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Japan Product Manager Conference 2016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lineRule="auto"/>
        <w:contextualSpacing w:val="0"/>
        <w:jc w:val="center"/>
      </w:pPr>
      <w:bookmarkStart w:colFirst="0" w:colLast="0" w:name="_xvtnuc8wb7hj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highlight w:val="white"/>
          <w:rtl w:val="0"/>
        </w:rPr>
        <w:t xml:space="preserve">～さぁはじめよう！日本のプロダクトマネジメント～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カタログ未配布分返送依頼書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SimSun" w:cs="SimSun" w:eastAsia="SimSun" w:hAnsi="SimSun"/>
          <w:sz w:val="18"/>
          <w:szCs w:val="18"/>
          <w:rtl w:val="0"/>
        </w:rPr>
        <w:t xml:space="preserve">2016年10月03日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この度は、「Japan Product Manager Conference 2016」へご協賛いただき、ありがとうございます。つきましては、協賛メニューの一つである「カタログの封入」につきまして、2日間開催後、未配布となった分について、</w:t>
      </w:r>
      <w:r w:rsidDel="00000000" w:rsidR="00000000" w:rsidRPr="00000000">
        <w:rPr>
          <w:rFonts w:ascii="SimSun" w:cs="SimSun" w:eastAsia="SimSun" w:hAnsi="SimSun"/>
          <w:b w:val="1"/>
          <w:color w:val="ff0000"/>
          <w:sz w:val="20"/>
          <w:szCs w:val="20"/>
          <w:rtl w:val="0"/>
        </w:rPr>
        <w:t xml:space="preserve">返送が必要な場合のみ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、下記要項に必要事項を記載の上、事務局までご連絡ください。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＜返送先 伝票記載内容＞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85.0" w:type="dxa"/>
        <w:jc w:val="left"/>
        <w:tblInd w:w="3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90"/>
        <w:gridCol w:w="3225"/>
        <w:gridCol w:w="1050"/>
        <w:gridCol w:w="2820"/>
        <w:tblGridChange w:id="0">
          <w:tblGrid>
            <w:gridCol w:w="1590"/>
            <w:gridCol w:w="3225"/>
            <w:gridCol w:w="1050"/>
            <w:gridCol w:w="2820"/>
          </w:tblGrid>
        </w:tblGridChange>
      </w:tblGrid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住所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〒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会社名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担当者名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TEL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事務局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連絡期限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color w:val="ff0000"/>
                <w:sz w:val="24"/>
                <w:szCs w:val="24"/>
                <w:rtl w:val="0"/>
              </w:rPr>
              <w:t xml:space="preserve">2016/10/24(月)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※連絡期限を過ぎてご連絡いただいた場合、破棄済で返送できない場合がございます。あらかじめご了承ください。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＜お問い合わせ・事務局提出先＞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　Japan Product Manager Conference 2016 運営事務局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　担当：関 満徳（ビバーチェプラス 合同会社 内）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　Eメール： fullvirtue@vivaceplus.com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