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0A0454" w14:textId="34F250BD" w:rsidR="00C8675C" w:rsidRPr="003A2C90" w:rsidRDefault="00C8675C" w:rsidP="00C8675C">
      <w:pPr>
        <w:jc w:val="center"/>
        <w:rPr>
          <w:b/>
          <w:bCs/>
          <w:sz w:val="28"/>
          <w:szCs w:val="28"/>
        </w:rPr>
      </w:pPr>
      <w:r w:rsidRPr="003A2C90">
        <w:rPr>
          <w:b/>
          <w:bCs/>
          <w:sz w:val="28"/>
          <w:szCs w:val="28"/>
        </w:rPr>
        <w:t>EE4266 Assignment 3 Report</w:t>
      </w:r>
    </w:p>
    <w:p w14:paraId="67F56906" w14:textId="6DAD0B8D" w:rsidR="008F1E62" w:rsidRPr="003A2C90" w:rsidRDefault="003A2C90">
      <w:r w:rsidRPr="003A2C90">
        <w:t xml:space="preserve">Name: </w:t>
      </w:r>
      <w:r w:rsidR="00D44059" w:rsidRPr="003A2C90">
        <w:t xml:space="preserve">Tan Fu Long </w:t>
      </w:r>
      <w:r w:rsidR="00936200">
        <w:t xml:space="preserve"> U1820505D</w:t>
      </w:r>
    </w:p>
    <w:p w14:paraId="4CCAE997" w14:textId="446050F1" w:rsidR="008F1E62" w:rsidRPr="003A2C90" w:rsidRDefault="003A2C90">
      <w:r w:rsidRPr="003A2C90">
        <w:t xml:space="preserve">Teammate Name: </w:t>
      </w:r>
      <w:r w:rsidR="00D44059" w:rsidRPr="003A2C90">
        <w:t>Tan Wei Hao</w:t>
      </w:r>
    </w:p>
    <w:p w14:paraId="2AB94A22" w14:textId="77777777" w:rsidR="008F1E62" w:rsidRPr="003A2C90" w:rsidRDefault="008F1E62"/>
    <w:p w14:paraId="215DB912" w14:textId="77777777" w:rsidR="008F1E62" w:rsidRPr="003A2C90" w:rsidRDefault="003A2C90">
      <w:pPr>
        <w:rPr>
          <w:b/>
        </w:rPr>
      </w:pPr>
      <w:r w:rsidRPr="003A2C90">
        <w:rPr>
          <w:b/>
        </w:rPr>
        <w:t>Obtaining contours</w:t>
      </w:r>
    </w:p>
    <w:p w14:paraId="23919C4A" w14:textId="77777777" w:rsidR="008F1E62" w:rsidRPr="003A2C90" w:rsidRDefault="003A2C90">
      <w:pPr>
        <w:numPr>
          <w:ilvl w:val="0"/>
          <w:numId w:val="6"/>
        </w:numPr>
      </w:pPr>
      <w:r w:rsidRPr="003A2C90">
        <w:t>The letter “C” and “2” were cropped out and saved as image files to be used as templates.</w:t>
      </w:r>
      <w:r w:rsidRPr="003A2C90">
        <w:br/>
      </w:r>
      <w:r w:rsidRPr="003A2C90">
        <w:rPr>
          <w:noProof/>
        </w:rPr>
        <w:drawing>
          <wp:inline distT="114300" distB="114300" distL="114300" distR="114300" wp14:anchorId="21D6E9C2" wp14:editId="4CD28B19">
            <wp:extent cx="1085850" cy="150495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1085850" cy="1504950"/>
                    </a:xfrm>
                    <a:prstGeom prst="rect">
                      <a:avLst/>
                    </a:prstGeom>
                    <a:ln/>
                  </pic:spPr>
                </pic:pic>
              </a:graphicData>
            </a:graphic>
          </wp:inline>
        </w:drawing>
      </w:r>
      <w:r w:rsidRPr="003A2C90">
        <w:rPr>
          <w:noProof/>
        </w:rPr>
        <w:drawing>
          <wp:inline distT="114300" distB="114300" distL="114300" distR="114300" wp14:anchorId="442F0CD5" wp14:editId="5C0C1D8C">
            <wp:extent cx="1190518" cy="146658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1190518" cy="1466580"/>
                    </a:xfrm>
                    <a:prstGeom prst="rect">
                      <a:avLst/>
                    </a:prstGeom>
                    <a:ln/>
                  </pic:spPr>
                </pic:pic>
              </a:graphicData>
            </a:graphic>
          </wp:inline>
        </w:drawing>
      </w:r>
    </w:p>
    <w:p w14:paraId="242597EE" w14:textId="77777777" w:rsidR="008F1E62" w:rsidRPr="003A2C90" w:rsidRDefault="003A2C90">
      <w:pPr>
        <w:numPr>
          <w:ilvl w:val="0"/>
          <w:numId w:val="6"/>
        </w:numPr>
      </w:pPr>
      <w:r w:rsidRPr="003A2C90">
        <w:t>The image files for “C”, “2” and sample were converted to grayscale and then inverted.</w:t>
      </w:r>
    </w:p>
    <w:p w14:paraId="51423F28" w14:textId="77777777" w:rsidR="008F1E62" w:rsidRPr="003A2C90" w:rsidRDefault="003A2C90">
      <w:pPr>
        <w:numPr>
          <w:ilvl w:val="0"/>
          <w:numId w:val="6"/>
        </w:numPr>
      </w:pPr>
      <w:r w:rsidRPr="003A2C90">
        <w:t xml:space="preserve">Binary thresholding is applied to convert the grayscale image with varying luminosities to a binary image in which pixels with luminosity greater than the threshold are converted to white and the other pixels to black. Steps 2 and 3 aid the edge detection algorithm and contour detection in </w:t>
      </w:r>
      <w:proofErr w:type="spellStart"/>
      <w:r w:rsidRPr="003A2C90">
        <w:t>openCV</w:t>
      </w:r>
      <w:proofErr w:type="spellEnd"/>
      <w:r w:rsidRPr="003A2C90">
        <w:t>.</w:t>
      </w:r>
    </w:p>
    <w:p w14:paraId="757DB61F" w14:textId="77777777" w:rsidR="008F1E62" w:rsidRPr="003A2C90" w:rsidRDefault="003A2C90">
      <w:pPr>
        <w:numPr>
          <w:ilvl w:val="0"/>
          <w:numId w:val="6"/>
        </w:numPr>
      </w:pPr>
      <w:r w:rsidRPr="003A2C90">
        <w:t>The images were dilated to increase the area of the object and accentuate its features.</w:t>
      </w:r>
      <w:r w:rsidRPr="003A2C90">
        <w:br/>
      </w:r>
      <w:r w:rsidRPr="003A2C90">
        <w:rPr>
          <w:noProof/>
        </w:rPr>
        <w:drawing>
          <wp:inline distT="114300" distB="114300" distL="114300" distR="114300" wp14:anchorId="57D6595A" wp14:editId="552EB533">
            <wp:extent cx="1085850" cy="1504950"/>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1085850" cy="1504950"/>
                    </a:xfrm>
                    <a:prstGeom prst="rect">
                      <a:avLst/>
                    </a:prstGeom>
                    <a:ln/>
                  </pic:spPr>
                </pic:pic>
              </a:graphicData>
            </a:graphic>
          </wp:inline>
        </w:drawing>
      </w:r>
      <w:r w:rsidRPr="003A2C90">
        <w:rPr>
          <w:noProof/>
        </w:rPr>
        <w:drawing>
          <wp:inline distT="114300" distB="114300" distL="114300" distR="114300" wp14:anchorId="7BEA47C1" wp14:editId="65CFBC55">
            <wp:extent cx="1197373" cy="1480720"/>
            <wp:effectExtent l="0" t="0" r="0" b="0"/>
            <wp:docPr id="1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a:off x="0" y="0"/>
                      <a:ext cx="1197373" cy="1480720"/>
                    </a:xfrm>
                    <a:prstGeom prst="rect">
                      <a:avLst/>
                    </a:prstGeom>
                    <a:ln/>
                  </pic:spPr>
                </pic:pic>
              </a:graphicData>
            </a:graphic>
          </wp:inline>
        </w:drawing>
      </w:r>
    </w:p>
    <w:p w14:paraId="72C0C63C" w14:textId="77777777" w:rsidR="008F1E62" w:rsidRPr="003A2C90" w:rsidRDefault="003A2C90">
      <w:pPr>
        <w:numPr>
          <w:ilvl w:val="0"/>
          <w:numId w:val="6"/>
        </w:numPr>
      </w:pPr>
      <w:r w:rsidRPr="003A2C90">
        <w:t>The contours for the three images were obtained by calling the function, cv2.findContours().</w:t>
      </w:r>
      <w:r w:rsidRPr="003A2C90">
        <w:br/>
      </w:r>
      <w:r w:rsidRPr="003A2C90">
        <w:rPr>
          <w:noProof/>
        </w:rPr>
        <w:drawing>
          <wp:inline distT="114300" distB="114300" distL="114300" distR="114300" wp14:anchorId="6D790795" wp14:editId="5724BEE3">
            <wp:extent cx="1085850" cy="150495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1085850" cy="1504950"/>
                    </a:xfrm>
                    <a:prstGeom prst="rect">
                      <a:avLst/>
                    </a:prstGeom>
                    <a:ln/>
                  </pic:spPr>
                </pic:pic>
              </a:graphicData>
            </a:graphic>
          </wp:inline>
        </w:drawing>
      </w:r>
      <w:r w:rsidRPr="003A2C90">
        <w:rPr>
          <w:noProof/>
        </w:rPr>
        <w:drawing>
          <wp:inline distT="114300" distB="114300" distL="114300" distR="114300" wp14:anchorId="37BBE9B3" wp14:editId="3F014CB2">
            <wp:extent cx="1223963" cy="1506415"/>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1223963" cy="1506415"/>
                    </a:xfrm>
                    <a:prstGeom prst="rect">
                      <a:avLst/>
                    </a:prstGeom>
                    <a:ln/>
                  </pic:spPr>
                </pic:pic>
              </a:graphicData>
            </a:graphic>
          </wp:inline>
        </w:drawing>
      </w:r>
    </w:p>
    <w:p w14:paraId="6881D91D" w14:textId="77777777" w:rsidR="008F1E62" w:rsidRPr="003A2C90" w:rsidRDefault="003A2C90">
      <w:pPr>
        <w:numPr>
          <w:ilvl w:val="0"/>
          <w:numId w:val="6"/>
        </w:numPr>
      </w:pPr>
      <w:r w:rsidRPr="003A2C90">
        <w:t xml:space="preserve">The contour vectors (x, y) were obtained by iterating through the contour and appending the vector of each point in an array. The elements in the array were then converted to complex numbers in the form of </w:t>
      </w:r>
      <w:proofErr w:type="spellStart"/>
      <w:r w:rsidRPr="003A2C90">
        <w:t>x+jy</w:t>
      </w:r>
      <w:proofErr w:type="spellEnd"/>
      <w:r w:rsidRPr="003A2C90">
        <w:t>.</w:t>
      </w:r>
    </w:p>
    <w:p w14:paraId="39EB6ED5" w14:textId="77777777" w:rsidR="00C8675C" w:rsidRPr="003A2C90" w:rsidRDefault="00C8675C">
      <w:pPr>
        <w:rPr>
          <w:b/>
        </w:rPr>
      </w:pPr>
      <w:r w:rsidRPr="003A2C90">
        <w:rPr>
          <w:b/>
        </w:rPr>
        <w:br w:type="page"/>
      </w:r>
    </w:p>
    <w:p w14:paraId="58732E56" w14:textId="4F10286B" w:rsidR="008F1E62" w:rsidRPr="003A2C90" w:rsidRDefault="003A2C90">
      <w:pPr>
        <w:rPr>
          <w:b/>
        </w:rPr>
      </w:pPr>
      <w:r w:rsidRPr="003A2C90">
        <w:rPr>
          <w:b/>
        </w:rPr>
        <w:lastRenderedPageBreak/>
        <w:t>Discrete Fourier Transform</w:t>
      </w:r>
    </w:p>
    <w:p w14:paraId="55C57C4C" w14:textId="77777777" w:rsidR="008F1E62" w:rsidRPr="003A2C90" w:rsidRDefault="003A2C90">
      <w:pPr>
        <w:numPr>
          <w:ilvl w:val="0"/>
          <w:numId w:val="7"/>
        </w:numPr>
      </w:pPr>
      <w:r w:rsidRPr="003A2C90">
        <w:t>The Discrete Fourier Transform of the complex contour vectors were evaluated.</w:t>
      </w:r>
    </w:p>
    <w:p w14:paraId="143E4E66" w14:textId="77777777" w:rsidR="008F1E62" w:rsidRPr="003A2C90" w:rsidRDefault="003A2C90">
      <w:pPr>
        <w:numPr>
          <w:ilvl w:val="0"/>
          <w:numId w:val="7"/>
        </w:numPr>
      </w:pPr>
      <w:r w:rsidRPr="003A2C90">
        <w:t>To make the Fourier Descriptors invariant to the following factors, the steps below were taken:</w:t>
      </w:r>
    </w:p>
    <w:p w14:paraId="355249EA" w14:textId="77777777" w:rsidR="008F1E62" w:rsidRPr="003A2C90" w:rsidRDefault="003A2C90">
      <w:pPr>
        <w:numPr>
          <w:ilvl w:val="1"/>
          <w:numId w:val="7"/>
        </w:numPr>
      </w:pPr>
      <w:r w:rsidRPr="003A2C90">
        <w:t xml:space="preserve">Rotation - Convert the Fourier Descriptor from </w:t>
      </w:r>
      <w:proofErr w:type="spellStart"/>
      <w:r w:rsidRPr="003A2C90">
        <w:t>a+jb</w:t>
      </w:r>
      <w:proofErr w:type="spellEnd"/>
      <w:r w:rsidRPr="003A2C90">
        <w:t xml:space="preserve"> form to r∠𝜃 (magnitude phase) form. Extract only the magnitude component since phase is not considered in subsequent calculations.</w:t>
      </w:r>
      <w:r w:rsidRPr="003A2C90">
        <w:br/>
      </w:r>
      <w:r w:rsidRPr="003A2C90">
        <w:rPr>
          <w:noProof/>
        </w:rPr>
        <w:drawing>
          <wp:inline distT="114300" distB="114300" distL="114300" distR="114300" wp14:anchorId="2FE82C3F" wp14:editId="78F62FB8">
            <wp:extent cx="3286125" cy="5810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286125" cy="581025"/>
                    </a:xfrm>
                    <a:prstGeom prst="rect">
                      <a:avLst/>
                    </a:prstGeom>
                    <a:ln/>
                  </pic:spPr>
                </pic:pic>
              </a:graphicData>
            </a:graphic>
          </wp:inline>
        </w:drawing>
      </w:r>
    </w:p>
    <w:p w14:paraId="30EA6BF4" w14:textId="77777777" w:rsidR="008F1E62" w:rsidRPr="003A2C90" w:rsidRDefault="003A2C90">
      <w:pPr>
        <w:numPr>
          <w:ilvl w:val="1"/>
          <w:numId w:val="7"/>
        </w:numPr>
      </w:pPr>
      <w:r w:rsidRPr="003A2C90">
        <w:t>Scale - Divide all Fourier Descriptors by the magnitude of the first descriptor to normalize the size of the contour</w:t>
      </w:r>
      <w:r w:rsidRPr="003A2C90">
        <w:br/>
      </w:r>
      <w:r w:rsidRPr="003A2C90">
        <w:rPr>
          <w:noProof/>
        </w:rPr>
        <w:drawing>
          <wp:inline distT="114300" distB="114300" distL="114300" distR="114300" wp14:anchorId="1791A6F3" wp14:editId="49BE6A8E">
            <wp:extent cx="3505200" cy="50482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3505200" cy="504825"/>
                    </a:xfrm>
                    <a:prstGeom prst="rect">
                      <a:avLst/>
                    </a:prstGeom>
                    <a:ln/>
                  </pic:spPr>
                </pic:pic>
              </a:graphicData>
            </a:graphic>
          </wp:inline>
        </w:drawing>
      </w:r>
    </w:p>
    <w:p w14:paraId="2C3C303B" w14:textId="77777777" w:rsidR="008F1E62" w:rsidRPr="003A2C90" w:rsidRDefault="003A2C90">
      <w:pPr>
        <w:numPr>
          <w:ilvl w:val="1"/>
          <w:numId w:val="7"/>
        </w:numPr>
      </w:pPr>
      <w:r w:rsidRPr="003A2C90">
        <w:t>Translation - For closed contours, the sum of the sinusoidal terms is zero. The shifting of the origin to the center of the contour was achieved by excluding the dc (zero) term.</w:t>
      </w:r>
      <w:r w:rsidRPr="003A2C90">
        <w:br/>
      </w:r>
      <w:r w:rsidRPr="003A2C90">
        <w:rPr>
          <w:noProof/>
        </w:rPr>
        <w:drawing>
          <wp:inline distT="114300" distB="114300" distL="114300" distR="114300" wp14:anchorId="290A9EDB" wp14:editId="177D0629">
            <wp:extent cx="2981325" cy="5334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981325" cy="533400"/>
                    </a:xfrm>
                    <a:prstGeom prst="rect">
                      <a:avLst/>
                    </a:prstGeom>
                    <a:ln/>
                  </pic:spPr>
                </pic:pic>
              </a:graphicData>
            </a:graphic>
          </wp:inline>
        </w:drawing>
      </w:r>
    </w:p>
    <w:p w14:paraId="1C1310F1" w14:textId="77777777" w:rsidR="008F1E62" w:rsidRPr="003A2C90" w:rsidRDefault="003A2C90">
      <w:pPr>
        <w:numPr>
          <w:ilvl w:val="1"/>
          <w:numId w:val="7"/>
        </w:numPr>
      </w:pPr>
      <w:r w:rsidRPr="003A2C90">
        <w:t>Initial point - Proven to be invariant to initial point. No modifications necessary.</w:t>
      </w:r>
    </w:p>
    <w:p w14:paraId="227DA84C" w14:textId="77777777" w:rsidR="008F1E62" w:rsidRPr="003A2C90" w:rsidRDefault="003A2C90">
      <w:pPr>
        <w:numPr>
          <w:ilvl w:val="0"/>
          <w:numId w:val="7"/>
        </w:numPr>
      </w:pPr>
      <w:r w:rsidRPr="003A2C90">
        <w:t>The high frequency components were removed to decrease computational complexity.</w:t>
      </w:r>
    </w:p>
    <w:p w14:paraId="49AE2EAC" w14:textId="77777777" w:rsidR="008F1E62" w:rsidRPr="003A2C90" w:rsidRDefault="003A2C90">
      <w:pPr>
        <w:numPr>
          <w:ilvl w:val="0"/>
          <w:numId w:val="7"/>
        </w:numPr>
      </w:pPr>
      <w:r w:rsidRPr="003A2C90">
        <w:t>The inverse FFT of the remaining lower frequency components were evaluated and drawn to ensure that sufficient detail still remained.</w:t>
      </w:r>
      <w:r w:rsidRPr="003A2C90">
        <w:br/>
      </w:r>
      <w:r w:rsidRPr="003A2C90">
        <w:rPr>
          <w:noProof/>
        </w:rPr>
        <w:drawing>
          <wp:inline distT="114300" distB="114300" distL="114300" distR="114300" wp14:anchorId="32621B20" wp14:editId="78B7785B">
            <wp:extent cx="2933700" cy="65722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933700" cy="657225"/>
                    </a:xfrm>
                    <a:prstGeom prst="rect">
                      <a:avLst/>
                    </a:prstGeom>
                    <a:ln/>
                  </pic:spPr>
                </pic:pic>
              </a:graphicData>
            </a:graphic>
          </wp:inline>
        </w:drawing>
      </w:r>
      <w:r w:rsidRPr="003A2C90">
        <w:rPr>
          <w:noProof/>
        </w:rPr>
        <w:drawing>
          <wp:inline distT="114300" distB="114300" distL="114300" distR="114300" wp14:anchorId="3191442E" wp14:editId="2CF15BC6">
            <wp:extent cx="947738" cy="1313531"/>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947738" cy="1313531"/>
                    </a:xfrm>
                    <a:prstGeom prst="rect">
                      <a:avLst/>
                    </a:prstGeom>
                    <a:ln/>
                  </pic:spPr>
                </pic:pic>
              </a:graphicData>
            </a:graphic>
          </wp:inline>
        </w:drawing>
      </w:r>
      <w:r w:rsidRPr="003A2C90">
        <w:rPr>
          <w:noProof/>
        </w:rPr>
        <w:drawing>
          <wp:inline distT="114300" distB="114300" distL="114300" distR="114300" wp14:anchorId="425A8436" wp14:editId="258ED7D2">
            <wp:extent cx="942230" cy="1305897"/>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942230" cy="1305897"/>
                    </a:xfrm>
                    <a:prstGeom prst="rect">
                      <a:avLst/>
                    </a:prstGeom>
                    <a:ln/>
                  </pic:spPr>
                </pic:pic>
              </a:graphicData>
            </a:graphic>
          </wp:inline>
        </w:drawing>
      </w:r>
    </w:p>
    <w:p w14:paraId="3A4145C4" w14:textId="77777777" w:rsidR="008F1E62" w:rsidRPr="003A2C90" w:rsidRDefault="008F1E62">
      <w:pPr>
        <w:rPr>
          <w:b/>
        </w:rPr>
      </w:pPr>
    </w:p>
    <w:p w14:paraId="751E3C67" w14:textId="77777777" w:rsidR="008F1E62" w:rsidRPr="003A2C90" w:rsidRDefault="003A2C90">
      <w:pPr>
        <w:rPr>
          <w:b/>
        </w:rPr>
      </w:pPr>
      <w:r w:rsidRPr="003A2C90">
        <w:rPr>
          <w:b/>
        </w:rPr>
        <w:t>Thresholding</w:t>
      </w:r>
    </w:p>
    <w:p w14:paraId="24003135" w14:textId="77777777" w:rsidR="008F1E62" w:rsidRPr="003A2C90" w:rsidRDefault="003A2C90">
      <w:pPr>
        <w:numPr>
          <w:ilvl w:val="0"/>
          <w:numId w:val="3"/>
        </w:numPr>
      </w:pPr>
      <w:r w:rsidRPr="003A2C90">
        <w:t>The Euclidean distance between the Fourier Descriptors of the sample and templates were calculated. The descriptors in the sample that were below the threshold would be considered as a match for the character.</w:t>
      </w:r>
    </w:p>
    <w:p w14:paraId="366C8669" w14:textId="77777777" w:rsidR="008F1E62" w:rsidRPr="003A2C90" w:rsidRDefault="003A2C90">
      <w:pPr>
        <w:numPr>
          <w:ilvl w:val="0"/>
          <w:numId w:val="3"/>
        </w:numPr>
      </w:pPr>
      <w:r w:rsidRPr="003A2C90">
        <w:t>The threshold values for the characters are as below:</w:t>
      </w:r>
    </w:p>
    <w:p w14:paraId="7C6D40E8" w14:textId="77777777" w:rsidR="008F1E62" w:rsidRPr="003A2C90" w:rsidRDefault="003A2C90">
      <w:pPr>
        <w:numPr>
          <w:ilvl w:val="1"/>
          <w:numId w:val="3"/>
        </w:numPr>
      </w:pPr>
      <w:r w:rsidRPr="003A2C90">
        <w:t>“2” - 0.09</w:t>
      </w:r>
    </w:p>
    <w:p w14:paraId="06601186" w14:textId="77777777" w:rsidR="008F1E62" w:rsidRPr="003A2C90" w:rsidRDefault="003A2C90">
      <w:pPr>
        <w:numPr>
          <w:ilvl w:val="1"/>
          <w:numId w:val="3"/>
        </w:numPr>
      </w:pPr>
      <w:r w:rsidRPr="003A2C90">
        <w:t>“C” - 0.1</w:t>
      </w:r>
    </w:p>
    <w:p w14:paraId="2E8D044B" w14:textId="77777777" w:rsidR="008F1E62" w:rsidRPr="003A2C90" w:rsidRDefault="008F1E62"/>
    <w:p w14:paraId="7A5E73C1" w14:textId="77777777" w:rsidR="00C8675C" w:rsidRPr="003A2C90" w:rsidRDefault="00C8675C">
      <w:pPr>
        <w:rPr>
          <w:b/>
        </w:rPr>
      </w:pPr>
      <w:r w:rsidRPr="003A2C90">
        <w:rPr>
          <w:b/>
        </w:rPr>
        <w:br w:type="page"/>
      </w:r>
    </w:p>
    <w:p w14:paraId="27E71F32" w14:textId="148BBC4F" w:rsidR="008F1E62" w:rsidRPr="003A2C90" w:rsidRDefault="003A2C90">
      <w:pPr>
        <w:rPr>
          <w:b/>
        </w:rPr>
      </w:pPr>
      <w:r w:rsidRPr="003A2C90">
        <w:rPr>
          <w:b/>
        </w:rPr>
        <w:lastRenderedPageBreak/>
        <w:t>Preliminary Results</w:t>
      </w:r>
    </w:p>
    <w:p w14:paraId="68A48E6A" w14:textId="77777777" w:rsidR="008F1E62" w:rsidRPr="003A2C90" w:rsidRDefault="003A2C90" w:rsidP="003518BF">
      <w:pPr>
        <w:jc w:val="center"/>
      </w:pPr>
      <w:r w:rsidRPr="003A2C90">
        <w:rPr>
          <w:noProof/>
        </w:rPr>
        <w:drawing>
          <wp:inline distT="114300" distB="114300" distL="114300" distR="114300" wp14:anchorId="73FA62B6" wp14:editId="67A9CEA2">
            <wp:extent cx="2513340" cy="3243263"/>
            <wp:effectExtent l="0" t="0" r="0" b="0"/>
            <wp:docPr id="1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9"/>
                    <a:srcRect/>
                    <a:stretch>
                      <a:fillRect/>
                    </a:stretch>
                  </pic:blipFill>
                  <pic:spPr>
                    <a:xfrm>
                      <a:off x="0" y="0"/>
                      <a:ext cx="2513340" cy="3243263"/>
                    </a:xfrm>
                    <a:prstGeom prst="rect">
                      <a:avLst/>
                    </a:prstGeom>
                    <a:ln/>
                  </pic:spPr>
                </pic:pic>
              </a:graphicData>
            </a:graphic>
          </wp:inline>
        </w:drawing>
      </w:r>
    </w:p>
    <w:p w14:paraId="0BF85CC4" w14:textId="77777777" w:rsidR="008F1E62" w:rsidRPr="003A2C90" w:rsidRDefault="003A2C90">
      <w:pPr>
        <w:numPr>
          <w:ilvl w:val="0"/>
          <w:numId w:val="4"/>
        </w:numPr>
      </w:pPr>
      <w:r w:rsidRPr="003A2C90">
        <w:t>Overall and individual results are broken down as below:</w:t>
      </w:r>
      <w:r w:rsidRPr="003A2C90">
        <w:br/>
      </w: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8F1E62" w:rsidRPr="003A2C90" w14:paraId="2FBDE165" w14:textId="77777777">
        <w:tc>
          <w:tcPr>
            <w:tcW w:w="2160" w:type="dxa"/>
            <w:shd w:val="clear" w:color="auto" w:fill="auto"/>
            <w:tcMar>
              <w:top w:w="100" w:type="dxa"/>
              <w:left w:w="100" w:type="dxa"/>
              <w:bottom w:w="100" w:type="dxa"/>
              <w:right w:w="100" w:type="dxa"/>
            </w:tcMar>
          </w:tcPr>
          <w:p w14:paraId="520B8007" w14:textId="77777777" w:rsidR="008F1E62" w:rsidRPr="003A2C90" w:rsidRDefault="003A2C90">
            <w:pPr>
              <w:widowControl w:val="0"/>
              <w:spacing w:line="240" w:lineRule="auto"/>
            </w:pPr>
            <w:r w:rsidRPr="003A2C90">
              <w:t>Result</w:t>
            </w:r>
          </w:p>
        </w:tc>
        <w:tc>
          <w:tcPr>
            <w:tcW w:w="2160" w:type="dxa"/>
            <w:shd w:val="clear" w:color="auto" w:fill="auto"/>
            <w:tcMar>
              <w:top w:w="100" w:type="dxa"/>
              <w:left w:w="100" w:type="dxa"/>
              <w:bottom w:w="100" w:type="dxa"/>
              <w:right w:w="100" w:type="dxa"/>
            </w:tcMar>
          </w:tcPr>
          <w:p w14:paraId="1E3B688F" w14:textId="77777777" w:rsidR="008F1E62" w:rsidRPr="003A2C90" w:rsidRDefault="003A2C90">
            <w:pPr>
              <w:widowControl w:val="0"/>
              <w:spacing w:line="240" w:lineRule="auto"/>
            </w:pPr>
            <w:r w:rsidRPr="003A2C90">
              <w:t>Accuracy (%)</w:t>
            </w:r>
          </w:p>
        </w:tc>
        <w:tc>
          <w:tcPr>
            <w:tcW w:w="2160" w:type="dxa"/>
            <w:shd w:val="clear" w:color="auto" w:fill="auto"/>
            <w:tcMar>
              <w:top w:w="100" w:type="dxa"/>
              <w:left w:w="100" w:type="dxa"/>
              <w:bottom w:w="100" w:type="dxa"/>
              <w:right w:w="100" w:type="dxa"/>
            </w:tcMar>
          </w:tcPr>
          <w:p w14:paraId="6826EB85" w14:textId="77777777" w:rsidR="008F1E62" w:rsidRPr="003A2C90" w:rsidRDefault="003A2C90">
            <w:pPr>
              <w:widowControl w:val="0"/>
              <w:spacing w:line="240" w:lineRule="auto"/>
            </w:pPr>
            <w:r w:rsidRPr="003A2C90">
              <w:t>Precision (%)</w:t>
            </w:r>
          </w:p>
        </w:tc>
        <w:tc>
          <w:tcPr>
            <w:tcW w:w="2160" w:type="dxa"/>
            <w:shd w:val="clear" w:color="auto" w:fill="auto"/>
            <w:tcMar>
              <w:top w:w="100" w:type="dxa"/>
              <w:left w:w="100" w:type="dxa"/>
              <w:bottom w:w="100" w:type="dxa"/>
              <w:right w:w="100" w:type="dxa"/>
            </w:tcMar>
          </w:tcPr>
          <w:p w14:paraId="382648A6" w14:textId="77777777" w:rsidR="008F1E62" w:rsidRPr="003A2C90" w:rsidRDefault="003A2C90">
            <w:pPr>
              <w:widowControl w:val="0"/>
              <w:spacing w:line="240" w:lineRule="auto"/>
            </w:pPr>
            <w:r w:rsidRPr="003A2C90">
              <w:t>Recall (%)</w:t>
            </w:r>
          </w:p>
        </w:tc>
      </w:tr>
      <w:tr w:rsidR="008F1E62" w:rsidRPr="003A2C90" w14:paraId="4860E032" w14:textId="77777777">
        <w:tc>
          <w:tcPr>
            <w:tcW w:w="2160" w:type="dxa"/>
            <w:shd w:val="clear" w:color="auto" w:fill="auto"/>
            <w:tcMar>
              <w:top w:w="100" w:type="dxa"/>
              <w:left w:w="100" w:type="dxa"/>
              <w:bottom w:w="100" w:type="dxa"/>
              <w:right w:w="100" w:type="dxa"/>
            </w:tcMar>
          </w:tcPr>
          <w:p w14:paraId="227CB869" w14:textId="77777777" w:rsidR="008F1E62" w:rsidRPr="003A2C90" w:rsidRDefault="003A2C90">
            <w:pPr>
              <w:widowControl w:val="0"/>
              <w:spacing w:line="240" w:lineRule="auto"/>
            </w:pPr>
            <w:r w:rsidRPr="003A2C90">
              <w:t>‘2’</w:t>
            </w:r>
          </w:p>
        </w:tc>
        <w:tc>
          <w:tcPr>
            <w:tcW w:w="2160" w:type="dxa"/>
            <w:shd w:val="clear" w:color="auto" w:fill="auto"/>
            <w:tcMar>
              <w:top w:w="100" w:type="dxa"/>
              <w:left w:w="100" w:type="dxa"/>
              <w:bottom w:w="100" w:type="dxa"/>
              <w:right w:w="100" w:type="dxa"/>
            </w:tcMar>
          </w:tcPr>
          <w:p w14:paraId="25BB4A05" w14:textId="77777777" w:rsidR="008F1E62" w:rsidRPr="003A2C90" w:rsidRDefault="003A2C90">
            <w:pPr>
              <w:widowControl w:val="0"/>
              <w:spacing w:line="240" w:lineRule="auto"/>
            </w:pPr>
            <w:r w:rsidRPr="003A2C90">
              <w:t>91.3</w:t>
            </w:r>
          </w:p>
        </w:tc>
        <w:tc>
          <w:tcPr>
            <w:tcW w:w="2160" w:type="dxa"/>
            <w:shd w:val="clear" w:color="auto" w:fill="auto"/>
            <w:tcMar>
              <w:top w:w="100" w:type="dxa"/>
              <w:left w:w="100" w:type="dxa"/>
              <w:bottom w:w="100" w:type="dxa"/>
              <w:right w:w="100" w:type="dxa"/>
            </w:tcMar>
          </w:tcPr>
          <w:p w14:paraId="1D136C4C" w14:textId="77777777" w:rsidR="008F1E62" w:rsidRPr="003A2C90" w:rsidRDefault="003A2C90">
            <w:pPr>
              <w:widowControl w:val="0"/>
              <w:spacing w:line="240" w:lineRule="auto"/>
            </w:pPr>
            <w:r w:rsidRPr="003A2C90">
              <w:t>55.6</w:t>
            </w:r>
          </w:p>
        </w:tc>
        <w:tc>
          <w:tcPr>
            <w:tcW w:w="2160" w:type="dxa"/>
            <w:shd w:val="clear" w:color="auto" w:fill="auto"/>
            <w:tcMar>
              <w:top w:w="100" w:type="dxa"/>
              <w:left w:w="100" w:type="dxa"/>
              <w:bottom w:w="100" w:type="dxa"/>
              <w:right w:w="100" w:type="dxa"/>
            </w:tcMar>
          </w:tcPr>
          <w:p w14:paraId="0D2E6838" w14:textId="77777777" w:rsidR="008F1E62" w:rsidRPr="003A2C90" w:rsidRDefault="003A2C90">
            <w:pPr>
              <w:widowControl w:val="0"/>
              <w:spacing w:line="240" w:lineRule="auto"/>
            </w:pPr>
            <w:r w:rsidRPr="003A2C90">
              <w:t>100</w:t>
            </w:r>
          </w:p>
        </w:tc>
      </w:tr>
      <w:tr w:rsidR="008F1E62" w:rsidRPr="003A2C90" w14:paraId="602790D2" w14:textId="77777777">
        <w:tc>
          <w:tcPr>
            <w:tcW w:w="2160" w:type="dxa"/>
            <w:shd w:val="clear" w:color="auto" w:fill="auto"/>
            <w:tcMar>
              <w:top w:w="100" w:type="dxa"/>
              <w:left w:w="100" w:type="dxa"/>
              <w:bottom w:w="100" w:type="dxa"/>
              <w:right w:w="100" w:type="dxa"/>
            </w:tcMar>
          </w:tcPr>
          <w:p w14:paraId="4785AC50" w14:textId="77777777" w:rsidR="008F1E62" w:rsidRPr="003A2C90" w:rsidRDefault="003A2C90">
            <w:pPr>
              <w:widowControl w:val="0"/>
              <w:spacing w:line="240" w:lineRule="auto"/>
            </w:pPr>
            <w:r w:rsidRPr="003A2C90">
              <w:t>‘C’</w:t>
            </w:r>
          </w:p>
        </w:tc>
        <w:tc>
          <w:tcPr>
            <w:tcW w:w="2160" w:type="dxa"/>
            <w:shd w:val="clear" w:color="auto" w:fill="auto"/>
            <w:tcMar>
              <w:top w:w="100" w:type="dxa"/>
              <w:left w:w="100" w:type="dxa"/>
              <w:bottom w:w="100" w:type="dxa"/>
              <w:right w:w="100" w:type="dxa"/>
            </w:tcMar>
          </w:tcPr>
          <w:p w14:paraId="6E306435" w14:textId="77777777" w:rsidR="008F1E62" w:rsidRPr="003A2C90" w:rsidRDefault="003A2C90">
            <w:pPr>
              <w:widowControl w:val="0"/>
              <w:spacing w:line="240" w:lineRule="auto"/>
            </w:pPr>
            <w:r w:rsidRPr="003A2C90">
              <w:t>89.1</w:t>
            </w:r>
          </w:p>
        </w:tc>
        <w:tc>
          <w:tcPr>
            <w:tcW w:w="2160" w:type="dxa"/>
            <w:shd w:val="clear" w:color="auto" w:fill="auto"/>
            <w:tcMar>
              <w:top w:w="100" w:type="dxa"/>
              <w:left w:w="100" w:type="dxa"/>
              <w:bottom w:w="100" w:type="dxa"/>
              <w:right w:w="100" w:type="dxa"/>
            </w:tcMar>
          </w:tcPr>
          <w:p w14:paraId="51813BB7" w14:textId="77777777" w:rsidR="008F1E62" w:rsidRPr="003A2C90" w:rsidRDefault="003A2C90">
            <w:pPr>
              <w:widowControl w:val="0"/>
              <w:spacing w:line="240" w:lineRule="auto"/>
            </w:pPr>
            <w:r w:rsidRPr="003A2C90">
              <w:t>50.0</w:t>
            </w:r>
          </w:p>
        </w:tc>
        <w:tc>
          <w:tcPr>
            <w:tcW w:w="2160" w:type="dxa"/>
            <w:shd w:val="clear" w:color="auto" w:fill="auto"/>
            <w:tcMar>
              <w:top w:w="100" w:type="dxa"/>
              <w:left w:w="100" w:type="dxa"/>
              <w:bottom w:w="100" w:type="dxa"/>
              <w:right w:w="100" w:type="dxa"/>
            </w:tcMar>
          </w:tcPr>
          <w:p w14:paraId="65DCBC10" w14:textId="77777777" w:rsidR="008F1E62" w:rsidRPr="003A2C90" w:rsidRDefault="003A2C90">
            <w:pPr>
              <w:widowControl w:val="0"/>
              <w:spacing w:line="240" w:lineRule="auto"/>
            </w:pPr>
            <w:r w:rsidRPr="003A2C90">
              <w:t>80.0</w:t>
            </w:r>
          </w:p>
        </w:tc>
      </w:tr>
      <w:tr w:rsidR="008F1E62" w:rsidRPr="003A2C90" w14:paraId="4298EB28" w14:textId="77777777">
        <w:tc>
          <w:tcPr>
            <w:tcW w:w="2160" w:type="dxa"/>
            <w:shd w:val="clear" w:color="auto" w:fill="auto"/>
            <w:tcMar>
              <w:top w:w="100" w:type="dxa"/>
              <w:left w:w="100" w:type="dxa"/>
              <w:bottom w:w="100" w:type="dxa"/>
              <w:right w:w="100" w:type="dxa"/>
            </w:tcMar>
          </w:tcPr>
          <w:p w14:paraId="68EBAE6A" w14:textId="77777777" w:rsidR="008F1E62" w:rsidRPr="003A2C90" w:rsidRDefault="003A2C90">
            <w:pPr>
              <w:widowControl w:val="0"/>
              <w:spacing w:line="240" w:lineRule="auto"/>
            </w:pPr>
            <w:r w:rsidRPr="003A2C90">
              <w:t>Overall</w:t>
            </w:r>
          </w:p>
        </w:tc>
        <w:tc>
          <w:tcPr>
            <w:tcW w:w="2160" w:type="dxa"/>
            <w:shd w:val="clear" w:color="auto" w:fill="auto"/>
            <w:tcMar>
              <w:top w:w="100" w:type="dxa"/>
              <w:left w:w="100" w:type="dxa"/>
              <w:bottom w:w="100" w:type="dxa"/>
              <w:right w:w="100" w:type="dxa"/>
            </w:tcMar>
          </w:tcPr>
          <w:p w14:paraId="348F0874" w14:textId="77777777" w:rsidR="008F1E62" w:rsidRPr="003A2C90" w:rsidRDefault="003A2C90">
            <w:pPr>
              <w:widowControl w:val="0"/>
              <w:spacing w:line="240" w:lineRule="auto"/>
            </w:pPr>
            <w:r w:rsidRPr="003A2C90">
              <w:t>88.9</w:t>
            </w:r>
          </w:p>
        </w:tc>
        <w:tc>
          <w:tcPr>
            <w:tcW w:w="2160" w:type="dxa"/>
            <w:shd w:val="clear" w:color="auto" w:fill="auto"/>
            <w:tcMar>
              <w:top w:w="100" w:type="dxa"/>
              <w:left w:w="100" w:type="dxa"/>
              <w:bottom w:w="100" w:type="dxa"/>
              <w:right w:w="100" w:type="dxa"/>
            </w:tcMar>
          </w:tcPr>
          <w:p w14:paraId="6E440BDA" w14:textId="77777777" w:rsidR="008F1E62" w:rsidRPr="003A2C90" w:rsidRDefault="003A2C90">
            <w:pPr>
              <w:widowControl w:val="0"/>
              <w:spacing w:line="240" w:lineRule="auto"/>
            </w:pPr>
            <w:r w:rsidRPr="003A2C90">
              <w:t>64.3</w:t>
            </w:r>
          </w:p>
        </w:tc>
        <w:tc>
          <w:tcPr>
            <w:tcW w:w="2160" w:type="dxa"/>
            <w:shd w:val="clear" w:color="auto" w:fill="auto"/>
            <w:tcMar>
              <w:top w:w="100" w:type="dxa"/>
              <w:left w:w="100" w:type="dxa"/>
              <w:bottom w:w="100" w:type="dxa"/>
              <w:right w:w="100" w:type="dxa"/>
            </w:tcMar>
          </w:tcPr>
          <w:p w14:paraId="43878F80" w14:textId="77777777" w:rsidR="008F1E62" w:rsidRPr="003A2C90" w:rsidRDefault="003A2C90">
            <w:pPr>
              <w:widowControl w:val="0"/>
              <w:spacing w:line="240" w:lineRule="auto"/>
            </w:pPr>
            <w:r w:rsidRPr="003A2C90">
              <w:t>90.0</w:t>
            </w:r>
          </w:p>
        </w:tc>
      </w:tr>
    </w:tbl>
    <w:p w14:paraId="7F822635" w14:textId="77777777" w:rsidR="008F1E62" w:rsidRPr="003A2C90" w:rsidRDefault="008F1E62"/>
    <w:p w14:paraId="3F00C6CD" w14:textId="77777777" w:rsidR="008F1E62" w:rsidRPr="003A2C90" w:rsidRDefault="003A2C90">
      <w:pPr>
        <w:numPr>
          <w:ilvl w:val="0"/>
          <w:numId w:val="4"/>
        </w:numPr>
      </w:pPr>
      <w:r w:rsidRPr="003A2C90">
        <w:t>Although the algorithm correctly identified multiple ‘2’ and ‘C’s, there were many false positives originating from the misdetection of numbers 6 and 7. This explains the low precision.</w:t>
      </w:r>
    </w:p>
    <w:p w14:paraId="1BD77094" w14:textId="77777777" w:rsidR="008F1E62" w:rsidRPr="003A2C90" w:rsidRDefault="008F1E62"/>
    <w:p w14:paraId="3306A9E5" w14:textId="77777777" w:rsidR="008F1E62" w:rsidRPr="003A2C90" w:rsidRDefault="003A2C90">
      <w:pPr>
        <w:rPr>
          <w:b/>
        </w:rPr>
      </w:pPr>
      <w:r w:rsidRPr="003A2C90">
        <w:rPr>
          <w:b/>
        </w:rPr>
        <w:t>Adjustments</w:t>
      </w:r>
    </w:p>
    <w:p w14:paraId="21B07EA6" w14:textId="77777777" w:rsidR="008F1E62" w:rsidRPr="003A2C90" w:rsidRDefault="003A2C90">
      <w:pPr>
        <w:numPr>
          <w:ilvl w:val="0"/>
          <w:numId w:val="2"/>
        </w:numPr>
      </w:pPr>
      <w:r w:rsidRPr="003A2C90">
        <w:t>To improve the performance of the algorithm, additional preprocessing was performed.</w:t>
      </w:r>
    </w:p>
    <w:p w14:paraId="0AF77296" w14:textId="77777777" w:rsidR="008F1E62" w:rsidRPr="003A2C90" w:rsidRDefault="003A2C90">
      <w:pPr>
        <w:numPr>
          <w:ilvl w:val="0"/>
          <w:numId w:val="2"/>
        </w:numPr>
      </w:pPr>
      <w:r w:rsidRPr="003A2C90">
        <w:t>Gaussian blur was applied to the templates (after Step 3 in Obtaining Contours) to reduce graining which caused the algorithm to perceive single contours as multiple discrete contours.</w:t>
      </w:r>
    </w:p>
    <w:p w14:paraId="51F39485" w14:textId="77777777" w:rsidR="008F1E62" w:rsidRPr="003A2C90" w:rsidRDefault="003A2C90">
      <w:pPr>
        <w:numPr>
          <w:ilvl w:val="0"/>
          <w:numId w:val="2"/>
        </w:numPr>
      </w:pPr>
      <w:r w:rsidRPr="003A2C90">
        <w:t>For ‘C’, cv2.erode() was used in addition to Gaussian blur to diminish the features of image and was found to be effective in removing the number of false positives (arising from ‘6’).</w:t>
      </w:r>
    </w:p>
    <w:p w14:paraId="08959CB8" w14:textId="77777777" w:rsidR="008F1E62" w:rsidRPr="003A2C90" w:rsidRDefault="003A2C90">
      <w:pPr>
        <w:numPr>
          <w:ilvl w:val="0"/>
          <w:numId w:val="2"/>
        </w:numPr>
      </w:pPr>
      <w:r w:rsidRPr="003A2C90">
        <w:t>The thresholds for FFT were adjusted accordingly to accommodate the new adjustments.</w:t>
      </w:r>
    </w:p>
    <w:p w14:paraId="6EA9EF9F" w14:textId="77777777" w:rsidR="008F1E62" w:rsidRPr="003A2C90" w:rsidRDefault="003A2C90">
      <w:pPr>
        <w:numPr>
          <w:ilvl w:val="1"/>
          <w:numId w:val="2"/>
        </w:numPr>
      </w:pPr>
      <w:r w:rsidRPr="003A2C90">
        <w:t>‘2’ - 0.16</w:t>
      </w:r>
    </w:p>
    <w:p w14:paraId="085A8A1F" w14:textId="77777777" w:rsidR="008F1E62" w:rsidRPr="003A2C90" w:rsidRDefault="003A2C90">
      <w:pPr>
        <w:numPr>
          <w:ilvl w:val="1"/>
          <w:numId w:val="2"/>
        </w:numPr>
      </w:pPr>
      <w:r w:rsidRPr="003A2C90">
        <w:t>‘C’ - 0.17</w:t>
      </w:r>
    </w:p>
    <w:p w14:paraId="14717558" w14:textId="77777777" w:rsidR="008F1E62" w:rsidRPr="003A2C90" w:rsidRDefault="003A2C90">
      <w:pPr>
        <w:numPr>
          <w:ilvl w:val="0"/>
          <w:numId w:val="2"/>
        </w:numPr>
      </w:pPr>
      <w:r w:rsidRPr="003A2C90">
        <w:lastRenderedPageBreak/>
        <w:t>The contours of ‘2’, ‘C’ and the sample before and after applying the adjustments were compared in the table below.</w:t>
      </w: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8F1E62" w:rsidRPr="003A2C90" w14:paraId="7C98BAB0" w14:textId="77777777">
        <w:tc>
          <w:tcPr>
            <w:tcW w:w="4320" w:type="dxa"/>
            <w:shd w:val="clear" w:color="auto" w:fill="auto"/>
            <w:tcMar>
              <w:top w:w="100" w:type="dxa"/>
              <w:left w:w="100" w:type="dxa"/>
              <w:bottom w:w="100" w:type="dxa"/>
              <w:right w:w="100" w:type="dxa"/>
            </w:tcMar>
          </w:tcPr>
          <w:p w14:paraId="5FAF7FA4" w14:textId="77777777" w:rsidR="008F1E62" w:rsidRPr="003A2C90" w:rsidRDefault="003A2C90">
            <w:pPr>
              <w:widowControl w:val="0"/>
              <w:pBdr>
                <w:top w:val="nil"/>
                <w:left w:val="nil"/>
                <w:bottom w:val="nil"/>
                <w:right w:val="nil"/>
                <w:between w:val="nil"/>
              </w:pBdr>
              <w:spacing w:line="240" w:lineRule="auto"/>
              <w:jc w:val="center"/>
            </w:pPr>
            <w:r w:rsidRPr="003A2C90">
              <w:t>Before</w:t>
            </w:r>
          </w:p>
        </w:tc>
        <w:tc>
          <w:tcPr>
            <w:tcW w:w="4320" w:type="dxa"/>
            <w:shd w:val="clear" w:color="auto" w:fill="auto"/>
            <w:tcMar>
              <w:top w:w="100" w:type="dxa"/>
              <w:left w:w="100" w:type="dxa"/>
              <w:bottom w:w="100" w:type="dxa"/>
              <w:right w:w="100" w:type="dxa"/>
            </w:tcMar>
          </w:tcPr>
          <w:p w14:paraId="6AC0AC23" w14:textId="77777777" w:rsidR="008F1E62" w:rsidRPr="003A2C90" w:rsidRDefault="003A2C90">
            <w:pPr>
              <w:widowControl w:val="0"/>
              <w:spacing w:line="240" w:lineRule="auto"/>
              <w:jc w:val="center"/>
            </w:pPr>
            <w:r w:rsidRPr="003A2C90">
              <w:t>After</w:t>
            </w:r>
          </w:p>
        </w:tc>
      </w:tr>
      <w:tr w:rsidR="008F1E62" w:rsidRPr="003A2C90" w14:paraId="20FF6974" w14:textId="77777777">
        <w:tc>
          <w:tcPr>
            <w:tcW w:w="4320" w:type="dxa"/>
            <w:shd w:val="clear" w:color="auto" w:fill="auto"/>
            <w:tcMar>
              <w:top w:w="100" w:type="dxa"/>
              <w:left w:w="100" w:type="dxa"/>
              <w:bottom w:w="100" w:type="dxa"/>
              <w:right w:w="100" w:type="dxa"/>
            </w:tcMar>
          </w:tcPr>
          <w:p w14:paraId="0A3EFB6F" w14:textId="77777777" w:rsidR="008F1E62" w:rsidRPr="003A2C90" w:rsidRDefault="003A2C90">
            <w:pPr>
              <w:widowControl w:val="0"/>
              <w:pBdr>
                <w:top w:val="nil"/>
                <w:left w:val="nil"/>
                <w:bottom w:val="nil"/>
                <w:right w:val="nil"/>
                <w:between w:val="nil"/>
              </w:pBdr>
              <w:spacing w:line="240" w:lineRule="auto"/>
              <w:jc w:val="center"/>
            </w:pPr>
            <w:r w:rsidRPr="003A2C90">
              <w:rPr>
                <w:noProof/>
              </w:rPr>
              <w:drawing>
                <wp:inline distT="114300" distB="114300" distL="114300" distR="114300" wp14:anchorId="78691A0E" wp14:editId="731978EE">
                  <wp:extent cx="1485900" cy="1828800"/>
                  <wp:effectExtent l="0" t="0" r="0" b="0"/>
                  <wp:docPr id="1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a:stretch>
                            <a:fillRect/>
                          </a:stretch>
                        </pic:blipFill>
                        <pic:spPr>
                          <a:xfrm>
                            <a:off x="0" y="0"/>
                            <a:ext cx="1485900" cy="18288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14:paraId="2D4090CA" w14:textId="77777777" w:rsidR="008F1E62" w:rsidRPr="003A2C90" w:rsidRDefault="003A2C90">
            <w:pPr>
              <w:widowControl w:val="0"/>
              <w:spacing w:line="240" w:lineRule="auto"/>
              <w:jc w:val="center"/>
            </w:pPr>
            <w:r w:rsidRPr="003A2C90">
              <w:rPr>
                <w:noProof/>
              </w:rPr>
              <w:drawing>
                <wp:inline distT="114300" distB="114300" distL="114300" distR="114300" wp14:anchorId="33412764" wp14:editId="6590F494">
                  <wp:extent cx="1485900" cy="1828800"/>
                  <wp:effectExtent l="0" t="0" r="0" 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1485900" cy="1828800"/>
                          </a:xfrm>
                          <a:prstGeom prst="rect">
                            <a:avLst/>
                          </a:prstGeom>
                          <a:ln/>
                        </pic:spPr>
                      </pic:pic>
                    </a:graphicData>
                  </a:graphic>
                </wp:inline>
              </w:drawing>
            </w:r>
          </w:p>
        </w:tc>
      </w:tr>
      <w:tr w:rsidR="008F1E62" w:rsidRPr="003A2C90" w14:paraId="6415D01A" w14:textId="77777777">
        <w:tc>
          <w:tcPr>
            <w:tcW w:w="4320" w:type="dxa"/>
            <w:shd w:val="clear" w:color="auto" w:fill="auto"/>
            <w:tcMar>
              <w:top w:w="100" w:type="dxa"/>
              <w:left w:w="100" w:type="dxa"/>
              <w:bottom w:w="100" w:type="dxa"/>
              <w:right w:w="100" w:type="dxa"/>
            </w:tcMar>
          </w:tcPr>
          <w:p w14:paraId="017D5957" w14:textId="77777777" w:rsidR="008F1E62" w:rsidRPr="003A2C90" w:rsidRDefault="003A2C90">
            <w:pPr>
              <w:widowControl w:val="0"/>
              <w:spacing w:line="240" w:lineRule="auto"/>
              <w:jc w:val="center"/>
            </w:pPr>
            <w:r w:rsidRPr="003A2C90">
              <w:rPr>
                <w:noProof/>
              </w:rPr>
              <w:drawing>
                <wp:inline distT="114300" distB="114300" distL="114300" distR="114300" wp14:anchorId="0503B606" wp14:editId="7A6AB900">
                  <wp:extent cx="1085850" cy="1504950"/>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1085850" cy="150495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14:paraId="40D91C0C" w14:textId="77777777" w:rsidR="008F1E62" w:rsidRPr="003A2C90" w:rsidRDefault="003A2C90">
            <w:pPr>
              <w:widowControl w:val="0"/>
              <w:spacing w:line="240" w:lineRule="auto"/>
              <w:jc w:val="center"/>
            </w:pPr>
            <w:r w:rsidRPr="003A2C90">
              <w:rPr>
                <w:noProof/>
              </w:rPr>
              <w:drawing>
                <wp:inline distT="114300" distB="114300" distL="114300" distR="114300" wp14:anchorId="6B48375F" wp14:editId="4C8139D0">
                  <wp:extent cx="1085850" cy="1504950"/>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1085850" cy="1504950"/>
                          </a:xfrm>
                          <a:prstGeom prst="rect">
                            <a:avLst/>
                          </a:prstGeom>
                          <a:ln/>
                        </pic:spPr>
                      </pic:pic>
                    </a:graphicData>
                  </a:graphic>
                </wp:inline>
              </w:drawing>
            </w:r>
          </w:p>
        </w:tc>
      </w:tr>
      <w:tr w:rsidR="008F1E62" w:rsidRPr="003A2C90" w14:paraId="0697B232" w14:textId="77777777">
        <w:tc>
          <w:tcPr>
            <w:tcW w:w="4320" w:type="dxa"/>
            <w:shd w:val="clear" w:color="auto" w:fill="auto"/>
            <w:tcMar>
              <w:top w:w="100" w:type="dxa"/>
              <w:left w:w="100" w:type="dxa"/>
              <w:bottom w:w="100" w:type="dxa"/>
              <w:right w:w="100" w:type="dxa"/>
            </w:tcMar>
          </w:tcPr>
          <w:p w14:paraId="33DD4F49" w14:textId="77777777" w:rsidR="008F1E62" w:rsidRPr="003A2C90" w:rsidRDefault="003A2C90">
            <w:pPr>
              <w:widowControl w:val="0"/>
              <w:spacing w:line="240" w:lineRule="auto"/>
              <w:jc w:val="center"/>
            </w:pPr>
            <w:r w:rsidRPr="003A2C90">
              <w:rPr>
                <w:noProof/>
              </w:rPr>
              <w:drawing>
                <wp:inline distT="114300" distB="114300" distL="114300" distR="114300" wp14:anchorId="1493B59C" wp14:editId="01AADB5F">
                  <wp:extent cx="2609850" cy="3365500"/>
                  <wp:effectExtent l="0" t="0" r="0" 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2"/>
                          <a:srcRect/>
                          <a:stretch>
                            <a:fillRect/>
                          </a:stretch>
                        </pic:blipFill>
                        <pic:spPr>
                          <a:xfrm>
                            <a:off x="0" y="0"/>
                            <a:ext cx="2609850" cy="3365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14:paraId="4C377531" w14:textId="77777777" w:rsidR="008F1E62" w:rsidRPr="003A2C90" w:rsidRDefault="003A2C90">
            <w:pPr>
              <w:widowControl w:val="0"/>
              <w:spacing w:line="240" w:lineRule="auto"/>
              <w:jc w:val="center"/>
            </w:pPr>
            <w:r w:rsidRPr="003A2C90">
              <w:rPr>
                <w:noProof/>
              </w:rPr>
              <w:drawing>
                <wp:inline distT="114300" distB="114300" distL="114300" distR="114300" wp14:anchorId="12AE79BF" wp14:editId="4A814AA3">
                  <wp:extent cx="2609850" cy="336550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3"/>
                          <a:srcRect/>
                          <a:stretch>
                            <a:fillRect/>
                          </a:stretch>
                        </pic:blipFill>
                        <pic:spPr>
                          <a:xfrm>
                            <a:off x="0" y="0"/>
                            <a:ext cx="2609850" cy="3365500"/>
                          </a:xfrm>
                          <a:prstGeom prst="rect">
                            <a:avLst/>
                          </a:prstGeom>
                          <a:ln/>
                        </pic:spPr>
                      </pic:pic>
                    </a:graphicData>
                  </a:graphic>
                </wp:inline>
              </w:drawing>
            </w:r>
          </w:p>
        </w:tc>
      </w:tr>
    </w:tbl>
    <w:p w14:paraId="049BD008" w14:textId="77777777" w:rsidR="008F1E62" w:rsidRPr="003A2C90" w:rsidRDefault="003A2C90">
      <w:pPr>
        <w:numPr>
          <w:ilvl w:val="0"/>
          <w:numId w:val="1"/>
        </w:numPr>
      </w:pPr>
      <w:r w:rsidRPr="003A2C90">
        <w:t xml:space="preserve">After the modifications, the contours envelop a larger area of the character. </w:t>
      </w:r>
    </w:p>
    <w:p w14:paraId="6888684B" w14:textId="77777777" w:rsidR="008F1E62" w:rsidRPr="003A2C90" w:rsidRDefault="003A2C90">
      <w:pPr>
        <w:numPr>
          <w:ilvl w:val="0"/>
          <w:numId w:val="1"/>
        </w:numPr>
      </w:pPr>
      <w:r w:rsidRPr="003A2C90">
        <w:lastRenderedPageBreak/>
        <w:t xml:space="preserve">The inner loop of the character ‘6’ is absent and is believed to be the primary reason for the </w:t>
      </w:r>
      <w:proofErr w:type="gramStart"/>
      <w:r w:rsidRPr="003A2C90">
        <w:t>amount</w:t>
      </w:r>
      <w:proofErr w:type="gramEnd"/>
      <w:r w:rsidRPr="003A2C90">
        <w:t xml:space="preserve"> of false positives as it may have been perceived as an inverted ‘2’.</w:t>
      </w:r>
    </w:p>
    <w:p w14:paraId="5415F796" w14:textId="77777777" w:rsidR="008F1E62" w:rsidRPr="003A2C90" w:rsidRDefault="008F1E62"/>
    <w:p w14:paraId="69C8165F" w14:textId="77777777" w:rsidR="008F1E62" w:rsidRPr="003A2C90" w:rsidRDefault="003A2C90">
      <w:r w:rsidRPr="003A2C90">
        <w:rPr>
          <w:b/>
        </w:rPr>
        <w:t>Final Results</w:t>
      </w:r>
    </w:p>
    <w:p w14:paraId="3C0F3565" w14:textId="77777777" w:rsidR="008F1E62" w:rsidRPr="003A2C90" w:rsidRDefault="003A2C90" w:rsidP="003518BF">
      <w:pPr>
        <w:jc w:val="center"/>
      </w:pPr>
      <w:r w:rsidRPr="003A2C90">
        <w:rPr>
          <w:noProof/>
        </w:rPr>
        <w:drawing>
          <wp:inline distT="114300" distB="114300" distL="114300" distR="114300" wp14:anchorId="5D192D2C" wp14:editId="0FBE5A48">
            <wp:extent cx="3867005" cy="5088531"/>
            <wp:effectExtent l="0" t="0" r="0" b="4445"/>
            <wp:docPr id="1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4"/>
                    <a:srcRect/>
                    <a:stretch>
                      <a:fillRect/>
                    </a:stretch>
                  </pic:blipFill>
                  <pic:spPr>
                    <a:xfrm>
                      <a:off x="0" y="0"/>
                      <a:ext cx="3874040" cy="5097788"/>
                    </a:xfrm>
                    <a:prstGeom prst="rect">
                      <a:avLst/>
                    </a:prstGeom>
                    <a:ln/>
                  </pic:spPr>
                </pic:pic>
              </a:graphicData>
            </a:graphic>
          </wp:inline>
        </w:drawing>
      </w:r>
    </w:p>
    <w:p w14:paraId="2E803956" w14:textId="77777777" w:rsidR="008F1E62" w:rsidRPr="003A2C90" w:rsidRDefault="003A2C90">
      <w:pPr>
        <w:numPr>
          <w:ilvl w:val="0"/>
          <w:numId w:val="5"/>
        </w:numPr>
      </w:pPr>
      <w:r w:rsidRPr="003A2C90">
        <w:t>A comparison between the overall results of the first and second attempt is recorded in the following table:</w:t>
      </w:r>
      <w:r w:rsidRPr="003A2C90">
        <w:br/>
      </w:r>
    </w:p>
    <w:tbl>
      <w:tblPr>
        <w:tblStyle w:val="a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8F1E62" w:rsidRPr="003A2C90" w14:paraId="1B562927" w14:textId="77777777">
        <w:tc>
          <w:tcPr>
            <w:tcW w:w="2160" w:type="dxa"/>
            <w:shd w:val="clear" w:color="auto" w:fill="auto"/>
            <w:tcMar>
              <w:top w:w="100" w:type="dxa"/>
              <w:left w:w="100" w:type="dxa"/>
              <w:bottom w:w="100" w:type="dxa"/>
              <w:right w:w="100" w:type="dxa"/>
            </w:tcMar>
          </w:tcPr>
          <w:p w14:paraId="08246353" w14:textId="77777777" w:rsidR="008F1E62" w:rsidRPr="003A2C90" w:rsidRDefault="003A2C90">
            <w:pPr>
              <w:widowControl w:val="0"/>
              <w:pBdr>
                <w:top w:val="nil"/>
                <w:left w:val="nil"/>
                <w:bottom w:val="nil"/>
                <w:right w:val="nil"/>
                <w:between w:val="nil"/>
              </w:pBdr>
              <w:spacing w:line="240" w:lineRule="auto"/>
            </w:pPr>
            <w:r w:rsidRPr="003A2C90">
              <w:t>Attempt</w:t>
            </w:r>
          </w:p>
        </w:tc>
        <w:tc>
          <w:tcPr>
            <w:tcW w:w="2160" w:type="dxa"/>
            <w:shd w:val="clear" w:color="auto" w:fill="auto"/>
            <w:tcMar>
              <w:top w:w="100" w:type="dxa"/>
              <w:left w:w="100" w:type="dxa"/>
              <w:bottom w:w="100" w:type="dxa"/>
              <w:right w:w="100" w:type="dxa"/>
            </w:tcMar>
          </w:tcPr>
          <w:p w14:paraId="77031AC6" w14:textId="77777777" w:rsidR="008F1E62" w:rsidRPr="003A2C90" w:rsidRDefault="003A2C90">
            <w:pPr>
              <w:widowControl w:val="0"/>
              <w:pBdr>
                <w:top w:val="nil"/>
                <w:left w:val="nil"/>
                <w:bottom w:val="nil"/>
                <w:right w:val="nil"/>
                <w:between w:val="nil"/>
              </w:pBdr>
              <w:spacing w:line="240" w:lineRule="auto"/>
            </w:pPr>
            <w:r w:rsidRPr="003A2C90">
              <w:t>Accuracy (%)</w:t>
            </w:r>
          </w:p>
        </w:tc>
        <w:tc>
          <w:tcPr>
            <w:tcW w:w="2160" w:type="dxa"/>
            <w:shd w:val="clear" w:color="auto" w:fill="auto"/>
            <w:tcMar>
              <w:top w:w="100" w:type="dxa"/>
              <w:left w:w="100" w:type="dxa"/>
              <w:bottom w:w="100" w:type="dxa"/>
              <w:right w:w="100" w:type="dxa"/>
            </w:tcMar>
          </w:tcPr>
          <w:p w14:paraId="4D2723E7" w14:textId="77777777" w:rsidR="008F1E62" w:rsidRPr="003A2C90" w:rsidRDefault="003A2C90">
            <w:pPr>
              <w:widowControl w:val="0"/>
              <w:pBdr>
                <w:top w:val="nil"/>
                <w:left w:val="nil"/>
                <w:bottom w:val="nil"/>
                <w:right w:val="nil"/>
                <w:between w:val="nil"/>
              </w:pBdr>
              <w:spacing w:line="240" w:lineRule="auto"/>
            </w:pPr>
            <w:r w:rsidRPr="003A2C90">
              <w:t>Precision (%)</w:t>
            </w:r>
          </w:p>
        </w:tc>
        <w:tc>
          <w:tcPr>
            <w:tcW w:w="2160" w:type="dxa"/>
            <w:shd w:val="clear" w:color="auto" w:fill="auto"/>
            <w:tcMar>
              <w:top w:w="100" w:type="dxa"/>
              <w:left w:w="100" w:type="dxa"/>
              <w:bottom w:w="100" w:type="dxa"/>
              <w:right w:w="100" w:type="dxa"/>
            </w:tcMar>
          </w:tcPr>
          <w:p w14:paraId="71992610" w14:textId="77777777" w:rsidR="008F1E62" w:rsidRPr="003A2C90" w:rsidRDefault="003A2C90">
            <w:pPr>
              <w:widowControl w:val="0"/>
              <w:pBdr>
                <w:top w:val="nil"/>
                <w:left w:val="nil"/>
                <w:bottom w:val="nil"/>
                <w:right w:val="nil"/>
                <w:between w:val="nil"/>
              </w:pBdr>
              <w:spacing w:line="240" w:lineRule="auto"/>
            </w:pPr>
            <w:r w:rsidRPr="003A2C90">
              <w:t>Recall (%)</w:t>
            </w:r>
          </w:p>
        </w:tc>
      </w:tr>
      <w:tr w:rsidR="008F1E62" w:rsidRPr="003A2C90" w14:paraId="646AD603" w14:textId="77777777">
        <w:tc>
          <w:tcPr>
            <w:tcW w:w="2160" w:type="dxa"/>
            <w:shd w:val="clear" w:color="auto" w:fill="auto"/>
            <w:tcMar>
              <w:top w:w="100" w:type="dxa"/>
              <w:left w:w="100" w:type="dxa"/>
              <w:bottom w:w="100" w:type="dxa"/>
              <w:right w:w="100" w:type="dxa"/>
            </w:tcMar>
          </w:tcPr>
          <w:p w14:paraId="53758207" w14:textId="77777777" w:rsidR="008F1E62" w:rsidRPr="003A2C90" w:rsidRDefault="003A2C90">
            <w:pPr>
              <w:widowControl w:val="0"/>
              <w:pBdr>
                <w:top w:val="nil"/>
                <w:left w:val="nil"/>
                <w:bottom w:val="nil"/>
                <w:right w:val="nil"/>
                <w:between w:val="nil"/>
              </w:pBdr>
              <w:spacing w:line="240" w:lineRule="auto"/>
            </w:pPr>
            <w:r w:rsidRPr="003A2C90">
              <w:t>1</w:t>
            </w:r>
          </w:p>
        </w:tc>
        <w:tc>
          <w:tcPr>
            <w:tcW w:w="2160" w:type="dxa"/>
            <w:shd w:val="clear" w:color="auto" w:fill="auto"/>
            <w:tcMar>
              <w:top w:w="100" w:type="dxa"/>
              <w:left w:w="100" w:type="dxa"/>
              <w:bottom w:w="100" w:type="dxa"/>
              <w:right w:w="100" w:type="dxa"/>
            </w:tcMar>
          </w:tcPr>
          <w:p w14:paraId="5E0A1D9C" w14:textId="77777777" w:rsidR="008F1E62" w:rsidRPr="003A2C90" w:rsidRDefault="003A2C90">
            <w:pPr>
              <w:widowControl w:val="0"/>
              <w:pBdr>
                <w:top w:val="nil"/>
                <w:left w:val="nil"/>
                <w:bottom w:val="nil"/>
                <w:right w:val="nil"/>
                <w:between w:val="nil"/>
              </w:pBdr>
              <w:spacing w:line="240" w:lineRule="auto"/>
            </w:pPr>
            <w:r w:rsidRPr="003A2C90">
              <w:t>88.9</w:t>
            </w:r>
          </w:p>
        </w:tc>
        <w:tc>
          <w:tcPr>
            <w:tcW w:w="2160" w:type="dxa"/>
            <w:shd w:val="clear" w:color="auto" w:fill="auto"/>
            <w:tcMar>
              <w:top w:w="100" w:type="dxa"/>
              <w:left w:w="100" w:type="dxa"/>
              <w:bottom w:w="100" w:type="dxa"/>
              <w:right w:w="100" w:type="dxa"/>
            </w:tcMar>
          </w:tcPr>
          <w:p w14:paraId="451EC60F" w14:textId="77777777" w:rsidR="008F1E62" w:rsidRPr="003A2C90" w:rsidRDefault="003A2C90">
            <w:pPr>
              <w:widowControl w:val="0"/>
              <w:pBdr>
                <w:top w:val="nil"/>
                <w:left w:val="nil"/>
                <w:bottom w:val="nil"/>
                <w:right w:val="nil"/>
                <w:between w:val="nil"/>
              </w:pBdr>
              <w:spacing w:line="240" w:lineRule="auto"/>
            </w:pPr>
            <w:r w:rsidRPr="003A2C90">
              <w:t>64.3</w:t>
            </w:r>
          </w:p>
        </w:tc>
        <w:tc>
          <w:tcPr>
            <w:tcW w:w="2160" w:type="dxa"/>
            <w:shd w:val="clear" w:color="auto" w:fill="auto"/>
            <w:tcMar>
              <w:top w:w="100" w:type="dxa"/>
              <w:left w:w="100" w:type="dxa"/>
              <w:bottom w:w="100" w:type="dxa"/>
              <w:right w:w="100" w:type="dxa"/>
            </w:tcMar>
          </w:tcPr>
          <w:p w14:paraId="48A105DD" w14:textId="77777777" w:rsidR="008F1E62" w:rsidRPr="003A2C90" w:rsidRDefault="003A2C90">
            <w:pPr>
              <w:widowControl w:val="0"/>
              <w:pBdr>
                <w:top w:val="nil"/>
                <w:left w:val="nil"/>
                <w:bottom w:val="nil"/>
                <w:right w:val="nil"/>
                <w:between w:val="nil"/>
              </w:pBdr>
              <w:spacing w:line="240" w:lineRule="auto"/>
            </w:pPr>
            <w:r w:rsidRPr="003A2C90">
              <w:t>90.0</w:t>
            </w:r>
          </w:p>
        </w:tc>
      </w:tr>
      <w:tr w:rsidR="008F1E62" w:rsidRPr="003A2C90" w14:paraId="26A7056E" w14:textId="77777777">
        <w:tc>
          <w:tcPr>
            <w:tcW w:w="2160" w:type="dxa"/>
            <w:shd w:val="clear" w:color="auto" w:fill="auto"/>
            <w:tcMar>
              <w:top w:w="100" w:type="dxa"/>
              <w:left w:w="100" w:type="dxa"/>
              <w:bottom w:w="100" w:type="dxa"/>
              <w:right w:w="100" w:type="dxa"/>
            </w:tcMar>
          </w:tcPr>
          <w:p w14:paraId="71A10C0D" w14:textId="77777777" w:rsidR="008F1E62" w:rsidRPr="003A2C90" w:rsidRDefault="003A2C90">
            <w:pPr>
              <w:widowControl w:val="0"/>
              <w:pBdr>
                <w:top w:val="nil"/>
                <w:left w:val="nil"/>
                <w:bottom w:val="nil"/>
                <w:right w:val="nil"/>
                <w:between w:val="nil"/>
              </w:pBdr>
              <w:spacing w:line="240" w:lineRule="auto"/>
            </w:pPr>
            <w:r w:rsidRPr="003A2C90">
              <w:t>2</w:t>
            </w:r>
          </w:p>
        </w:tc>
        <w:tc>
          <w:tcPr>
            <w:tcW w:w="2160" w:type="dxa"/>
            <w:shd w:val="clear" w:color="auto" w:fill="auto"/>
            <w:tcMar>
              <w:top w:w="100" w:type="dxa"/>
              <w:left w:w="100" w:type="dxa"/>
              <w:bottom w:w="100" w:type="dxa"/>
              <w:right w:w="100" w:type="dxa"/>
            </w:tcMar>
          </w:tcPr>
          <w:p w14:paraId="4A583C31" w14:textId="77777777" w:rsidR="008F1E62" w:rsidRPr="003A2C90" w:rsidRDefault="003A2C90">
            <w:pPr>
              <w:widowControl w:val="0"/>
              <w:pBdr>
                <w:top w:val="nil"/>
                <w:left w:val="nil"/>
                <w:bottom w:val="nil"/>
                <w:right w:val="nil"/>
                <w:between w:val="nil"/>
              </w:pBdr>
              <w:spacing w:line="240" w:lineRule="auto"/>
            </w:pPr>
            <w:r w:rsidRPr="003A2C90">
              <w:t>97.8</w:t>
            </w:r>
          </w:p>
        </w:tc>
        <w:tc>
          <w:tcPr>
            <w:tcW w:w="2160" w:type="dxa"/>
            <w:shd w:val="clear" w:color="auto" w:fill="auto"/>
            <w:tcMar>
              <w:top w:w="100" w:type="dxa"/>
              <w:left w:w="100" w:type="dxa"/>
              <w:bottom w:w="100" w:type="dxa"/>
              <w:right w:w="100" w:type="dxa"/>
            </w:tcMar>
          </w:tcPr>
          <w:p w14:paraId="360A0C2D" w14:textId="77777777" w:rsidR="008F1E62" w:rsidRPr="003A2C90" w:rsidRDefault="003A2C90">
            <w:pPr>
              <w:widowControl w:val="0"/>
              <w:pBdr>
                <w:top w:val="nil"/>
                <w:left w:val="nil"/>
                <w:bottom w:val="nil"/>
                <w:right w:val="nil"/>
                <w:between w:val="nil"/>
              </w:pBdr>
              <w:spacing w:line="240" w:lineRule="auto"/>
            </w:pPr>
            <w:r w:rsidRPr="003A2C90">
              <w:t>100.0</w:t>
            </w:r>
          </w:p>
        </w:tc>
        <w:tc>
          <w:tcPr>
            <w:tcW w:w="2160" w:type="dxa"/>
            <w:shd w:val="clear" w:color="auto" w:fill="auto"/>
            <w:tcMar>
              <w:top w:w="100" w:type="dxa"/>
              <w:left w:w="100" w:type="dxa"/>
              <w:bottom w:w="100" w:type="dxa"/>
              <w:right w:w="100" w:type="dxa"/>
            </w:tcMar>
          </w:tcPr>
          <w:p w14:paraId="3A81F529" w14:textId="77777777" w:rsidR="008F1E62" w:rsidRPr="003A2C90" w:rsidRDefault="003A2C90">
            <w:pPr>
              <w:widowControl w:val="0"/>
              <w:pBdr>
                <w:top w:val="nil"/>
                <w:left w:val="nil"/>
                <w:bottom w:val="nil"/>
                <w:right w:val="nil"/>
                <w:between w:val="nil"/>
              </w:pBdr>
              <w:spacing w:line="240" w:lineRule="auto"/>
            </w:pPr>
            <w:r w:rsidRPr="003A2C90">
              <w:t>90.0</w:t>
            </w:r>
          </w:p>
        </w:tc>
      </w:tr>
    </w:tbl>
    <w:p w14:paraId="70881723" w14:textId="77777777" w:rsidR="008F1E62" w:rsidRPr="003A2C90" w:rsidRDefault="008F1E62"/>
    <w:p w14:paraId="2FEC932D" w14:textId="77777777" w:rsidR="008F1E62" w:rsidRPr="003A2C90" w:rsidRDefault="003A2C90">
      <w:pPr>
        <w:numPr>
          <w:ilvl w:val="0"/>
          <w:numId w:val="5"/>
        </w:numPr>
      </w:pPr>
      <w:r w:rsidRPr="003A2C90">
        <w:t>The modifications have successfully reduced the number of false positives compared to the first attempt. This is evident from the significant increase in precision.</w:t>
      </w:r>
    </w:p>
    <w:sectPr w:rsidR="008F1E62" w:rsidRPr="003A2C90">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09706A" w14:textId="77777777" w:rsidR="00F214AE" w:rsidRDefault="00F214AE" w:rsidP="00D44059">
      <w:pPr>
        <w:spacing w:line="240" w:lineRule="auto"/>
      </w:pPr>
      <w:r>
        <w:separator/>
      </w:r>
    </w:p>
  </w:endnote>
  <w:endnote w:type="continuationSeparator" w:id="0">
    <w:p w14:paraId="15CD5586" w14:textId="77777777" w:rsidR="00F214AE" w:rsidRDefault="00F214AE" w:rsidP="00D440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119F9B" w14:textId="77777777" w:rsidR="00D44059" w:rsidRDefault="00D440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417C1" w14:textId="77777777" w:rsidR="00D44059" w:rsidRDefault="00D440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0A252" w14:textId="77777777" w:rsidR="00D44059" w:rsidRDefault="00D440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90C44F" w14:textId="77777777" w:rsidR="00F214AE" w:rsidRDefault="00F214AE" w:rsidP="00D44059">
      <w:pPr>
        <w:spacing w:line="240" w:lineRule="auto"/>
      </w:pPr>
      <w:r>
        <w:separator/>
      </w:r>
    </w:p>
  </w:footnote>
  <w:footnote w:type="continuationSeparator" w:id="0">
    <w:p w14:paraId="12D4339F" w14:textId="77777777" w:rsidR="00F214AE" w:rsidRDefault="00F214AE" w:rsidP="00D440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15CB5" w14:textId="77777777" w:rsidR="00D44059" w:rsidRDefault="00D440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88612" w14:textId="77777777" w:rsidR="00D44059" w:rsidRDefault="00D440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D69E3" w14:textId="77777777" w:rsidR="00D44059" w:rsidRDefault="00D440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2A576A"/>
    <w:multiLevelType w:val="multilevel"/>
    <w:tmpl w:val="A49EC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602508"/>
    <w:multiLevelType w:val="multilevel"/>
    <w:tmpl w:val="94FAA6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583278D"/>
    <w:multiLevelType w:val="multilevel"/>
    <w:tmpl w:val="2F4611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D7E1A92"/>
    <w:multiLevelType w:val="multilevel"/>
    <w:tmpl w:val="1E005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0241068"/>
    <w:multiLevelType w:val="multilevel"/>
    <w:tmpl w:val="2E0E4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DBC22DA"/>
    <w:multiLevelType w:val="multilevel"/>
    <w:tmpl w:val="8110DF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E4F29CA"/>
    <w:multiLevelType w:val="multilevel"/>
    <w:tmpl w:val="D44CF6A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6"/>
  </w:num>
  <w:num w:numId="2">
    <w:abstractNumId w:val="0"/>
  </w:num>
  <w:num w:numId="3">
    <w:abstractNumId w:val="2"/>
  </w:num>
  <w:num w:numId="4">
    <w:abstractNumId w:val="1"/>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wMzQyMTczBjIszZV0lIJTi4sz8/NACgxrAbh+wmssAAAA"/>
  </w:docVars>
  <w:rsids>
    <w:rsidRoot w:val="008F1E62"/>
    <w:rsid w:val="003518BF"/>
    <w:rsid w:val="003A2C90"/>
    <w:rsid w:val="003C2B87"/>
    <w:rsid w:val="008F1E62"/>
    <w:rsid w:val="00936200"/>
    <w:rsid w:val="00C8675C"/>
    <w:rsid w:val="00D44059"/>
    <w:rsid w:val="00F214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AD3408"/>
  <w15:docId w15:val="{2FF53793-71DC-466F-99AA-69993885C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44059"/>
    <w:pPr>
      <w:tabs>
        <w:tab w:val="center" w:pos="4513"/>
        <w:tab w:val="right" w:pos="9026"/>
      </w:tabs>
      <w:spacing w:line="240" w:lineRule="auto"/>
    </w:pPr>
  </w:style>
  <w:style w:type="character" w:customStyle="1" w:styleId="HeaderChar">
    <w:name w:val="Header Char"/>
    <w:basedOn w:val="DefaultParagraphFont"/>
    <w:link w:val="Header"/>
    <w:uiPriority w:val="99"/>
    <w:rsid w:val="00D44059"/>
  </w:style>
  <w:style w:type="paragraph" w:styleId="Footer">
    <w:name w:val="footer"/>
    <w:basedOn w:val="Normal"/>
    <w:link w:val="FooterChar"/>
    <w:uiPriority w:val="99"/>
    <w:unhideWhenUsed/>
    <w:rsid w:val="00D44059"/>
    <w:pPr>
      <w:tabs>
        <w:tab w:val="center" w:pos="4513"/>
        <w:tab w:val="right" w:pos="9026"/>
      </w:tabs>
      <w:spacing w:line="240" w:lineRule="auto"/>
    </w:pPr>
  </w:style>
  <w:style w:type="character" w:customStyle="1" w:styleId="FooterChar">
    <w:name w:val="Footer Char"/>
    <w:basedOn w:val="DefaultParagraphFont"/>
    <w:link w:val="Footer"/>
    <w:uiPriority w:val="99"/>
    <w:rsid w:val="00D440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596</Words>
  <Characters>3402</Characters>
  <Application>Microsoft Office Word</Application>
  <DocSecurity>0</DocSecurity>
  <Lines>28</Lines>
  <Paragraphs>7</Paragraphs>
  <ScaleCrop>false</ScaleCrop>
  <Company/>
  <LinksUpToDate>false</LinksUpToDate>
  <CharactersWithSpaces>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 FU LONG#</cp:lastModifiedBy>
  <cp:revision>6</cp:revision>
  <dcterms:created xsi:type="dcterms:W3CDTF">2020-11-05T14:47:00Z</dcterms:created>
  <dcterms:modified xsi:type="dcterms:W3CDTF">2020-11-06T11:24:00Z</dcterms:modified>
</cp:coreProperties>
</file>