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9348" w14:textId="77777777" w:rsidR="008B77E8" w:rsidRPr="008B77E8" w:rsidRDefault="008B77E8" w:rsidP="008B77E8">
      <w:pPr>
        <w:jc w:val="center"/>
        <w:rPr>
          <w:b/>
          <w:bCs/>
        </w:rPr>
      </w:pPr>
      <w:r w:rsidRPr="008B77E8">
        <w:rPr>
          <w:b/>
          <w:bCs/>
        </w:rPr>
        <w:t>SEMINARIO CIENTÍFICO</w:t>
      </w:r>
    </w:p>
    <w:p w14:paraId="0432B4B7" w14:textId="77777777" w:rsidR="008B77E8" w:rsidRDefault="008B77E8" w:rsidP="008B77E8">
      <w:pPr>
        <w:jc w:val="center"/>
      </w:pPr>
    </w:p>
    <w:tbl>
      <w:tblPr>
        <w:tblStyle w:val="Tablaconcuadrcula"/>
        <w:tblW w:w="9777" w:type="dxa"/>
        <w:tblLook w:val="04A0" w:firstRow="1" w:lastRow="0" w:firstColumn="1" w:lastColumn="0" w:noHBand="0" w:noVBand="1"/>
      </w:tblPr>
      <w:tblGrid>
        <w:gridCol w:w="1413"/>
        <w:gridCol w:w="1696"/>
        <w:gridCol w:w="4683"/>
        <w:gridCol w:w="1985"/>
      </w:tblGrid>
      <w:tr w:rsidR="008B77E8" w:rsidRPr="008B77E8" w14:paraId="7EED64AE" w14:textId="77777777" w:rsidTr="00A07209">
        <w:trPr>
          <w:trHeight w:val="503"/>
        </w:trPr>
        <w:tc>
          <w:tcPr>
            <w:tcW w:w="1413" w:type="dxa"/>
            <w:vAlign w:val="center"/>
          </w:tcPr>
          <w:p w14:paraId="284B85D5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696" w:type="dxa"/>
            <w:vAlign w:val="center"/>
          </w:tcPr>
          <w:p w14:paraId="7459FC71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4683" w:type="dxa"/>
            <w:vAlign w:val="center"/>
          </w:tcPr>
          <w:p w14:paraId="3B366081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985" w:type="dxa"/>
            <w:vAlign w:val="center"/>
          </w:tcPr>
          <w:p w14:paraId="30210C9B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</w:tr>
      <w:tr w:rsidR="008B77E8" w:rsidRPr="008B77E8" w14:paraId="20E2E278" w14:textId="77777777" w:rsidTr="00A86EDE">
        <w:trPr>
          <w:trHeight w:val="503"/>
        </w:trPr>
        <w:tc>
          <w:tcPr>
            <w:tcW w:w="1413" w:type="dxa"/>
            <w:vMerge w:val="restart"/>
            <w:vAlign w:val="center"/>
          </w:tcPr>
          <w:p w14:paraId="743C6743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12-10-2026</w:t>
            </w:r>
          </w:p>
          <w:p w14:paraId="4C525F83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270D45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34BA06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D16D98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662BE7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AEDB91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2A0851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8DF692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393581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C65002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F834C5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0D2D74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958459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030F92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790139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0B30AF7E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08h00–09h30</w:t>
            </w:r>
          </w:p>
        </w:tc>
        <w:tc>
          <w:tcPr>
            <w:tcW w:w="4683" w:type="dxa"/>
          </w:tcPr>
          <w:p w14:paraId="65C928B2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85" w:type="dxa"/>
          </w:tcPr>
          <w:p w14:paraId="712B302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FDDFF6E" w14:textId="77777777" w:rsidTr="00A86EDE">
        <w:trPr>
          <w:trHeight w:val="487"/>
        </w:trPr>
        <w:tc>
          <w:tcPr>
            <w:tcW w:w="1413" w:type="dxa"/>
            <w:vMerge/>
          </w:tcPr>
          <w:p w14:paraId="3B16E62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7887D708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09h30–09h40</w:t>
            </w:r>
          </w:p>
        </w:tc>
        <w:tc>
          <w:tcPr>
            <w:tcW w:w="4683" w:type="dxa"/>
          </w:tcPr>
          <w:p w14:paraId="0E513396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Inauguración oficial</w:t>
            </w:r>
          </w:p>
        </w:tc>
        <w:tc>
          <w:tcPr>
            <w:tcW w:w="1985" w:type="dxa"/>
          </w:tcPr>
          <w:p w14:paraId="5C34C7B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A6A2B5B" w14:textId="77777777" w:rsidTr="00A86EDE">
        <w:trPr>
          <w:trHeight w:val="487"/>
        </w:trPr>
        <w:tc>
          <w:tcPr>
            <w:tcW w:w="1413" w:type="dxa"/>
            <w:vMerge/>
          </w:tcPr>
          <w:p w14:paraId="329D244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184D736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09h40 – 10h30</w:t>
            </w:r>
          </w:p>
        </w:tc>
        <w:tc>
          <w:tcPr>
            <w:tcW w:w="4683" w:type="dxa"/>
          </w:tcPr>
          <w:p w14:paraId="70410749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Lanzamiento del libro </w:t>
            </w:r>
            <w:r w:rsidRPr="008B77E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“Modelo Educativo”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y “</w:t>
            </w:r>
            <w:r w:rsidRPr="008B77E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Contextualización de las Funciones sustantivas en la Educación Superior”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Dr. C. Christian Cañarte Vélez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09C15F1A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6CAF538" w14:textId="77777777" w:rsidTr="00A86EDE">
        <w:trPr>
          <w:trHeight w:val="540"/>
        </w:trPr>
        <w:tc>
          <w:tcPr>
            <w:tcW w:w="1413" w:type="dxa"/>
            <w:vMerge/>
          </w:tcPr>
          <w:p w14:paraId="360E23C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77EEAA5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10h30–11h30</w:t>
            </w:r>
          </w:p>
        </w:tc>
        <w:tc>
          <w:tcPr>
            <w:tcW w:w="4683" w:type="dxa"/>
          </w:tcPr>
          <w:p w14:paraId="3AFCB0FB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Conferencia Magistral: Los desafíos de la educación superior frente a la transformación digital y la inteligencia artificial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(Lic. Sandra Mendoza – Educación)</w:t>
            </w:r>
          </w:p>
        </w:tc>
        <w:tc>
          <w:tcPr>
            <w:tcW w:w="1985" w:type="dxa"/>
          </w:tcPr>
          <w:p w14:paraId="0B1E5C6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7E1B61E5" w14:textId="77777777" w:rsidTr="00A86EDE">
        <w:trPr>
          <w:trHeight w:val="507"/>
        </w:trPr>
        <w:tc>
          <w:tcPr>
            <w:tcW w:w="1413" w:type="dxa"/>
            <w:vMerge/>
          </w:tcPr>
          <w:p w14:paraId="532E221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BDF71ED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11h30–11h50</w:t>
            </w:r>
          </w:p>
        </w:tc>
        <w:tc>
          <w:tcPr>
            <w:tcW w:w="4683" w:type="dxa"/>
          </w:tcPr>
          <w:p w14:paraId="36225E33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Break  </w:t>
            </w:r>
          </w:p>
        </w:tc>
        <w:tc>
          <w:tcPr>
            <w:tcW w:w="1985" w:type="dxa"/>
          </w:tcPr>
          <w:p w14:paraId="5F84A0D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E393876" w14:textId="77777777" w:rsidTr="00A86EDE">
        <w:trPr>
          <w:trHeight w:val="487"/>
        </w:trPr>
        <w:tc>
          <w:tcPr>
            <w:tcW w:w="1413" w:type="dxa"/>
            <w:vMerge/>
          </w:tcPr>
          <w:p w14:paraId="7B878FD0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AA5280F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11h50–12h10</w:t>
            </w:r>
          </w:p>
        </w:tc>
        <w:tc>
          <w:tcPr>
            <w:tcW w:w="4683" w:type="dxa"/>
          </w:tcPr>
          <w:p w14:paraId="4CFE86EA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1: Inteligencia Artificial como aliada de la docencia universitaria.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Roberto Acuña Caicedo, (TI). 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985" w:type="dxa"/>
          </w:tcPr>
          <w:p w14:paraId="5B8A931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080B798C" w14:textId="77777777" w:rsidTr="00A86EDE">
        <w:trPr>
          <w:trHeight w:val="487"/>
        </w:trPr>
        <w:tc>
          <w:tcPr>
            <w:tcW w:w="1413" w:type="dxa"/>
            <w:vMerge/>
          </w:tcPr>
          <w:p w14:paraId="2437EAA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032A03B" w14:textId="77777777" w:rsidR="008B77E8" w:rsidRPr="008B77E8" w:rsidRDefault="008B77E8" w:rsidP="00A86EDE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12h10 – 12h30</w:t>
            </w:r>
          </w:p>
        </w:tc>
        <w:tc>
          <w:tcPr>
            <w:tcW w:w="4683" w:type="dxa"/>
          </w:tcPr>
          <w:p w14:paraId="01399F73" w14:textId="77777777" w:rsidR="008B77E8" w:rsidRPr="008B77E8" w:rsidRDefault="008B77E8" w:rsidP="00A07209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Presentación de las Rutas de Desarrollo Docente y orientaciones para el trabajo de los siguientes días.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Lic. Alexandra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Pionce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Parrales, Mg (</w:t>
            </w:r>
            <w:proofErr w:type="gram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Directora</w:t>
            </w:r>
            <w:proofErr w:type="gram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Académica e)</w:t>
            </w:r>
          </w:p>
        </w:tc>
        <w:tc>
          <w:tcPr>
            <w:tcW w:w="1985" w:type="dxa"/>
          </w:tcPr>
          <w:p w14:paraId="1AA6B21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15AA77EF" w14:textId="77777777" w:rsidTr="0074024A">
        <w:trPr>
          <w:trHeight w:val="487"/>
        </w:trPr>
        <w:tc>
          <w:tcPr>
            <w:tcW w:w="1413" w:type="dxa"/>
            <w:vMerge/>
          </w:tcPr>
          <w:p w14:paraId="3B42B6A1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09651A9E" w14:textId="74B89AC4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14h00 -16h30</w:t>
            </w:r>
          </w:p>
        </w:tc>
        <w:tc>
          <w:tcPr>
            <w:tcW w:w="4683" w:type="dxa"/>
          </w:tcPr>
          <w:p w14:paraId="06BACC36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4738D88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Formación profesional por competencias.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(Alberto Rodríguez)</w:t>
            </w:r>
          </w:p>
        </w:tc>
        <w:tc>
          <w:tcPr>
            <w:tcW w:w="1985" w:type="dxa"/>
          </w:tcPr>
          <w:p w14:paraId="6AD8AE7A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4D2878A5" w14:textId="77777777" w:rsidTr="0074024A">
        <w:trPr>
          <w:trHeight w:val="487"/>
        </w:trPr>
        <w:tc>
          <w:tcPr>
            <w:tcW w:w="1413" w:type="dxa"/>
            <w:vMerge/>
          </w:tcPr>
          <w:p w14:paraId="47C7B7C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3E34B94" w14:textId="69163E39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14h00 -16h30</w:t>
            </w:r>
          </w:p>
        </w:tc>
        <w:tc>
          <w:tcPr>
            <w:tcW w:w="4683" w:type="dxa"/>
          </w:tcPr>
          <w:p w14:paraId="51D73C44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492FCBD4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Inteligencia Artificial aplicada a la docencia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(Paúl Amén)</w:t>
            </w:r>
          </w:p>
        </w:tc>
        <w:tc>
          <w:tcPr>
            <w:tcW w:w="1985" w:type="dxa"/>
          </w:tcPr>
          <w:p w14:paraId="49AB56A9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219A5C7F" w14:textId="77777777" w:rsidTr="0074024A">
        <w:trPr>
          <w:trHeight w:val="487"/>
        </w:trPr>
        <w:tc>
          <w:tcPr>
            <w:tcW w:w="1413" w:type="dxa"/>
            <w:vMerge/>
          </w:tcPr>
          <w:p w14:paraId="24A93752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0ABC156A" w14:textId="155DF5A3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14h00 -16h30</w:t>
            </w:r>
          </w:p>
        </w:tc>
        <w:tc>
          <w:tcPr>
            <w:tcW w:w="4683" w:type="dxa"/>
          </w:tcPr>
          <w:p w14:paraId="6C8E4811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296F95BC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Evaluación de resultados de aprendizaje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(CACES)</w:t>
            </w:r>
          </w:p>
        </w:tc>
        <w:tc>
          <w:tcPr>
            <w:tcW w:w="1985" w:type="dxa"/>
          </w:tcPr>
          <w:p w14:paraId="38D013F4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5BEA43F6" w14:textId="77777777" w:rsidTr="0074024A">
        <w:trPr>
          <w:trHeight w:val="487"/>
        </w:trPr>
        <w:tc>
          <w:tcPr>
            <w:tcW w:w="1413" w:type="dxa"/>
            <w:vMerge/>
          </w:tcPr>
          <w:p w14:paraId="39DB3A58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A5A2361" w14:textId="50A53B64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14h00 -16h30</w:t>
            </w:r>
          </w:p>
        </w:tc>
        <w:tc>
          <w:tcPr>
            <w:tcW w:w="4683" w:type="dxa"/>
          </w:tcPr>
          <w:p w14:paraId="5F0BF8C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6954FC5B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Ajustes curriculares sustantivos, no sustantivos y actualizaciones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(CES)</w:t>
            </w:r>
          </w:p>
        </w:tc>
        <w:tc>
          <w:tcPr>
            <w:tcW w:w="1985" w:type="dxa"/>
          </w:tcPr>
          <w:p w14:paraId="7C62231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256EB740" w14:textId="77777777" w:rsidTr="0074024A">
        <w:trPr>
          <w:trHeight w:val="487"/>
        </w:trPr>
        <w:tc>
          <w:tcPr>
            <w:tcW w:w="1413" w:type="dxa"/>
            <w:vMerge w:val="restart"/>
            <w:vAlign w:val="center"/>
          </w:tcPr>
          <w:p w14:paraId="453E1D31" w14:textId="77777777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13-10-2026</w:t>
            </w:r>
          </w:p>
        </w:tc>
        <w:tc>
          <w:tcPr>
            <w:tcW w:w="1696" w:type="dxa"/>
            <w:vAlign w:val="center"/>
          </w:tcPr>
          <w:p w14:paraId="7AF2BF0F" w14:textId="40484CF1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09:00 – 11:30</w:t>
            </w:r>
          </w:p>
        </w:tc>
        <w:tc>
          <w:tcPr>
            <w:tcW w:w="4683" w:type="dxa"/>
          </w:tcPr>
          <w:p w14:paraId="4D988F9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70CA9343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Formación profesional por competencias.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(Alberto Rodríguez)</w:t>
            </w:r>
          </w:p>
        </w:tc>
        <w:tc>
          <w:tcPr>
            <w:tcW w:w="1985" w:type="dxa"/>
          </w:tcPr>
          <w:p w14:paraId="26805CA4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5FEE0444" w14:textId="77777777" w:rsidTr="0074024A">
        <w:trPr>
          <w:trHeight w:val="487"/>
        </w:trPr>
        <w:tc>
          <w:tcPr>
            <w:tcW w:w="1413" w:type="dxa"/>
            <w:vMerge/>
          </w:tcPr>
          <w:p w14:paraId="2378EA85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70C9A2BE" w14:textId="30BC9E7B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09:00 – 11:30</w:t>
            </w:r>
          </w:p>
        </w:tc>
        <w:tc>
          <w:tcPr>
            <w:tcW w:w="4683" w:type="dxa"/>
          </w:tcPr>
          <w:p w14:paraId="0275363C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65AE3BCA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Inteligencia Artificial aplicada a la docencia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(Paúl Amén)</w:t>
            </w:r>
          </w:p>
        </w:tc>
        <w:tc>
          <w:tcPr>
            <w:tcW w:w="1985" w:type="dxa"/>
          </w:tcPr>
          <w:p w14:paraId="6838A3BA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586CBB6E" w14:textId="77777777" w:rsidTr="0074024A">
        <w:trPr>
          <w:trHeight w:val="487"/>
        </w:trPr>
        <w:tc>
          <w:tcPr>
            <w:tcW w:w="1413" w:type="dxa"/>
            <w:vMerge/>
          </w:tcPr>
          <w:p w14:paraId="49267B8B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645E7157" w14:textId="4F18A1DC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09:00 – 11:30</w:t>
            </w:r>
          </w:p>
        </w:tc>
        <w:tc>
          <w:tcPr>
            <w:tcW w:w="4683" w:type="dxa"/>
          </w:tcPr>
          <w:p w14:paraId="162EFB63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236EC435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Evaluación de resultados de aprendizaje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(CACES)</w:t>
            </w:r>
          </w:p>
        </w:tc>
        <w:tc>
          <w:tcPr>
            <w:tcW w:w="1985" w:type="dxa"/>
          </w:tcPr>
          <w:p w14:paraId="6B69E46B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725A8FA3" w14:textId="77777777" w:rsidTr="0074024A">
        <w:trPr>
          <w:trHeight w:val="487"/>
        </w:trPr>
        <w:tc>
          <w:tcPr>
            <w:tcW w:w="1413" w:type="dxa"/>
            <w:vMerge/>
          </w:tcPr>
          <w:p w14:paraId="5E5F4DCA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09382EA1" w14:textId="7F065234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09:00 – 11:30</w:t>
            </w:r>
          </w:p>
        </w:tc>
        <w:tc>
          <w:tcPr>
            <w:tcW w:w="4683" w:type="dxa"/>
          </w:tcPr>
          <w:p w14:paraId="4B618DB6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788653EF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Ajustes curriculares sustantivos, no sustantivos y actualizaciones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(CES)</w:t>
            </w:r>
          </w:p>
        </w:tc>
        <w:tc>
          <w:tcPr>
            <w:tcW w:w="1985" w:type="dxa"/>
          </w:tcPr>
          <w:p w14:paraId="544EE957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3CDB5F8" w14:textId="77777777" w:rsidTr="00A86EDE">
        <w:trPr>
          <w:trHeight w:val="487"/>
        </w:trPr>
        <w:tc>
          <w:tcPr>
            <w:tcW w:w="1413" w:type="dxa"/>
            <w:vMerge/>
          </w:tcPr>
          <w:p w14:paraId="174542A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71B8E09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13h30–14h00</w:t>
            </w:r>
          </w:p>
        </w:tc>
        <w:tc>
          <w:tcPr>
            <w:tcW w:w="4683" w:type="dxa"/>
          </w:tcPr>
          <w:p w14:paraId="5724C90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Registro de asistencia.</w:t>
            </w:r>
          </w:p>
        </w:tc>
        <w:tc>
          <w:tcPr>
            <w:tcW w:w="1985" w:type="dxa"/>
          </w:tcPr>
          <w:p w14:paraId="394128F9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8F4A3C8" w14:textId="77777777" w:rsidTr="00A86EDE">
        <w:trPr>
          <w:trHeight w:val="487"/>
        </w:trPr>
        <w:tc>
          <w:tcPr>
            <w:tcW w:w="1413" w:type="dxa"/>
            <w:vMerge/>
          </w:tcPr>
          <w:p w14:paraId="55CAB8F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D25EB30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14h00–14h20</w:t>
            </w:r>
          </w:p>
        </w:tc>
        <w:tc>
          <w:tcPr>
            <w:tcW w:w="4683" w:type="dxa"/>
          </w:tcPr>
          <w:p w14:paraId="12BC7106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2: Innovación educativa: de la teoría a la práctica en el aula universitaria.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Dr. C. Leopoldo Venegas Loor. (PINE)</w:t>
            </w:r>
          </w:p>
        </w:tc>
        <w:tc>
          <w:tcPr>
            <w:tcW w:w="1985" w:type="dxa"/>
          </w:tcPr>
          <w:p w14:paraId="6248ABD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C7A0333" w14:textId="77777777" w:rsidTr="00A86EDE">
        <w:trPr>
          <w:trHeight w:val="487"/>
        </w:trPr>
        <w:tc>
          <w:tcPr>
            <w:tcW w:w="1413" w:type="dxa"/>
            <w:vMerge/>
          </w:tcPr>
          <w:p w14:paraId="7C3BF93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3D55AE0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14h20–14h40</w:t>
            </w:r>
          </w:p>
        </w:tc>
        <w:tc>
          <w:tcPr>
            <w:tcW w:w="4683" w:type="dxa"/>
          </w:tcPr>
          <w:p w14:paraId="4B0C026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3: La formación jurídica del futuro: retos y oportunidades para transformar la educación superior.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Participación ciudadana.</w:t>
            </w:r>
          </w:p>
        </w:tc>
        <w:tc>
          <w:tcPr>
            <w:tcW w:w="1985" w:type="dxa"/>
          </w:tcPr>
          <w:p w14:paraId="26C486F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3186B973" w14:textId="77777777" w:rsidTr="00A86EDE">
        <w:trPr>
          <w:trHeight w:val="487"/>
        </w:trPr>
        <w:tc>
          <w:tcPr>
            <w:tcW w:w="1413" w:type="dxa"/>
            <w:vMerge/>
          </w:tcPr>
          <w:p w14:paraId="4FD99D1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6A6C1B7F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14h40–15h00</w:t>
            </w:r>
          </w:p>
        </w:tc>
        <w:tc>
          <w:tcPr>
            <w:tcW w:w="4683" w:type="dxa"/>
          </w:tcPr>
          <w:p w14:paraId="5067D46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4: Diseño de experiencias de aprendizaje significativas con apoyo de tecnologías digitales (ORBIT).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Paúl Amén Mora (Educación)</w:t>
            </w:r>
          </w:p>
        </w:tc>
        <w:tc>
          <w:tcPr>
            <w:tcW w:w="1985" w:type="dxa"/>
          </w:tcPr>
          <w:p w14:paraId="3A4CDB5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90558B1" w14:textId="77777777" w:rsidTr="00A86EDE">
        <w:trPr>
          <w:trHeight w:val="487"/>
        </w:trPr>
        <w:tc>
          <w:tcPr>
            <w:tcW w:w="1413" w:type="dxa"/>
            <w:vMerge/>
          </w:tcPr>
          <w:p w14:paraId="1885306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489E4E56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15h00–15h30</w:t>
            </w:r>
          </w:p>
        </w:tc>
        <w:tc>
          <w:tcPr>
            <w:tcW w:w="4683" w:type="dxa"/>
          </w:tcPr>
          <w:p w14:paraId="7C30033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85" w:type="dxa"/>
          </w:tcPr>
          <w:p w14:paraId="58F779B7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F168B3F" w14:textId="77777777" w:rsidTr="00A86EDE">
        <w:trPr>
          <w:trHeight w:val="487"/>
        </w:trPr>
        <w:tc>
          <w:tcPr>
            <w:tcW w:w="1413" w:type="dxa"/>
            <w:vMerge/>
          </w:tcPr>
          <w:p w14:paraId="4D2857C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FBBCF66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15h30–16h30</w:t>
            </w:r>
          </w:p>
        </w:tc>
        <w:tc>
          <w:tcPr>
            <w:tcW w:w="4683" w:type="dxa"/>
          </w:tcPr>
          <w:p w14:paraId="031043B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Conferencia Magistral: Tendencias internacionales en innovación educativa y transformación digital.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(Externo) (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Angel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Rocco Videla)</w:t>
            </w:r>
          </w:p>
        </w:tc>
        <w:tc>
          <w:tcPr>
            <w:tcW w:w="1985" w:type="dxa"/>
          </w:tcPr>
          <w:p w14:paraId="2201834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DDB1CD9" w14:textId="77777777" w:rsidTr="00A86EDE">
        <w:trPr>
          <w:trHeight w:val="487"/>
        </w:trPr>
        <w:tc>
          <w:tcPr>
            <w:tcW w:w="1413" w:type="dxa"/>
            <w:vMerge w:val="restart"/>
            <w:vAlign w:val="center"/>
          </w:tcPr>
          <w:p w14:paraId="0EE8C6CF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14-10-2026</w:t>
            </w:r>
          </w:p>
          <w:p w14:paraId="131F9B4A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3E95202D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08h30–09h00</w:t>
            </w:r>
          </w:p>
        </w:tc>
        <w:tc>
          <w:tcPr>
            <w:tcW w:w="4683" w:type="dxa"/>
            <w:vAlign w:val="center"/>
          </w:tcPr>
          <w:p w14:paraId="7A004452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Registro de asistencia </w:t>
            </w:r>
          </w:p>
        </w:tc>
        <w:tc>
          <w:tcPr>
            <w:tcW w:w="1985" w:type="dxa"/>
          </w:tcPr>
          <w:p w14:paraId="774A062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3F242E75" w14:textId="77777777" w:rsidTr="00A86EDE">
        <w:trPr>
          <w:trHeight w:val="487"/>
        </w:trPr>
        <w:tc>
          <w:tcPr>
            <w:tcW w:w="1413" w:type="dxa"/>
            <w:vMerge/>
          </w:tcPr>
          <w:p w14:paraId="09EE9577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0E8A79C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09h00–09h20</w:t>
            </w:r>
          </w:p>
        </w:tc>
        <w:tc>
          <w:tcPr>
            <w:tcW w:w="4683" w:type="dxa"/>
            <w:vAlign w:val="center"/>
          </w:tcPr>
          <w:p w14:paraId="1872DA0D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5: La neuroeducación en los procesos de enseñanza-aprendizaje.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(Jonathan Molina – PINE presencial)</w:t>
            </w:r>
          </w:p>
        </w:tc>
        <w:tc>
          <w:tcPr>
            <w:tcW w:w="1985" w:type="dxa"/>
          </w:tcPr>
          <w:p w14:paraId="0923D80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305214EB" w14:textId="77777777" w:rsidTr="00A86EDE">
        <w:trPr>
          <w:trHeight w:val="487"/>
        </w:trPr>
        <w:tc>
          <w:tcPr>
            <w:tcW w:w="1413" w:type="dxa"/>
            <w:vMerge/>
          </w:tcPr>
          <w:p w14:paraId="6A17202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438AC32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09h20–09h40</w:t>
            </w:r>
          </w:p>
        </w:tc>
        <w:tc>
          <w:tcPr>
            <w:tcW w:w="4683" w:type="dxa"/>
            <w:vAlign w:val="center"/>
          </w:tcPr>
          <w:p w14:paraId="5D32A698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6: Aprendizaje basado en problemas, proyectos y retos: experiencias desde la UNESUM.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Dra. C.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Jazmin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Castro Jalca (Laboratorio Clínico)</w:t>
            </w:r>
          </w:p>
        </w:tc>
        <w:tc>
          <w:tcPr>
            <w:tcW w:w="1985" w:type="dxa"/>
          </w:tcPr>
          <w:p w14:paraId="7B2E0A67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F8D6075" w14:textId="77777777" w:rsidTr="00A86EDE">
        <w:trPr>
          <w:trHeight w:val="487"/>
        </w:trPr>
        <w:tc>
          <w:tcPr>
            <w:tcW w:w="1413" w:type="dxa"/>
            <w:vMerge/>
          </w:tcPr>
          <w:p w14:paraId="57F94CD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204D8C7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09h40–10h00</w:t>
            </w:r>
          </w:p>
        </w:tc>
        <w:tc>
          <w:tcPr>
            <w:tcW w:w="4683" w:type="dxa"/>
            <w:vAlign w:val="center"/>
          </w:tcPr>
          <w:p w14:paraId="5EFCFE84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7: Pensamiento crítico, creatividad e innovación como competencias en el siglo XXI.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Psci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Nahin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Chara Pin (Trabajo Social)</w:t>
            </w:r>
          </w:p>
        </w:tc>
        <w:tc>
          <w:tcPr>
            <w:tcW w:w="1985" w:type="dxa"/>
          </w:tcPr>
          <w:p w14:paraId="2ABCFEF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51D8AE0" w14:textId="77777777" w:rsidTr="00A86EDE">
        <w:trPr>
          <w:trHeight w:val="487"/>
        </w:trPr>
        <w:tc>
          <w:tcPr>
            <w:tcW w:w="1413" w:type="dxa"/>
            <w:vMerge/>
          </w:tcPr>
          <w:p w14:paraId="5DBA3A79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4C622938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10h00–10h30</w:t>
            </w:r>
          </w:p>
        </w:tc>
        <w:tc>
          <w:tcPr>
            <w:tcW w:w="4683" w:type="dxa"/>
            <w:vAlign w:val="center"/>
          </w:tcPr>
          <w:p w14:paraId="6CD42D72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85" w:type="dxa"/>
          </w:tcPr>
          <w:p w14:paraId="22E0620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1313C35" w14:textId="77777777" w:rsidTr="00A86EDE">
        <w:trPr>
          <w:trHeight w:val="487"/>
        </w:trPr>
        <w:tc>
          <w:tcPr>
            <w:tcW w:w="1413" w:type="dxa"/>
            <w:vMerge/>
          </w:tcPr>
          <w:p w14:paraId="29656F2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33669C83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10h30–12h00</w:t>
            </w:r>
          </w:p>
        </w:tc>
        <w:tc>
          <w:tcPr>
            <w:tcW w:w="4683" w:type="dxa"/>
            <w:vAlign w:val="center"/>
          </w:tcPr>
          <w:p w14:paraId="028F29E8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Panel de experiencias docentes: Buenas prácticas e innovación educativa desarrolladas por docentes de la UNESUM.</w:t>
            </w:r>
          </w:p>
          <w:p w14:paraId="4947545D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Ciencias Económicas: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 C.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Yadira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Sumba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Bustamante</w:t>
            </w:r>
          </w:p>
          <w:p w14:paraId="507C5EA2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FSCHE: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Dr. C.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Reynier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García Rodríguez</w:t>
            </w:r>
          </w:p>
          <w:p w14:paraId="4E475E71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Ciencias Naturales: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Dra.C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Yamel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Álvarez Gutiérrez</w:t>
            </w:r>
          </w:p>
          <w:p w14:paraId="22FEFCFA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Ciencias de la salud: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 Anita Murillo</w:t>
            </w:r>
          </w:p>
          <w:p w14:paraId="2B3BDA30" w14:textId="77777777" w:rsidR="008B77E8" w:rsidRPr="008B77E8" w:rsidRDefault="008B77E8" w:rsidP="00A07209">
            <w:pPr>
              <w:spacing w:after="1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Ciencias Técnicas: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Ing. Vicente Romero Castro, Mg.</w:t>
            </w:r>
          </w:p>
          <w:p w14:paraId="322E3556" w14:textId="77777777" w:rsidR="008B77E8" w:rsidRPr="008B77E8" w:rsidRDefault="008B77E8" w:rsidP="00A072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Moderador: Lic. Romina </w:t>
            </w:r>
            <w:proofErr w:type="gram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Sáenz  Véliz</w:t>
            </w:r>
            <w:proofErr w:type="gram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(Turismo)</w:t>
            </w:r>
          </w:p>
        </w:tc>
        <w:tc>
          <w:tcPr>
            <w:tcW w:w="1985" w:type="dxa"/>
          </w:tcPr>
          <w:p w14:paraId="31C0EC2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AA68375" w14:textId="77777777" w:rsidTr="00A86EDE">
        <w:trPr>
          <w:trHeight w:val="487"/>
        </w:trPr>
        <w:tc>
          <w:tcPr>
            <w:tcW w:w="1413" w:type="dxa"/>
            <w:vMerge/>
          </w:tcPr>
          <w:p w14:paraId="68DFB07E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6882B98C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14h00–15h00</w:t>
            </w:r>
          </w:p>
        </w:tc>
        <w:tc>
          <w:tcPr>
            <w:tcW w:w="4683" w:type="dxa"/>
          </w:tcPr>
          <w:p w14:paraId="7A151FA6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Conferencia Magistral: Una universidad para todos: inclusión educativa para inspirar, transformar y construir oportunidades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(Dra. C. Ana Luz Macías - ULEAM)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</w:tcPr>
          <w:p w14:paraId="176C23CF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17F6378" w14:textId="77777777" w:rsidTr="00A86EDE">
        <w:trPr>
          <w:trHeight w:val="487"/>
        </w:trPr>
        <w:tc>
          <w:tcPr>
            <w:tcW w:w="1413" w:type="dxa"/>
            <w:vMerge/>
          </w:tcPr>
          <w:p w14:paraId="510DEF60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EA527D8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15h00 – 15h30</w:t>
            </w:r>
          </w:p>
        </w:tc>
        <w:tc>
          <w:tcPr>
            <w:tcW w:w="4683" w:type="dxa"/>
          </w:tcPr>
          <w:p w14:paraId="40F6478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Foro de preguntas y respuestas</w:t>
            </w:r>
          </w:p>
        </w:tc>
        <w:tc>
          <w:tcPr>
            <w:tcW w:w="1985" w:type="dxa"/>
          </w:tcPr>
          <w:p w14:paraId="43222F5A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3D94196A" w14:textId="77777777" w:rsidTr="00A86EDE">
        <w:trPr>
          <w:trHeight w:val="487"/>
        </w:trPr>
        <w:tc>
          <w:tcPr>
            <w:tcW w:w="1413" w:type="dxa"/>
            <w:vMerge/>
          </w:tcPr>
          <w:p w14:paraId="5F17A8EA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9B80D4C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15h30–15h50</w:t>
            </w:r>
          </w:p>
        </w:tc>
        <w:tc>
          <w:tcPr>
            <w:tcW w:w="4683" w:type="dxa"/>
          </w:tcPr>
          <w:p w14:paraId="14E2F2D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8: </w:t>
            </w:r>
            <w:bookmarkStart w:id="0" w:name="OLE_LINK1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¿Qué esperan nuestros estudiantes de la universidad del siglo XXI?</w:t>
            </w:r>
            <w:bookmarkEnd w:id="0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(Sr.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Melkin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Cevallos Castro, carrera PINE Presencial)</w:t>
            </w:r>
          </w:p>
        </w:tc>
        <w:tc>
          <w:tcPr>
            <w:tcW w:w="1985" w:type="dxa"/>
          </w:tcPr>
          <w:p w14:paraId="618B71A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A71DF6D" w14:textId="77777777" w:rsidTr="00A86EDE">
        <w:trPr>
          <w:trHeight w:val="487"/>
        </w:trPr>
        <w:tc>
          <w:tcPr>
            <w:tcW w:w="1413" w:type="dxa"/>
            <w:vMerge/>
          </w:tcPr>
          <w:p w14:paraId="759FDA1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07F65E0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15h50–16h10</w:t>
            </w:r>
          </w:p>
        </w:tc>
        <w:tc>
          <w:tcPr>
            <w:tcW w:w="4683" w:type="dxa"/>
          </w:tcPr>
          <w:p w14:paraId="0274060A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9: El docente como líder del cambio: innovación, compromiso y transformación 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educativa.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Dr. C.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Reynier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García (Coordinador carrera Derecho)</w:t>
            </w:r>
          </w:p>
        </w:tc>
        <w:tc>
          <w:tcPr>
            <w:tcW w:w="1985" w:type="dxa"/>
          </w:tcPr>
          <w:p w14:paraId="381861EF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7E7CDD05" w14:textId="77777777" w:rsidTr="00A86EDE">
        <w:trPr>
          <w:trHeight w:val="487"/>
        </w:trPr>
        <w:tc>
          <w:tcPr>
            <w:tcW w:w="1413" w:type="dxa"/>
            <w:vMerge w:val="restart"/>
            <w:vAlign w:val="center"/>
          </w:tcPr>
          <w:p w14:paraId="1D951BA9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15-10-2026</w:t>
            </w:r>
          </w:p>
          <w:p w14:paraId="7C52EBAC" w14:textId="77777777" w:rsidR="008B77E8" w:rsidRPr="008B77E8" w:rsidRDefault="008B77E8" w:rsidP="00A072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428180E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08h30–09h00</w:t>
            </w:r>
          </w:p>
        </w:tc>
        <w:tc>
          <w:tcPr>
            <w:tcW w:w="4683" w:type="dxa"/>
          </w:tcPr>
          <w:p w14:paraId="612F7A3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85" w:type="dxa"/>
          </w:tcPr>
          <w:p w14:paraId="7570ABD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8386D66" w14:textId="77777777" w:rsidTr="00A86EDE">
        <w:trPr>
          <w:trHeight w:val="487"/>
        </w:trPr>
        <w:tc>
          <w:tcPr>
            <w:tcW w:w="1413" w:type="dxa"/>
            <w:vMerge/>
          </w:tcPr>
          <w:p w14:paraId="1738168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DC43F48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09h00–09h20</w:t>
            </w:r>
          </w:p>
        </w:tc>
        <w:tc>
          <w:tcPr>
            <w:tcW w:w="4683" w:type="dxa"/>
          </w:tcPr>
          <w:p w14:paraId="4CBCA6F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10: Evaluación auténtica e inteligencia artificial: oportunidades y desafíos.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 C. Marcela Pincay Pilay (Ingeniería Civil)</w:t>
            </w:r>
          </w:p>
        </w:tc>
        <w:tc>
          <w:tcPr>
            <w:tcW w:w="1985" w:type="dxa"/>
          </w:tcPr>
          <w:p w14:paraId="7C5F1F1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CB83F5C" w14:textId="77777777" w:rsidTr="00A86EDE">
        <w:trPr>
          <w:trHeight w:val="487"/>
        </w:trPr>
        <w:tc>
          <w:tcPr>
            <w:tcW w:w="1413" w:type="dxa"/>
            <w:vMerge/>
          </w:tcPr>
          <w:p w14:paraId="57C9DD29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76365871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09h20–09h40</w:t>
            </w:r>
          </w:p>
        </w:tc>
        <w:tc>
          <w:tcPr>
            <w:tcW w:w="4683" w:type="dxa"/>
          </w:tcPr>
          <w:p w14:paraId="1DEBCC2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11: Retroalimentación efectiva: estrategias para potenciar el desempeño estudiantil.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Pedro Moreira (Turismo)</w:t>
            </w:r>
          </w:p>
        </w:tc>
        <w:tc>
          <w:tcPr>
            <w:tcW w:w="1985" w:type="dxa"/>
          </w:tcPr>
          <w:p w14:paraId="7A02E92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7B116EBA" w14:textId="77777777" w:rsidTr="00A86EDE">
        <w:trPr>
          <w:trHeight w:val="487"/>
        </w:trPr>
        <w:tc>
          <w:tcPr>
            <w:tcW w:w="1413" w:type="dxa"/>
            <w:vMerge/>
          </w:tcPr>
          <w:p w14:paraId="2363885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3C730664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09h40–11h10</w:t>
            </w:r>
          </w:p>
        </w:tc>
        <w:tc>
          <w:tcPr>
            <w:tcW w:w="4683" w:type="dxa"/>
          </w:tcPr>
          <w:p w14:paraId="23C9036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Conferencia Magistral: Transformar para quién: Aprendizaje una aproximación al aprendizaje intergeneracional en la universidad.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(Dr. C. Arturo Rodríguez - ULEAM)</w:t>
            </w:r>
          </w:p>
        </w:tc>
        <w:tc>
          <w:tcPr>
            <w:tcW w:w="1985" w:type="dxa"/>
          </w:tcPr>
          <w:p w14:paraId="7194F89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5873059" w14:textId="77777777" w:rsidTr="00A86EDE">
        <w:trPr>
          <w:trHeight w:val="487"/>
        </w:trPr>
        <w:tc>
          <w:tcPr>
            <w:tcW w:w="1413" w:type="dxa"/>
            <w:vMerge/>
          </w:tcPr>
          <w:p w14:paraId="66D1C67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8B87910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11h10–11h40</w:t>
            </w:r>
          </w:p>
        </w:tc>
        <w:tc>
          <w:tcPr>
            <w:tcW w:w="4683" w:type="dxa"/>
          </w:tcPr>
          <w:p w14:paraId="7809118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85" w:type="dxa"/>
          </w:tcPr>
          <w:p w14:paraId="0EF198FF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611F7E13" w14:textId="77777777" w:rsidTr="00A86EDE">
        <w:trPr>
          <w:trHeight w:val="487"/>
        </w:trPr>
        <w:tc>
          <w:tcPr>
            <w:tcW w:w="1413" w:type="dxa"/>
            <w:vMerge/>
          </w:tcPr>
          <w:p w14:paraId="0E56ABA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E0355DF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11h40–12h00</w:t>
            </w:r>
          </w:p>
        </w:tc>
        <w:tc>
          <w:tcPr>
            <w:tcW w:w="4683" w:type="dxa"/>
          </w:tcPr>
          <w:p w14:paraId="510214B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Charla UNESUM </w:t>
            </w: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12: La evaluación como herramienta para mejorar el aprendizaje.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Psci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Damaris Cabrera Baldeón. (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Psicopedagía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5" w:type="dxa"/>
          </w:tcPr>
          <w:p w14:paraId="57E0AB7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AC5DEE6" w14:textId="77777777" w:rsidTr="00A86EDE">
        <w:trPr>
          <w:trHeight w:val="487"/>
        </w:trPr>
        <w:tc>
          <w:tcPr>
            <w:tcW w:w="1413" w:type="dxa"/>
            <w:vMerge/>
          </w:tcPr>
          <w:p w14:paraId="10348A6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4AAF442D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12h00 – 12h30</w:t>
            </w:r>
          </w:p>
        </w:tc>
        <w:tc>
          <w:tcPr>
            <w:tcW w:w="4683" w:type="dxa"/>
          </w:tcPr>
          <w:p w14:paraId="40D73E40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Conferencia Magistral: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Innovación docente como compromiso con la calidad académica y la mejora continua.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(Dr. C. José Paladines)</w:t>
            </w:r>
          </w:p>
        </w:tc>
        <w:tc>
          <w:tcPr>
            <w:tcW w:w="1985" w:type="dxa"/>
          </w:tcPr>
          <w:p w14:paraId="1C7BF72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687DF24F" w14:textId="77777777" w:rsidTr="0074024A">
        <w:trPr>
          <w:trHeight w:val="487"/>
        </w:trPr>
        <w:tc>
          <w:tcPr>
            <w:tcW w:w="1413" w:type="dxa"/>
            <w:vMerge/>
          </w:tcPr>
          <w:p w14:paraId="7404F2D2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7CE45740" w14:textId="59A72E30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113">
              <w:rPr>
                <w:rFonts w:ascii="Times New Roman" w:hAnsi="Times New Roman" w:cs="Times New Roman"/>
                <w:sz w:val="20"/>
                <w:szCs w:val="20"/>
              </w:rPr>
              <w:t>14h00 – 16h30</w:t>
            </w:r>
          </w:p>
        </w:tc>
        <w:tc>
          <w:tcPr>
            <w:tcW w:w="4683" w:type="dxa"/>
          </w:tcPr>
          <w:p w14:paraId="5EF420EB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569FBC26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Formación profesional por competencias.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(Alberto Rodríguez)</w:t>
            </w:r>
          </w:p>
        </w:tc>
        <w:tc>
          <w:tcPr>
            <w:tcW w:w="1985" w:type="dxa"/>
          </w:tcPr>
          <w:p w14:paraId="4901E368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30BFD5DF" w14:textId="77777777" w:rsidTr="0074024A">
        <w:trPr>
          <w:trHeight w:val="487"/>
        </w:trPr>
        <w:tc>
          <w:tcPr>
            <w:tcW w:w="1413" w:type="dxa"/>
            <w:vMerge/>
          </w:tcPr>
          <w:p w14:paraId="42C59F42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327B89A9" w14:textId="7DA3D342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113">
              <w:rPr>
                <w:rFonts w:ascii="Times New Roman" w:hAnsi="Times New Roman" w:cs="Times New Roman"/>
                <w:sz w:val="20"/>
                <w:szCs w:val="20"/>
              </w:rPr>
              <w:t>14h00 – 16h30</w:t>
            </w:r>
          </w:p>
        </w:tc>
        <w:tc>
          <w:tcPr>
            <w:tcW w:w="4683" w:type="dxa"/>
          </w:tcPr>
          <w:p w14:paraId="485CD456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2C4ACD12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Inteligencia Artificial aplicada a la docencia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(Paúl Amén)</w:t>
            </w:r>
          </w:p>
        </w:tc>
        <w:tc>
          <w:tcPr>
            <w:tcW w:w="1985" w:type="dxa"/>
          </w:tcPr>
          <w:p w14:paraId="4CA9FF9C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41548A49" w14:textId="77777777" w:rsidTr="0074024A">
        <w:trPr>
          <w:trHeight w:val="487"/>
        </w:trPr>
        <w:tc>
          <w:tcPr>
            <w:tcW w:w="1413" w:type="dxa"/>
            <w:vMerge/>
          </w:tcPr>
          <w:p w14:paraId="4A7C8974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6B1FEE2" w14:textId="10EC736E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113">
              <w:rPr>
                <w:rFonts w:ascii="Times New Roman" w:hAnsi="Times New Roman" w:cs="Times New Roman"/>
                <w:sz w:val="20"/>
                <w:szCs w:val="20"/>
              </w:rPr>
              <w:t>14h00 – 16h30</w:t>
            </w:r>
          </w:p>
        </w:tc>
        <w:tc>
          <w:tcPr>
            <w:tcW w:w="4683" w:type="dxa"/>
          </w:tcPr>
          <w:p w14:paraId="158BF27B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34E20C03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OLE_LINK6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Evaluación de resultados de aprendizaje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(Javier Jijón)</w:t>
            </w:r>
            <w:bookmarkEnd w:id="1"/>
          </w:p>
        </w:tc>
        <w:tc>
          <w:tcPr>
            <w:tcW w:w="1985" w:type="dxa"/>
          </w:tcPr>
          <w:p w14:paraId="5EF392D3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024A" w:rsidRPr="008B77E8" w14:paraId="6B01167B" w14:textId="77777777" w:rsidTr="0074024A">
        <w:trPr>
          <w:trHeight w:val="487"/>
        </w:trPr>
        <w:tc>
          <w:tcPr>
            <w:tcW w:w="1413" w:type="dxa"/>
            <w:vMerge/>
          </w:tcPr>
          <w:p w14:paraId="6349DFFE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24230C6F" w14:textId="5A14FE87" w:rsidR="0074024A" w:rsidRPr="008B77E8" w:rsidRDefault="0074024A" w:rsidP="007402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5113">
              <w:rPr>
                <w:rFonts w:ascii="Times New Roman" w:hAnsi="Times New Roman" w:cs="Times New Roman"/>
                <w:sz w:val="20"/>
                <w:szCs w:val="20"/>
              </w:rPr>
              <w:t>14h00 – 16h30</w:t>
            </w:r>
          </w:p>
        </w:tc>
        <w:tc>
          <w:tcPr>
            <w:tcW w:w="4683" w:type="dxa"/>
          </w:tcPr>
          <w:p w14:paraId="6FA0CD25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06EB07F2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Ajustes curriculares sustantivos, no sustantivos y actualizaciones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(Leonel Solórzano)</w:t>
            </w:r>
          </w:p>
        </w:tc>
        <w:tc>
          <w:tcPr>
            <w:tcW w:w="1985" w:type="dxa"/>
          </w:tcPr>
          <w:p w14:paraId="019C7A01" w14:textId="77777777" w:rsidR="0074024A" w:rsidRPr="008B77E8" w:rsidRDefault="0074024A" w:rsidP="007402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12218225" w14:textId="77777777" w:rsidTr="00A86EDE">
        <w:trPr>
          <w:trHeight w:val="487"/>
        </w:trPr>
        <w:tc>
          <w:tcPr>
            <w:tcW w:w="1413" w:type="dxa"/>
            <w:vMerge w:val="restart"/>
          </w:tcPr>
          <w:p w14:paraId="23C86DA3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B22DC75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08h30–09h00</w:t>
            </w:r>
          </w:p>
        </w:tc>
        <w:tc>
          <w:tcPr>
            <w:tcW w:w="4683" w:type="dxa"/>
          </w:tcPr>
          <w:p w14:paraId="637050F7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85" w:type="dxa"/>
          </w:tcPr>
          <w:p w14:paraId="66DEF31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6EDE" w:rsidRPr="008B77E8" w14:paraId="35FD07E2" w14:textId="77777777" w:rsidTr="00A86EDE">
        <w:trPr>
          <w:trHeight w:val="487"/>
        </w:trPr>
        <w:tc>
          <w:tcPr>
            <w:tcW w:w="1413" w:type="dxa"/>
            <w:vMerge/>
          </w:tcPr>
          <w:p w14:paraId="7F37C8B0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A1B0811" w14:textId="52E53836" w:rsidR="00A86EDE" w:rsidRPr="008B77E8" w:rsidRDefault="00192A16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9h00 – 9h25</w:t>
            </w:r>
          </w:p>
        </w:tc>
        <w:tc>
          <w:tcPr>
            <w:tcW w:w="4683" w:type="dxa"/>
          </w:tcPr>
          <w:p w14:paraId="56B3D1D8" w14:textId="77777777" w:rsidR="00192A16" w:rsidRPr="008B77E8" w:rsidRDefault="00192A16" w:rsidP="00192A1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Presentación de experiencias innovadoras desarrolladas por docentes de</w:t>
            </w:r>
          </w:p>
          <w:p w14:paraId="76D5EE8E" w14:textId="3DA160EE" w:rsidR="00192A16" w:rsidRPr="00192A16" w:rsidRDefault="00192A16" w:rsidP="00192A16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2A16">
              <w:rPr>
                <w:rFonts w:ascii="Times New Roman" w:hAnsi="Times New Roman" w:cs="Times New Roman"/>
                <w:sz w:val="20"/>
                <w:szCs w:val="20"/>
              </w:rPr>
              <w:t xml:space="preserve">Ruta INNOVA: Formación profesional por competencias. </w:t>
            </w:r>
          </w:p>
          <w:p w14:paraId="1A113F08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2ABDAFE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6EDE" w:rsidRPr="008B77E8" w14:paraId="41995E4B" w14:textId="77777777" w:rsidTr="00A86EDE">
        <w:trPr>
          <w:trHeight w:val="487"/>
        </w:trPr>
        <w:tc>
          <w:tcPr>
            <w:tcW w:w="1413" w:type="dxa"/>
            <w:vMerge/>
          </w:tcPr>
          <w:p w14:paraId="562FB71D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7F90AD5F" w14:textId="49B12C52" w:rsidR="00A86EDE" w:rsidRPr="008B77E8" w:rsidRDefault="00192A16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9h25-9h50</w:t>
            </w:r>
          </w:p>
        </w:tc>
        <w:tc>
          <w:tcPr>
            <w:tcW w:w="4683" w:type="dxa"/>
          </w:tcPr>
          <w:p w14:paraId="5C7DCFA6" w14:textId="77777777" w:rsidR="00192A16" w:rsidRPr="00192A16" w:rsidRDefault="00192A16" w:rsidP="00192A16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2A16">
              <w:rPr>
                <w:rFonts w:ascii="Times New Roman" w:hAnsi="Times New Roman" w:cs="Times New Roman"/>
                <w:sz w:val="20"/>
                <w:szCs w:val="20"/>
              </w:rPr>
              <w:t xml:space="preserve">Ruta TRANSFORMA: Inteligencia Artificial aplicada a la docencia </w:t>
            </w:r>
          </w:p>
          <w:p w14:paraId="6C580D8B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90C8D67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6EDE" w:rsidRPr="008B77E8" w14:paraId="1BA0BAB5" w14:textId="77777777" w:rsidTr="00A86EDE">
        <w:trPr>
          <w:trHeight w:val="487"/>
        </w:trPr>
        <w:tc>
          <w:tcPr>
            <w:tcW w:w="1413" w:type="dxa"/>
            <w:vMerge/>
          </w:tcPr>
          <w:p w14:paraId="5F409103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4B08168D" w14:textId="7463645A" w:rsidR="00A86EDE" w:rsidRPr="008B77E8" w:rsidRDefault="00192A16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9h50 -10h15</w:t>
            </w:r>
          </w:p>
        </w:tc>
        <w:tc>
          <w:tcPr>
            <w:tcW w:w="4683" w:type="dxa"/>
          </w:tcPr>
          <w:p w14:paraId="0356921C" w14:textId="77777777" w:rsidR="00192A16" w:rsidRPr="00192A16" w:rsidRDefault="00192A16" w:rsidP="00192A16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92A16">
              <w:rPr>
                <w:rFonts w:ascii="Times New Roman" w:hAnsi="Times New Roman" w:cs="Times New Roman"/>
                <w:sz w:val="20"/>
                <w:szCs w:val="20"/>
              </w:rPr>
              <w:t>Ruta EVALÚA: Evaluación de resultados de aprendizaje</w:t>
            </w:r>
          </w:p>
          <w:p w14:paraId="1055FFBC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E4080F9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6EDE" w:rsidRPr="008B77E8" w14:paraId="78191AEA" w14:textId="77777777" w:rsidTr="00A86EDE">
        <w:trPr>
          <w:trHeight w:val="487"/>
        </w:trPr>
        <w:tc>
          <w:tcPr>
            <w:tcW w:w="1413" w:type="dxa"/>
            <w:vMerge/>
          </w:tcPr>
          <w:p w14:paraId="6B740710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D3FD4A7" w14:textId="3AD3A692" w:rsidR="00A86EDE" w:rsidRPr="008B77E8" w:rsidRDefault="00192A16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10h15 – 10h40</w:t>
            </w:r>
          </w:p>
        </w:tc>
        <w:tc>
          <w:tcPr>
            <w:tcW w:w="4683" w:type="dxa"/>
          </w:tcPr>
          <w:p w14:paraId="74CDF92F" w14:textId="7343E586" w:rsidR="00A86EDE" w:rsidRPr="008B77E8" w:rsidRDefault="00192A16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Ruta INSPIRA: Ajustes curriculares sustantivos, no sustantivos y actualizaciones.</w:t>
            </w:r>
          </w:p>
        </w:tc>
        <w:tc>
          <w:tcPr>
            <w:tcW w:w="1985" w:type="dxa"/>
          </w:tcPr>
          <w:p w14:paraId="1CDD7D35" w14:textId="77777777" w:rsidR="00A86EDE" w:rsidRPr="008B77E8" w:rsidRDefault="00A86EDE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4D424AF" w14:textId="77777777" w:rsidTr="00A86EDE">
        <w:trPr>
          <w:trHeight w:val="487"/>
        </w:trPr>
        <w:tc>
          <w:tcPr>
            <w:tcW w:w="1413" w:type="dxa"/>
            <w:vMerge/>
          </w:tcPr>
          <w:p w14:paraId="4F43220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D7CD89B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10h40 – 11h10</w:t>
            </w:r>
          </w:p>
        </w:tc>
        <w:tc>
          <w:tcPr>
            <w:tcW w:w="4683" w:type="dxa"/>
          </w:tcPr>
          <w:p w14:paraId="198E9464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85" w:type="dxa"/>
          </w:tcPr>
          <w:p w14:paraId="0DDF914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99DB410" w14:textId="77777777" w:rsidTr="00A86EDE">
        <w:trPr>
          <w:trHeight w:val="487"/>
        </w:trPr>
        <w:tc>
          <w:tcPr>
            <w:tcW w:w="1413" w:type="dxa"/>
            <w:vMerge/>
          </w:tcPr>
          <w:p w14:paraId="69901EA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58F48E4F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11h10–12h10</w:t>
            </w:r>
          </w:p>
        </w:tc>
        <w:tc>
          <w:tcPr>
            <w:tcW w:w="4683" w:type="dxa"/>
          </w:tcPr>
          <w:p w14:paraId="39045BE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Conferencia Magistral: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 Por confirmar. (Dr. C. Rodríguez)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Venezuela</w:t>
            </w:r>
          </w:p>
        </w:tc>
        <w:tc>
          <w:tcPr>
            <w:tcW w:w="1985" w:type="dxa"/>
          </w:tcPr>
          <w:p w14:paraId="774628F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55C3BE8C" w14:textId="77777777" w:rsidTr="00A86EDE">
        <w:trPr>
          <w:trHeight w:val="487"/>
        </w:trPr>
        <w:tc>
          <w:tcPr>
            <w:tcW w:w="1413" w:type="dxa"/>
            <w:vMerge/>
          </w:tcPr>
          <w:p w14:paraId="1211B63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4C88EF44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12h10 – 14h00</w:t>
            </w:r>
          </w:p>
        </w:tc>
        <w:tc>
          <w:tcPr>
            <w:tcW w:w="4683" w:type="dxa"/>
          </w:tcPr>
          <w:p w14:paraId="3C4FEAE1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Almuerzo</w:t>
            </w:r>
          </w:p>
        </w:tc>
        <w:tc>
          <w:tcPr>
            <w:tcW w:w="1985" w:type="dxa"/>
          </w:tcPr>
          <w:p w14:paraId="60F29825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2B417B1F" w14:textId="77777777" w:rsidTr="00A86EDE">
        <w:trPr>
          <w:trHeight w:val="487"/>
        </w:trPr>
        <w:tc>
          <w:tcPr>
            <w:tcW w:w="1413" w:type="dxa"/>
            <w:vMerge/>
          </w:tcPr>
          <w:p w14:paraId="5171EB68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A60D9DD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14h00 – 15h20</w:t>
            </w:r>
          </w:p>
        </w:tc>
        <w:tc>
          <w:tcPr>
            <w:tcW w:w="4683" w:type="dxa"/>
          </w:tcPr>
          <w:p w14:paraId="1092A80A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Entrega de reconocimientos a docentes investigadores.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Ing. </w:t>
            </w:r>
            <w:proofErr w:type="spellStart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Kleber</w:t>
            </w:r>
            <w:proofErr w:type="spellEnd"/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Orellana Suárez</w:t>
            </w:r>
          </w:p>
        </w:tc>
        <w:tc>
          <w:tcPr>
            <w:tcW w:w="1985" w:type="dxa"/>
          </w:tcPr>
          <w:p w14:paraId="65453650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0FF88419" w14:textId="77777777" w:rsidTr="00A86EDE">
        <w:trPr>
          <w:trHeight w:val="487"/>
        </w:trPr>
        <w:tc>
          <w:tcPr>
            <w:tcW w:w="1413" w:type="dxa"/>
            <w:vMerge/>
          </w:tcPr>
          <w:p w14:paraId="0A1D28DC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1BB5362C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15h20–15h50</w:t>
            </w:r>
          </w:p>
        </w:tc>
        <w:tc>
          <w:tcPr>
            <w:tcW w:w="4683" w:type="dxa"/>
          </w:tcPr>
          <w:p w14:paraId="11EBFCF2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 xml:space="preserve">Declaración Institucional y Clausura: </w:t>
            </w: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Compromiso UNESUM con la Innovación Docente.  Dr. C. Christian Cañarte Vélez.</w:t>
            </w:r>
          </w:p>
        </w:tc>
        <w:tc>
          <w:tcPr>
            <w:tcW w:w="1985" w:type="dxa"/>
          </w:tcPr>
          <w:p w14:paraId="255383E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B77E8" w:rsidRPr="008B77E8" w14:paraId="7C415E17" w14:textId="77777777" w:rsidTr="00A86EDE">
        <w:trPr>
          <w:trHeight w:val="487"/>
        </w:trPr>
        <w:tc>
          <w:tcPr>
            <w:tcW w:w="1413" w:type="dxa"/>
            <w:vMerge/>
          </w:tcPr>
          <w:p w14:paraId="4BF06FA0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6" w:type="dxa"/>
            <w:vAlign w:val="center"/>
          </w:tcPr>
          <w:p w14:paraId="61F71DF9" w14:textId="77777777" w:rsidR="008B77E8" w:rsidRPr="008B77E8" w:rsidRDefault="008B77E8" w:rsidP="00A86E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15h50–16h30</w:t>
            </w:r>
          </w:p>
        </w:tc>
        <w:tc>
          <w:tcPr>
            <w:tcW w:w="4683" w:type="dxa"/>
          </w:tcPr>
          <w:p w14:paraId="6045B2EB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Entrega de certificados y reconocimiento a ponentes, facilitadores y docentes participantes.</w:t>
            </w:r>
          </w:p>
        </w:tc>
        <w:tc>
          <w:tcPr>
            <w:tcW w:w="1985" w:type="dxa"/>
          </w:tcPr>
          <w:p w14:paraId="6CEDDCED" w14:textId="77777777" w:rsidR="008B77E8" w:rsidRPr="008B77E8" w:rsidRDefault="008B77E8" w:rsidP="00A0720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3F2EE62" w14:textId="62201782" w:rsidR="0089537A" w:rsidRDefault="008B77E8" w:rsidP="008B77E8">
      <w:pPr>
        <w:jc w:val="center"/>
      </w:pPr>
      <w:r>
        <w:t xml:space="preserve"> </w:t>
      </w:r>
    </w:p>
    <w:p w14:paraId="31F834BF" w14:textId="77777777" w:rsidR="008B77E8" w:rsidRDefault="008B77E8" w:rsidP="008B77E8">
      <w:pPr>
        <w:jc w:val="center"/>
      </w:pPr>
    </w:p>
    <w:sectPr w:rsidR="008B7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7DDC"/>
    <w:multiLevelType w:val="hybridMultilevel"/>
    <w:tmpl w:val="15AC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B0E49"/>
    <w:multiLevelType w:val="hybridMultilevel"/>
    <w:tmpl w:val="6D2C8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7A"/>
    <w:rsid w:val="00047515"/>
    <w:rsid w:val="00192A16"/>
    <w:rsid w:val="001C251C"/>
    <w:rsid w:val="00726C89"/>
    <w:rsid w:val="0074024A"/>
    <w:rsid w:val="00775A06"/>
    <w:rsid w:val="007F2816"/>
    <w:rsid w:val="008401FC"/>
    <w:rsid w:val="0089537A"/>
    <w:rsid w:val="008B77E8"/>
    <w:rsid w:val="009D2F80"/>
    <w:rsid w:val="00A86EDE"/>
    <w:rsid w:val="00C63596"/>
    <w:rsid w:val="00D92BB2"/>
    <w:rsid w:val="00E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31B05"/>
  <w15:chartTrackingRefBased/>
  <w15:docId w15:val="{00997F89-B795-49DA-907C-2D7DFD24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37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537A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2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906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fulco pincay</dc:creator>
  <cp:keywords/>
  <dc:description/>
  <cp:lastModifiedBy>fulco pincay</cp:lastModifiedBy>
  <cp:revision>9</cp:revision>
  <dcterms:created xsi:type="dcterms:W3CDTF">2026-09-30T13:14:00Z</dcterms:created>
  <dcterms:modified xsi:type="dcterms:W3CDTF">2026-10-02T02:26:00Z</dcterms:modified>
</cp:coreProperties>
</file>