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left"/>
      </w:pPr>
      <w:r>
        <w:rPr>
          <w:rFonts w:ascii="Aptos" w:hAnsi="Aptos" w:eastAsia="Noto Sans CJK TC"/>
          <w:b/>
          <w:color w:val="74785A"/>
          <w:sz w:val="20"/>
        </w:rPr>
        <w:t>GRANT HSIAO</w:t>
      </w:r>
    </w:p>
    <w:p>
      <w:pPr>
        <w:pStyle w:val="Title"/>
        <w:keepNext/>
        <w:spacing w:before="160"/>
      </w:pPr>
      <w:r>
        <w:rPr>
          <w:rFonts w:ascii="Aptos" w:hAnsi="Aptos" w:eastAsia="Noto Sans CJK TC"/>
          <w:b/>
          <w:sz w:val="68"/>
        </w:rPr>
        <w:t>Portfolio Website Copy</w:t>
      </w:r>
    </w:p>
    <w:p>
      <w:pPr>
        <w:pStyle w:val="Lead"/>
      </w:pPr>
      <w:r>
        <w:rPr>
          <w:rFonts w:ascii="Aptos" w:hAnsi="Aptos" w:eastAsia="Noto Sans CJK TC"/>
        </w:rPr>
        <w:t>中文版 · 精簡定稿</w:t>
      </w:r>
    </w:p>
    <w:p>
      <w:pPr>
        <w:spacing w:before="80" w:after="80"/>
        <w:pBdr>
          <w:bottom w:val="single" w:sz="6" w:space="1" w:color="D9D5CB"/>
        </w:pBdr>
      </w:pPr>
    </w:p>
    <w:p>
      <w:pPr>
        <w:spacing w:before="1800"/>
      </w:pPr>
      <w:r>
        <w:rPr>
          <w:rFonts w:ascii="Aptos" w:hAnsi="Aptos" w:eastAsia="Noto Sans CJK TC"/>
          <w:b/>
          <w:color w:val="24231F"/>
          <w:sz w:val="30"/>
        </w:rPr>
        <w:t>Product &amp; Design Lead</w:t>
      </w:r>
    </w:p>
    <w:p>
      <w:pPr>
        <w:pStyle w:val="Small"/>
      </w:pPr>
      <w:r>
        <w:rPr>
          <w:rFonts w:ascii="Aptos" w:hAnsi="Aptos" w:eastAsia="Noto Sans CJK TC"/>
        </w:rPr>
        <w:t>0→1 Product · Data Product · Design Leadership</w:t>
      </w:r>
    </w:p>
    <w:p>
      <w:pPr>
        <w:pStyle w:val="Small"/>
      </w:pPr>
      <w:r>
        <w:rPr>
          <w:rFonts w:ascii="Aptos" w:hAnsi="Aptos" w:eastAsia="Noto Sans CJK TC"/>
        </w:rPr>
        <w:t>Taipei, Taiwan</w:t>
      </w:r>
    </w:p>
    <w:p>
      <w:r>
        <w:rPr>
          <w:rFonts w:ascii="Aptos" w:hAnsi="Aptos" w:eastAsia="Noto Sans CJK TC"/>
        </w:rPr>
        <w:br w:type="page"/>
      </w:r>
    </w:p>
    <w:p>
      <w:pPr>
        <w:pStyle w:val="Kicker"/>
        <w:keepNext/>
      </w:pPr>
      <w:r>
        <w:rPr>
          <w:rFonts w:ascii="Aptos" w:hAnsi="Aptos" w:eastAsia="Noto Sans CJK TC"/>
        </w:rPr>
        <w:t>HOME</w:t>
      </w:r>
    </w:p>
    <w:p>
      <w:pPr>
        <w:pStyle w:val="Title"/>
        <w:keepNext/>
      </w:pPr>
      <w:r>
        <w:rPr>
          <w:rFonts w:ascii="Aptos" w:hAnsi="Aptos" w:eastAsia="Noto Sans CJK TC"/>
        </w:rPr>
        <w:t>洞察用戶真實需求，打造兼顧使用體驗與商業動能的產品。</w:t>
      </w:r>
    </w:p>
    <w:p>
      <w:pPr>
        <w:pStyle w:val="Lead"/>
      </w:pPr>
      <w:r>
        <w:rPr>
          <w:rFonts w:ascii="Aptos" w:hAnsi="Aptos" w:eastAsia="Noto Sans CJK TC"/>
        </w:rPr>
        <w:t>我擅長沿著完整的用戶旅程找出問題根因，並在商業、資料與技術條件下，將洞察轉化為能落地、能持續經營的產品解法。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姓名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Grant Hsiao／蕭宏彬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定位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Product &amp; Design Lead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主要行動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查看精選作品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次要行動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下載履歷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所在地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Taipei, Taiwan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ABOUT</w:t>
      </w:r>
    </w:p>
    <w:p>
      <w:pPr>
        <w:pStyle w:val="Heading1"/>
        <w:keepNext/>
      </w:pPr>
      <w:r>
        <w:rPr>
          <w:rFonts w:ascii="Aptos" w:hAnsi="Aptos" w:eastAsia="Noto Sans CJK TC"/>
        </w:rPr>
        <w:t>嗨，我是 Grant。</w:t>
      </w:r>
    </w:p>
    <w:p>
      <w:pPr/>
      <w:r>
        <w:rPr>
          <w:rFonts w:ascii="Aptos" w:hAnsi="Aptos" w:eastAsia="Noto Sans CJK TC"/>
        </w:rPr>
        <w:t>我從網頁設計與前端開始，一路走進產品設計、產品策略與團隊領導。早期同時做設計和前端，讓我很快發現：畫面在設計稿上合理，真正進入系統後，還要面對資料、工程、營運，以及使用者不一定照預期操作的現實。</w:t>
      </w:r>
    </w:p>
    <w:p>
      <w:pPr/>
      <w:r>
        <w:rPr>
          <w:rFonts w:ascii="Aptos" w:hAnsi="Aptos" w:eastAsia="Noto Sans CJK TC"/>
        </w:rPr>
        <w:t>這些年，我做過內容平台、求職服務、房產平台、資料產品與 Design System。我喜歡處理那些還有點混亂、大家各自看到一部分的問題；先把使用者困難、商業目標與技術條件攤開，再和團隊找出能上線、有人使用，也能繼續維護的方向。</w:t>
      </w:r>
    </w:p>
    <w:p>
      <w:pPr/>
      <w:r>
        <w:rPr>
          <w:rFonts w:ascii="Aptos" w:hAnsi="Aptos" w:eastAsia="Noto Sans CJK TC"/>
        </w:rPr>
        <w:t>我很享受把複雜的事情慢慢理清，也相信好的合作不是由某一個人提供所有答案，而是讓團隊先理解彼此正在解決什麼，再一起往前。</w:t>
      </w:r>
    </w:p>
    <w:p>
      <w:pPr>
        <w:pStyle w:val="Quote"/>
        <w:jc w:val="center"/>
      </w:pPr>
      <w:r>
        <w:rPr>
          <w:rFonts w:ascii="Aptos" w:hAnsi="Aptos" w:eastAsia="Noto Sans CJK TC"/>
          <w:i/>
        </w:rPr>
        <w:t>「所謂的排球，就是網子這一邊的人通通都是夥伴。」</w:t>
      </w:r>
    </w:p>
    <w:p>
      <w:pPr>
        <w:pStyle w:val="Small"/>
        <w:jc w:val="center"/>
      </w:pPr>
      <w:r>
        <w:rPr>
          <w:rFonts w:ascii="Aptos" w:hAnsi="Aptos" w:eastAsia="Noto Sans CJK TC"/>
        </w:rPr>
        <w:t>—《排球少年》</w:t>
      </w:r>
    </w:p>
    <w:p>
      <w:pPr>
        <w:pStyle w:val="Kicker"/>
        <w:keepNext/>
      </w:pPr>
      <w:r>
        <w:rPr>
          <w:rFonts w:ascii="Aptos" w:hAnsi="Aptos" w:eastAsia="Noto Sans CJK TC"/>
        </w:rPr>
        <w:t>SELECTED WORK</w:t>
      </w:r>
    </w:p>
    <w:p>
      <w:pPr>
        <w:pStyle w:val="Heading1"/>
        <w:keepNext/>
      </w:pPr>
      <w:r>
        <w:rPr>
          <w:rFonts w:ascii="Aptos" w:hAnsi="Aptos" w:eastAsia="Noto Sans CJK TC"/>
        </w:rPr>
        <w:t>三個案例，三種產品挑戰</w:t>
      </w:r>
    </w:p>
    <w:p>
      <w:pPr>
        <w:pStyle w:val="Heading2"/>
        <w:keepNext/>
      </w:pPr>
      <w:r>
        <w:rPr>
          <w:rFonts w:ascii="Aptos" w:hAnsi="Aptos" w:eastAsia="Noto Sans CJK TC"/>
        </w:rPr>
        <w:t>House579｜從零建立房產刊登平台，並推進至付費營運</w:t>
      </w:r>
    </w:p>
    <w:p>
      <w:pPr/>
      <w:r>
        <w:rPr>
          <w:rFonts w:ascii="Aptos" w:hAnsi="Aptos" w:eastAsia="Noto Sans CJK TC"/>
        </w:rPr>
        <w:t>在沒有品牌知名度與大量客服資源的情況下，從註冊、刊登、資料搬移到手機管理一步步建立，讓平台從免費導入走向付費營運。</w:t>
      </w:r>
    </w:p>
    <w:p>
      <w:pPr>
        <w:pStyle w:val="Small"/>
      </w:pPr>
      <w:r>
        <w:rPr>
          <w:rFonts w:ascii="Aptos" w:hAnsi="Aptos" w:eastAsia="Noto Sans CJK TC"/>
        </w:rPr>
        <w:t>0-to-1 Product · Commercialization · Product Operations</w:t>
      </w:r>
    </w:p>
    <w:p>
      <w:pPr>
        <w:pStyle w:val="Small"/>
      </w:pPr>
      <w:r>
        <w:rPr>
          <w:rFonts w:ascii="Aptos" w:hAnsi="Aptos" w:eastAsia="Noto Sans CJK TC"/>
          <w:b/>
          <w:color w:val="74785A"/>
        </w:rPr>
        <w:t>5 萬+ 付費物件 · 3,000+ 房仲</w:t>
      </w:r>
    </w:p>
    <w:p>
      <w:pPr>
        <w:spacing w:before="80" w:after="80"/>
        <w:pBdr>
          <w:bottom w:val="single" w:sz="6" w:space="1" w:color="D9D5CB"/>
        </w:pBdr>
      </w:pPr>
    </w:p>
    <w:p>
      <w:pPr>
        <w:pStyle w:val="Heading2"/>
        <w:keepNext/>
      </w:pPr>
      <w:r>
        <w:rPr>
          <w:rFonts w:ascii="Aptos" w:hAnsi="Aptos" w:eastAsia="Noto Sans CJK TC"/>
        </w:rPr>
        <w:t>樂屋案源情報｜把每天分散的找案工作，整理成可採取行動的情報</w:t>
      </w:r>
    </w:p>
    <w:p>
      <w:pPr/>
      <w:r>
        <w:rPr>
          <w:rFonts w:ascii="Aptos" w:hAnsi="Aptos" w:eastAsia="Noto Sans CJK TC"/>
        </w:rPr>
        <w:t>從房仲每天跨平台找新案、比價格與判斷地址的工作出發，建立每日日報與資料判讀流程，再推進品牌試用與付費合作。</w:t>
      </w:r>
    </w:p>
    <w:p>
      <w:pPr>
        <w:pStyle w:val="Small"/>
      </w:pPr>
      <w:r>
        <w:rPr>
          <w:rFonts w:ascii="Aptos" w:hAnsi="Aptos" w:eastAsia="Noto Sans CJK TC"/>
        </w:rPr>
        <w:t>Product Strategy · Data Product · B2B Growth</w:t>
      </w:r>
    </w:p>
    <w:p>
      <w:pPr>
        <w:pStyle w:val="Small"/>
      </w:pPr>
      <w:r>
        <w:rPr>
          <w:rFonts w:ascii="Aptos" w:hAnsi="Aptos" w:eastAsia="Noto Sans CJK TC"/>
          <w:b/>
          <w:color w:val="74785A"/>
        </w:rPr>
        <w:t>每日掃描 1–2 小時 → 5–10 分鐘 · 2 家品牌續約</w:t>
      </w:r>
    </w:p>
    <w:p>
      <w:pPr>
        <w:spacing w:before="80" w:after="80"/>
        <w:pBdr>
          <w:bottom w:val="single" w:sz="6" w:space="1" w:color="D9D5CB"/>
        </w:pBdr>
      </w:pPr>
    </w:p>
    <w:p>
      <w:pPr>
        <w:pStyle w:val="Heading2"/>
        <w:keepNext/>
      </w:pPr>
      <w:r>
        <w:rPr>
          <w:rFonts w:ascii="Aptos" w:hAnsi="Aptos" w:eastAsia="Noto Sans CJK TC"/>
        </w:rPr>
        <w:t>Design System｜把分散元件與體驗邏輯，整理成跨產品共同基礎</w:t>
      </w:r>
    </w:p>
    <w:p>
      <w:pPr/>
      <w:r>
        <w:rPr>
          <w:rFonts w:ascii="Aptos" w:hAnsi="Aptos" w:eastAsia="Noto Sans CJK TC"/>
        </w:rPr>
        <w:t>利用 Figma 與 Vue 轉型，建立 Token、設計元件、前端元件與治理方式，讓三個產品團隊逐步共用同一套基礎。</w:t>
      </w:r>
    </w:p>
    <w:p>
      <w:pPr>
        <w:pStyle w:val="Small"/>
      </w:pPr>
      <w:r>
        <w:rPr>
          <w:rFonts w:ascii="Aptos" w:hAnsi="Aptos" w:eastAsia="Noto Sans CJK TC"/>
        </w:rPr>
        <w:t>Design Leadership · Design System · Team Transformation</w:t>
      </w:r>
    </w:p>
    <w:p>
      <w:pPr>
        <w:pStyle w:val="Small"/>
      </w:pPr>
      <w:r>
        <w:rPr>
          <w:rFonts w:ascii="Aptos" w:hAnsi="Aptos" w:eastAsia="Noto Sans CJK TC"/>
          <w:b/>
          <w:color w:val="74785A"/>
        </w:rPr>
        <w:t>3 個產品團隊導入 · 首批元件 2 週交付</w:t>
      </w:r>
    </w:p>
    <w:p>
      <w:pPr>
        <w:spacing w:before="80" w:after="80"/>
        <w:pBdr>
          <w:bottom w:val="single" w:sz="6" w:space="1" w:color="D9D5CB"/>
        </w:pBdr>
      </w:pPr>
    </w:p>
    <w:p>
      <w:r>
        <w:rPr>
          <w:rFonts w:ascii="Aptos" w:hAnsi="Aptos" w:eastAsia="Noto Sans CJK TC"/>
        </w:rPr>
        <w:br w:type="page"/>
      </w:r>
    </w:p>
    <w:p>
      <w:pPr>
        <w:pStyle w:val="Kicker"/>
        <w:keepNext/>
      </w:pPr>
      <w:r>
        <w:rPr>
          <w:rFonts w:ascii="Aptos" w:hAnsi="Aptos" w:eastAsia="Noto Sans CJK TC"/>
        </w:rPr>
        <w:t>CASE STUDY 01 · HOUSE579</w:t>
      </w:r>
    </w:p>
    <w:p>
      <w:pPr>
        <w:pStyle w:val="Title"/>
        <w:keepNext/>
      </w:pPr>
      <w:r>
        <w:rPr>
          <w:rFonts w:ascii="Aptos" w:hAnsi="Aptos" w:eastAsia="Noto Sans CJK TC"/>
        </w:rPr>
        <w:t>從零建立房產刊登平台，並推進至付費營運</w:t>
      </w:r>
    </w:p>
    <w:p>
      <w:pPr>
        <w:pStyle w:val="Lead"/>
      </w:pPr>
      <w:r>
        <w:rPr>
          <w:rFonts w:ascii="Aptos" w:hAnsi="Aptos" w:eastAsia="Noto Sans CJK TC"/>
        </w:rPr>
        <w:t>平台從零開始。先降低房仲嘗試新平台的成本，再處理收費後更高的資料品質與日常管理要求。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近 20 萬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免費導入期刊登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5 萬+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付費物件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3,000+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房仲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2 家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品牌總部合作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角色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產品部主管／產品負責人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期間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2025.03–至今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階段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0→1、免費導入、轉付費與持續營運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責任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產品方向、UX／UI、前端實作、資料流程、測試驗收與跨部門協作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CONTEXT</w:t>
      </w:r>
    </w:p>
    <w:p>
      <w:pPr>
        <w:pStyle w:val="Heading1"/>
        <w:keepNext/>
      </w:pPr>
      <w:r>
        <w:rPr>
          <w:rFonts w:ascii="Aptos" w:hAnsi="Aptos" w:eastAsia="Noto Sans CJK TC"/>
        </w:rPr>
        <w:t>我加入時，平台還不存在</w:t>
      </w:r>
    </w:p>
    <w:p>
      <w:pPr/>
      <w:r>
        <w:rPr>
          <w:rFonts w:ascii="Aptos" w:hAnsi="Aptos" w:eastAsia="Noto Sans CJK TC"/>
        </w:rPr>
        <w:t>2025 年加入 House579 時，品牌定位、產品架構、資料來源與房仲使用方式都要從頭決定。團隊不大，也沒有大量客服人力；更現實的是，房仲早已有固定使用的平台，沒有理由為一個新服務增加搬資料、學操作與承擔錯誤的成本。</w:t>
      </w:r>
    </w:p>
    <w:p>
      <w:pPr/>
      <w:r>
        <w:rPr>
          <w:rFonts w:ascii="Aptos" w:hAnsi="Aptos" w:eastAsia="Noto Sans CJK TC"/>
        </w:rPr>
        <w:t>因此，第一階段的重點不是把功能一次做滿，而是先讓房仲能順利完成認證、把既有物件搬進來，並在手機上管理大量刊登。</w:t>
      </w:r>
    </w:p>
    <w:p>
      <w:pPr>
        <w:pStyle w:val="Heading2"/>
        <w:keepNext/>
      </w:pPr>
      <w:r>
        <w:rPr>
          <w:rFonts w:ascii="Aptos" w:hAnsi="Aptos" w:eastAsia="Noto Sans CJK TC"/>
        </w:rPr>
        <w:t>核心挑戰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1EA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18" w:color="74785A"/>
            </w:tcBorders>
          </w:tcPr>
          <w:p>
            <w:pPr>
              <w:jc w:val="left"/>
            </w:pPr>
            <w:r>
              <w:rPr>
                <w:rFonts w:ascii="Aptos" w:hAnsi="Aptos" w:eastAsia="Noto Serif CJK TC"/>
                <w:b/>
                <w:color w:val="24231F"/>
                <w:sz w:val="26"/>
              </w:rPr>
              <w:t>沒有品牌信任，也沒有大量客服手把手教學時，怎麼讓房仲願意搬進來、用得下去，最後還願意付費？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WHAT WE SAW</w:t>
      </w:r>
    </w:p>
    <w:p>
      <w:pPr>
        <w:pStyle w:val="Heading1"/>
        <w:keepNext/>
      </w:pPr>
      <w:r>
        <w:rPr>
          <w:rFonts w:ascii="Aptos" w:hAnsi="Aptos" w:eastAsia="Noto Sans CJK TC"/>
        </w:rPr>
        <w:t>真實使用後，三個訊號改變了優先順序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1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同一份資料被問了好幾次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房仲在註冊、身分認證與首次刊登之間反覆填寫聯絡資料。問題不在於不願意填，而是資料沒有順利銜接。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2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長時間使用不一定是好事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我從 Clarity 的長時間 Session 發現房仲編輯後不斷翻頁，重走流程才確認是排序錯誤。行為數據必須回到情境裡解讀。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3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開始收費後，價值標準改變了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免費時重點是能不能快速搬入物件；付費後，欄位正確、更新速度、法規風險與手機管理效率都會直接影響信任。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KEY DECISION 1</w:t>
      </w:r>
    </w:p>
    <w:p>
      <w:pPr>
        <w:pStyle w:val="Heading2"/>
        <w:keepNext/>
      </w:pPr>
      <w:r>
        <w:rPr>
          <w:rFonts w:ascii="Aptos" w:hAnsi="Aptos" w:eastAsia="Noto Sans CJK TC"/>
        </w:rPr>
        <w:t>先降低啟用阻力，不急著重做整套註冊</w:t>
      </w:r>
    </w:p>
    <w:p>
      <w:pPr/>
      <w:r>
        <w:rPr>
          <w:rFonts w:ascii="Aptos" w:hAnsi="Aptos" w:eastAsia="Noto Sans CJK TC"/>
        </w:rPr>
        <w:t>我保留原本的認證與資料結構，先加入快速登入、資料承接與預填，讓聯絡資訊能一路帶到認證、店舖資料與首次刊登。這避開了高風險的全面重構，也能更快驗證問題是否真的來自重複輸入。</w:t>
      </w:r>
    </w:p>
    <w:p>
      <w:pPr/>
      <w:r>
        <w:rPr>
          <w:rFonts w:ascii="Aptos" w:hAnsi="Aptos" w:eastAsia="Noto Sans CJK TC"/>
        </w:rPr>
        <w:t>調整後，房仲與業務都反映流程順暢許多，需要人工協助完成設定的情況也減少。當時沒有完整註冊漏斗，因此成果以 Clarity 抽樣與第一線回饋呈現，不宣稱精確轉換率。</w:t>
      </w:r>
    </w:p>
    <w:p>
      <w:pPr>
        <w:pStyle w:val="Kicker"/>
        <w:keepNext/>
      </w:pPr>
      <w:r>
        <w:rPr>
          <w:rFonts w:ascii="Aptos" w:hAnsi="Aptos" w:eastAsia="Noto Sans CJK TC"/>
        </w:rPr>
        <w:t>KEY DECISION 2</w:t>
      </w:r>
    </w:p>
    <w:p>
      <w:pPr>
        <w:pStyle w:val="Heading2"/>
        <w:keepNext/>
      </w:pPr>
      <w:r>
        <w:rPr>
          <w:rFonts w:ascii="Aptos" w:hAnsi="Aptos" w:eastAsia="Noto Sans CJK TC"/>
        </w:rPr>
        <w:t>收費之後，依風險建立資料品質優先順序</w:t>
      </w:r>
    </w:p>
    <w:p>
      <w:pPr/>
      <w:r>
        <w:rPr>
          <w:rFonts w:ascii="Aptos" w:hAnsi="Aptos" w:eastAsia="Noto Sans CJK TC"/>
        </w:rPr>
        <w:t>我盤點不同品牌與來源網站的欄位差異，先整理法規相關、容易出錯，以及會直接影響刊登結果的高風險內容。沒有平均分配力氣，也沒有一次整理所有欄位，而是先處理錯誤代價最高的項目。</w:t>
      </w:r>
    </w:p>
    <w:p>
      <w:pPr/>
      <w:r>
        <w:rPr>
          <w:rFonts w:ascii="Aptos" w:hAnsi="Aptos" w:eastAsia="Noto Sans CJK TC"/>
        </w:rPr>
        <w:t>資料正確性因此從後台維護工作，變成付費產品價值的一部分；後續也建立持續追蹤來源與欄位變化的節奏。</w:t>
      </w:r>
    </w:p>
    <w:p>
      <w:pPr>
        <w:pStyle w:val="Kicker"/>
        <w:keepNext/>
      </w:pPr>
      <w:r>
        <w:rPr>
          <w:rFonts w:ascii="Aptos" w:hAnsi="Aptos" w:eastAsia="Noto Sans CJK TC"/>
        </w:rPr>
        <w:t>KEY DECISION 3</w:t>
      </w:r>
    </w:p>
    <w:p>
      <w:pPr>
        <w:pStyle w:val="Heading2"/>
        <w:keepNext/>
      </w:pPr>
      <w:r>
        <w:rPr>
          <w:rFonts w:ascii="Aptos" w:hAnsi="Aptos" w:eastAsia="Noto Sans CJK TC"/>
        </w:rPr>
        <w:t>不等後端重構，先改善手機上最常做的事</w:t>
      </w:r>
    </w:p>
    <w:p>
      <w:pPr/>
      <w:r>
        <w:rPr>
          <w:rFonts w:ascii="Aptos" w:hAnsi="Aptos" w:eastAsia="Noto Sans CJK TC"/>
        </w:rPr>
        <w:t>舊版手機後台一個畫面約只能看到 1.5 筆物件，留白多、缺少縮圖，常用操作也分散。考量後端短期無法全面調整，我先從前端重新安排資訊層級、卡片密度、縮圖與固定操作區。</w:t>
      </w:r>
    </w:p>
    <w:p>
      <w:pPr/>
      <w:r>
        <w:rPr>
          <w:rFonts w:ascii="Aptos" w:hAnsi="Aptos" w:eastAsia="Noto Sans CJK TC"/>
        </w:rPr>
        <w:t>調整後，同一畫面約能瀏覽 5 筆物件，房仲能更快辨識與管理大量刊登。這個數字是介面改變的證據，不作為整體產品 KPI。</w:t>
      </w:r>
    </w:p>
    <w:p>
      <w:pPr>
        <w:pStyle w:val="Kicker"/>
        <w:keepNext/>
      </w:pPr>
      <w:r>
        <w:rPr>
          <w:rFonts w:ascii="Aptos" w:hAnsi="Aptos" w:eastAsia="Noto Sans CJK TC"/>
        </w:rPr>
        <w:t>EXECUTION</w:t>
      </w:r>
    </w:p>
    <w:p>
      <w:pPr>
        <w:pStyle w:val="Heading1"/>
        <w:keepNext/>
      </w:pPr>
      <w:r>
        <w:rPr>
          <w:rFonts w:ascii="Aptos" w:hAnsi="Aptos" w:eastAsia="Noto Sans CJK TC"/>
        </w:rPr>
        <w:t>小團隊裡，我把問題接到能被驗證與交付的位置</w:t>
      </w:r>
    </w:p>
    <w:p>
      <w:pPr/>
      <w:r>
        <w:rPr>
          <w:rFonts w:ascii="Aptos" w:hAnsi="Aptos" w:eastAsia="Noto Sans CJK TC"/>
        </w:rPr>
        <w:t>業務與使用者帶回來的問題，我會先重現，再整理成需求、驗收條件與優先順序；能用前端、Python 或靜態資料流程完成的部分，我直接做出可驗證版本。涉及後端、資料庫或正式服務邏輯時，則先把產品規則、介面與測試案例釐清，再交由工程串接與部署。</w:t>
      </w:r>
    </w:p>
    <w:p>
      <w:pPr/>
      <w:r>
        <w:rPr>
          <w:rFonts w:ascii="Aptos" w:hAnsi="Aptos" w:eastAsia="Noto Sans CJK TC"/>
        </w:rPr>
        <w:t>產品上線後，我持續用 Clarity、GA4、抽樣檢查與第一線回饋確認問題。這讓小團隊不必等待所有資源到位，也能先釐清根因、驗證方向，再投入正式開發。</w:t>
      </w:r>
    </w:p>
    <w:p>
      <w:pPr>
        <w:pStyle w:val="Kicker"/>
        <w:keepNext/>
      </w:pPr>
      <w:r>
        <w:rPr>
          <w:rFonts w:ascii="Aptos" w:hAnsi="Aptos" w:eastAsia="Noto Sans CJK TC"/>
        </w:rPr>
        <w:t>IMPACT</w:t>
      </w:r>
    </w:p>
    <w:p>
      <w:pPr>
        <w:pStyle w:val="Heading1"/>
        <w:keepNext/>
      </w:pPr>
      <w:r>
        <w:rPr>
          <w:rFonts w:ascii="Aptos" w:hAnsi="Aptos" w:eastAsia="Noto Sans CJK TC"/>
        </w:rPr>
        <w:t>平台從免費供給導入，走到可持續的付費營運</w:t>
      </w:r>
    </w:p>
    <w:p>
      <w:pPr>
        <w:pStyle w:val="Heading2"/>
        <w:keepNext/>
      </w:pPr>
      <w:r>
        <w:rPr>
          <w:rFonts w:ascii="Aptos" w:hAnsi="Aptos" w:eastAsia="Noto Sans CJK TC"/>
        </w:rPr>
        <w:t>使用者</w:t>
      </w:r>
    </w:p>
    <w:p>
      <w:pPr/>
      <w:r>
        <w:rPr>
          <w:rFonts w:ascii="Aptos" w:hAnsi="Aptos" w:eastAsia="Noto Sans CJK TC"/>
        </w:rPr>
        <w:t>房仲不必在註冊、認證與首次刊登之間反覆輸入相同資料；手機後台也能在有限畫面中更快瀏覽、辨識並管理物件。</w:t>
      </w:r>
    </w:p>
    <w:p>
      <w:pPr>
        <w:pStyle w:val="Heading2"/>
        <w:keepNext/>
      </w:pPr>
      <w:r>
        <w:rPr>
          <w:rFonts w:ascii="Aptos" w:hAnsi="Aptos" w:eastAsia="Noto Sans CJK TC"/>
        </w:rPr>
        <w:t>商業與營運</w:t>
      </w:r>
    </w:p>
    <w:p>
      <w:pPr/>
      <w:r>
        <w:rPr>
          <w:rFonts w:ascii="Aptos" w:hAnsi="Aptos" w:eastAsia="Noto Sans CJK TC"/>
        </w:rPr>
        <w:t>免費導入期承接近 20 萬筆刊登；轉為付費後，累積 5 萬+ 付費物件、3,000+ 房仲、6,000+ 會員，並與 2 家房仲品牌總部合作。這是產品、業務、行銷、資料與營運共同推進的結果。</w:t>
      </w:r>
    </w:p>
    <w:p>
      <w:pPr>
        <w:pStyle w:val="Heading2"/>
        <w:keepNext/>
      </w:pPr>
      <w:r>
        <w:rPr>
          <w:rFonts w:ascii="Aptos" w:hAnsi="Aptos" w:eastAsia="Noto Sans CJK TC"/>
        </w:rPr>
        <w:t>團隊能力</w:t>
      </w:r>
    </w:p>
    <w:p>
      <w:pPr/>
      <w:r>
        <w:rPr>
          <w:rFonts w:ascii="Aptos" w:hAnsi="Aptos" w:eastAsia="Noto Sans CJK TC"/>
        </w:rPr>
        <w:t>團隊形成固定做法：第一線的「不好用」先用行為資料找情境，再重現與分類；資料問題則依法規風險、出錯機率與影響範圍排序。</w:t>
      </w:r>
    </w:p>
    <w:p>
      <w:pPr>
        <w:pStyle w:val="Kicker"/>
        <w:keepNext/>
      </w:pPr>
      <w:r>
        <w:rPr>
          <w:rFonts w:ascii="Aptos" w:hAnsi="Aptos" w:eastAsia="Noto Sans CJK TC"/>
        </w:rPr>
        <w:t>REFLECTION</w:t>
      </w:r>
    </w:p>
    <w:p>
      <w:pPr>
        <w:pStyle w:val="Heading1"/>
        <w:keepNext/>
      </w:pPr>
      <w:r>
        <w:rPr>
          <w:rFonts w:ascii="Aptos" w:hAnsi="Aptos" w:eastAsia="Noto Sans CJK TC"/>
        </w:rPr>
        <w:t>免費時能被接受的問題，收費後會變成信任問題</w:t>
      </w:r>
    </w:p>
    <w:p>
      <w:pPr/>
      <w:r>
        <w:rPr>
          <w:rFonts w:ascii="Aptos" w:hAnsi="Aptos" w:eastAsia="Noto Sans CJK TC"/>
        </w:rPr>
        <w:t>House579 讓我更清楚看見，產品進入不同階段後，使用者判斷價值的標準也會改變。免費時只要能快速搬入、可以使用；付費後，資料準不準、更新快不快、操作是否省時間，都會成為續不續用的理由。</w:t>
      </w:r>
    </w:p>
    <w:p>
      <w:pPr/>
      <w:r>
        <w:rPr>
          <w:rFonts w:ascii="Aptos" w:hAnsi="Aptos" w:eastAsia="Noto Sans CJK TC"/>
        </w:rPr>
        <w:t>若重新進行，我會更早把註冊、認證與首次刊登的事件追蹤納入基礎工作，也會提早建立資料品質、異常監測與法規檢查機制。產品負責人的工作不是一次把所有功能做完，而是在每個階段先找到最影響使用者與商業結果的問題。</w:t>
      </w:r>
    </w:p>
    <w:p>
      <w:r>
        <w:rPr>
          <w:rFonts w:ascii="Aptos" w:hAnsi="Aptos" w:eastAsia="Noto Sans CJK TC"/>
        </w:rPr>
        <w:br w:type="page"/>
      </w:r>
    </w:p>
    <w:p>
      <w:pPr>
        <w:pStyle w:val="Kicker"/>
        <w:keepNext/>
      </w:pPr>
      <w:r>
        <w:rPr>
          <w:rFonts w:ascii="Aptos" w:hAnsi="Aptos" w:eastAsia="Noto Sans CJK TC"/>
        </w:rPr>
        <w:t>CASE STUDY 02 · RAKUYA DATA PRODUCT</w:t>
      </w:r>
    </w:p>
    <w:p>
      <w:pPr>
        <w:pStyle w:val="Title"/>
        <w:keepNext/>
      </w:pPr>
      <w:r>
        <w:rPr>
          <w:rFonts w:ascii="Aptos" w:hAnsi="Aptos" w:eastAsia="Noto Sans CJK TC"/>
        </w:rPr>
        <w:t>把分散的市場訊號，整理成房仲每天能採取行動的案源情報</w:t>
      </w:r>
    </w:p>
    <w:p>
      <w:pPr>
        <w:pStyle w:val="Lead"/>
      </w:pPr>
      <w:r>
        <w:rPr>
          <w:rFonts w:ascii="Aptos" w:hAnsi="Aptos" w:eastAsia="Noto Sans CJK TC"/>
        </w:rPr>
        <w:t>從房仲每天早上的跨平台「海巡」開始，建立初次上架、降價與下架日報，再推進品牌試用、整合與付費合作。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3 個月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完成技術 MVP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5–10 分鐘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每日市場掃描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約 70%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搜尋 Session 點入詳情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2 家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品牌續約付費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角色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Chief of Experience／Product Lead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期間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2021.08–2025.03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階段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產品探索、MVP、資料基礎與品牌合作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團隊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1 名 PM、3 名 UI／UX、3 名前端；協作後端、業務與品牌窗口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CONTEXT</w:t>
      </w:r>
    </w:p>
    <w:p>
      <w:pPr>
        <w:pStyle w:val="Heading1"/>
        <w:keepNext/>
      </w:pPr>
      <w:r>
        <w:rPr>
          <w:rFonts w:ascii="Aptos" w:hAnsi="Aptos" w:eastAsia="Noto Sans CJK TC"/>
        </w:rPr>
        <w:t>市場不缺物件資料，缺的是掌握案源變化的工作入口</w:t>
      </w:r>
    </w:p>
    <w:p>
      <w:pPr/>
      <w:r>
        <w:rPr>
          <w:rFonts w:ascii="Aptos" w:hAnsi="Aptos" w:eastAsia="Noto Sans CJK TC"/>
        </w:rPr>
        <w:t>當時市場上已有成熟的單筆物件與社區分析工具。樂屋的機會不在於再做一套查詢產品，而是運用刊登平台、社區資料與買方活動，整理成房仲每天都能使用的案源情報。</w:t>
      </w:r>
    </w:p>
    <w:p>
      <w:pPr/>
      <w:r>
        <w:rPr>
          <w:rFonts w:ascii="Aptos" w:hAnsi="Aptos" w:eastAsia="Noto Sans CJK TC"/>
        </w:rPr>
        <w:t>房仲每天早上會逐一查看多個品牌網站，確認新上架、降價與下架，再比對地址、歷次開價與社區資訊。這件事高度重複，卻不能省略，因為真正值得開發的新案，往往只在剛出現的短時間內最有價值。</w:t>
      </w:r>
    </w:p>
    <w:p>
      <w:pPr>
        <w:pStyle w:val="Heading2"/>
        <w:keepNext/>
      </w:pPr>
      <w:r>
        <w:rPr>
          <w:rFonts w:ascii="Aptos" w:hAnsi="Aptos" w:eastAsia="Noto Sans CJK TC"/>
        </w:rPr>
        <w:t>核心挑戰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1EA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18" w:color="74785A"/>
            </w:tcBorders>
          </w:tcPr>
          <w:p>
            <w:pPr>
              <w:jc w:val="left"/>
            </w:pPr>
            <w:r>
              <w:rPr>
                <w:rFonts w:ascii="Aptos" w:hAnsi="Aptos" w:eastAsia="Noto Serif CJK TC"/>
                <w:b/>
                <w:color w:val="24231F"/>
                <w:sz w:val="26"/>
              </w:rPr>
              <w:t>如何把分散、失真且需要產業知識才能判讀的房產資料，整理成又快、又準、又容易採取行動的情報？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WHAT WE SAW</w:t>
      </w:r>
    </w:p>
    <w:p>
      <w:pPr>
        <w:pStyle w:val="Heading1"/>
        <w:keepNext/>
      </w:pPr>
      <w:r>
        <w:rPr>
          <w:rFonts w:ascii="Aptos" w:hAnsi="Aptos" w:eastAsia="Noto Sans CJK TC"/>
        </w:rPr>
        <w:t>三個訊號，決定了產品不能只做查詢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1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每天找新案，是固定且不能省略的工作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問題不在於房仲不會查，而是資訊分散、重複，也很難快速判斷哪些變化值得處理。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2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「新上架」不一定真的第一次進入市場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委託到期、聯賣與重新上下架都會製造大量假新案；只依平台時間判斷，日報很快就會失去信任。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3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新社區資料會成為地址辨識的關鍵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新建案大量增加，買方與刊登平台開始以社區為入口。誰能更早建立穩定的社區與建物底層資料，誰就更有機會提升物件歸戶、地址與實價比對的精確度。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KEY DECISION 1</w:t>
      </w:r>
    </w:p>
    <w:p>
      <w:pPr>
        <w:pStyle w:val="Heading2"/>
        <w:keepNext/>
      </w:pPr>
      <w:r>
        <w:rPr>
          <w:rFonts w:ascii="Aptos" w:hAnsi="Aptos" w:eastAsia="Noto Sans CJK TC"/>
        </w:rPr>
        <w:t>先定義完整工作旅程，再決定 MVP 從哪裡開始</w:t>
      </w:r>
    </w:p>
    <w:p>
      <w:pPr/>
      <w:r>
        <w:rPr>
          <w:rFonts w:ascii="Aptos" w:hAnsi="Aptos" w:eastAsia="Noto Sans CJK TC"/>
        </w:rPr>
        <w:t>我先攤開房仲從找案、開發、刊登、銷售到經營買方的完整旅程，再選出同時具備使用價值、資料可行性與實作條件的起點：經營區域、初次上架，以及地址與市場判讀。第一版至少要讓房仲完成一個真正的開發任務，而不是只看到孤立資訊。</w:t>
      </w:r>
    </w:p>
    <w:p>
      <w:pPr/>
      <w:r>
        <w:rPr>
          <w:rFonts w:ascii="Aptos" w:hAnsi="Aptos" w:eastAsia="Noto Sans CJK TC"/>
        </w:rPr>
        <w:t>團隊約 3 個月完成技術 MVP，之後持續調整資料、入口與判讀內容，約 10 個月推出房仲可實際使用的版本，再逐步擴張到每日日報、社區訂閱、歷史交易與品牌合作。</w:t>
      </w:r>
    </w:p>
    <w:p>
      <w:pPr>
        <w:pStyle w:val="Kicker"/>
        <w:keepNext/>
      </w:pPr>
      <w:r>
        <w:rPr>
          <w:rFonts w:ascii="Aptos" w:hAnsi="Aptos" w:eastAsia="Noto Sans CJK TC"/>
        </w:rPr>
        <w:t>KEY DECISION 2</w:t>
      </w:r>
    </w:p>
    <w:p>
      <w:pPr>
        <w:pStyle w:val="Heading2"/>
        <w:keepNext/>
      </w:pPr>
      <w:r>
        <w:rPr>
          <w:rFonts w:ascii="Aptos" w:hAnsi="Aptos" w:eastAsia="Noto Sans CJK TC"/>
        </w:rPr>
        <w:t>社區成為找房入口時，同步建立未來需要的資料底層</w:t>
      </w:r>
    </w:p>
    <w:p>
      <w:pPr/>
      <w:r>
        <w:rPr>
          <w:rFonts w:ascii="Aptos" w:hAnsi="Aptos" w:eastAsia="Noto Sans CJK TC"/>
        </w:rPr>
        <w:t>台灣新建案快速成長，買方開始以社區為中心找房，房仲開發也逐漸轉向特定社區。建立新社區資料時，我決定同步取得建物標示部等基礎資訊，並把整理流程自動化。</w:t>
      </w:r>
    </w:p>
    <w:p>
      <w:pPr/>
      <w:r>
        <w:rPr>
          <w:rFonts w:ascii="Aptos" w:hAnsi="Aptos" w:eastAsia="Noto Sans CJK TC"/>
        </w:rPr>
        <w:t>這些資料不只服務社區頁，也成為物件歸戶、地址辨識與實價交易比對的共同基礎。底層建設不容易在單次版本中被看見，但能避免後續功能持續依賴人工修補。</w:t>
      </w:r>
    </w:p>
    <w:p>
      <w:pPr>
        <w:pStyle w:val="Kicker"/>
        <w:keepNext/>
      </w:pPr>
      <w:r>
        <w:rPr>
          <w:rFonts w:ascii="Aptos" w:hAnsi="Aptos" w:eastAsia="Noto Sans CJK TC"/>
        </w:rPr>
        <w:t>KEY DECISION 3</w:t>
      </w:r>
    </w:p>
    <w:p>
      <w:pPr>
        <w:pStyle w:val="Heading2"/>
        <w:keepNext/>
      </w:pPr>
      <w:r>
        <w:rPr>
          <w:rFonts w:ascii="Aptos" w:hAnsi="Aptos" w:eastAsia="Noto Sans CJK TC"/>
        </w:rPr>
        <w:t>把「初次上架」做成每天可以完成的開發任務</w:t>
      </w:r>
    </w:p>
    <w:p>
      <w:pPr/>
      <w:r>
        <w:rPr>
          <w:rFonts w:ascii="Aptos" w:hAnsi="Aptos" w:eastAsia="Noto Sans CJK TC"/>
        </w:rPr>
        <w:t>第一版先從房仲既有刊登推定主要經營區域，讓使用者不用完成複雜設定，就能直接看到相關的初次上架物件；再以路段與社區訂閱補足個人需求，後續擴張為初次上架、降價與下架日報。</w:t>
      </w:r>
    </w:p>
    <w:p>
      <w:pPr/>
      <w:r>
        <w:rPr>
          <w:rFonts w:ascii="Aptos" w:hAnsi="Aptos" w:eastAsia="Noto Sans CJK TC"/>
        </w:rPr>
        <w:t>房仲的年齡與數位習慣差異很大。我們先放棄高度自由、但設定成本很高的區域工具，用較低的設定彈性換取更低的使用門檻。依房仲與推廣回饋，每日市場掃描由約 1–2 小時縮短至 5–10 分鐘；約 70% 的搜尋 Session 會進一步點入詳情。</w:t>
      </w:r>
    </w:p>
    <w:p>
      <w:pPr>
        <w:pStyle w:val="Kicker"/>
        <w:keepNext/>
      </w:pPr>
      <w:r>
        <w:rPr>
          <w:rFonts w:ascii="Aptos" w:hAnsi="Aptos" w:eastAsia="Noto Sans CJK TC"/>
        </w:rPr>
        <w:t>EXECUTION</w:t>
      </w:r>
    </w:p>
    <w:p>
      <w:pPr>
        <w:pStyle w:val="Heading1"/>
        <w:keepNext/>
      </w:pPr>
      <w:r>
        <w:rPr>
          <w:rFonts w:ascii="Aptos" w:hAnsi="Aptos" w:eastAsia="Noto Sans CJK TC"/>
        </w:rPr>
        <w:t>把房仲的判斷方式，轉成資料與產品都能執行的規則</w:t>
      </w:r>
    </w:p>
    <w:p>
      <w:pPr/>
      <w:r>
        <w:rPr>
          <w:rFonts w:ascii="Aptos" w:hAnsi="Aptos" w:eastAsia="Noto Sans CJK TC"/>
        </w:rPr>
        <w:t>案源情報不是把多個網站資料集中起來就能成立。房仲會根據刊登時間、歷次價格、銷售品牌、地址與社區資訊，判斷一筆物件究竟是新案、重新上架，還是值得進一步開發。我先和房仲及推廣團隊釐清工作方式，再透過資料抽樣確認哪些訊號可靠、哪些情境容易誤判，最後整理成產品規則、例外情境與驗收案例。</w:t>
      </w:r>
    </w:p>
    <w:p>
      <w:pPr/>
      <w:r>
        <w:rPr>
          <w:rFonts w:ascii="Aptos" w:hAnsi="Aptos" w:eastAsia="Noto Sans CJK TC"/>
        </w:rPr>
        <w:t>產品上線後，我透過 Redash 區分樂屋既有房仲、新綁定 LINE 的使用者、LINE 查詢與案源搜尋漏斗，再搭配品牌試用與推廣回饋，決定下一輪要調整資料規則、使用流程，或擴充新的市場訊號。</w:t>
      </w:r>
    </w:p>
    <w:p>
      <w:pPr>
        <w:pStyle w:val="Kicker"/>
        <w:keepNext/>
      </w:pPr>
      <w:r>
        <w:rPr>
          <w:rFonts w:ascii="Aptos" w:hAnsi="Aptos" w:eastAsia="Noto Sans CJK TC"/>
        </w:rPr>
        <w:t>IMPACT</w:t>
      </w:r>
    </w:p>
    <w:p>
      <w:pPr>
        <w:pStyle w:val="Heading1"/>
        <w:keepNext/>
      </w:pPr>
      <w:r>
        <w:rPr>
          <w:rFonts w:ascii="Aptos" w:hAnsi="Aptos" w:eastAsia="Noto Sans CJK TC"/>
        </w:rPr>
        <w:t>從每日市場掃描，走到企業試用與續約付費</w:t>
      </w:r>
    </w:p>
    <w:p>
      <w:pPr>
        <w:pStyle w:val="Heading2"/>
        <w:keepNext/>
      </w:pPr>
      <w:r>
        <w:rPr>
          <w:rFonts w:ascii="Aptos" w:hAnsi="Aptos" w:eastAsia="Noto Sans CJK TC"/>
        </w:rPr>
        <w:t>使用者</w:t>
      </w:r>
    </w:p>
    <w:p>
      <w:pPr/>
      <w:r>
        <w:rPr>
          <w:rFonts w:ascii="Aptos" w:hAnsi="Aptos" w:eastAsia="Noto Sans CJK TC"/>
        </w:rPr>
        <w:t>每日日報把分散在多個網站的市場變化集中到一個入口。房仲可以先看初次上架、降價與下架，再進入詳情判斷價格、地址、社區與街景，決定是否值得調閱資料與接觸屋主。</w:t>
      </w:r>
    </w:p>
    <w:p>
      <w:pPr>
        <w:pStyle w:val="Heading2"/>
        <w:keepNext/>
      </w:pPr>
      <w:r>
        <w:rPr>
          <w:rFonts w:ascii="Aptos" w:hAnsi="Aptos" w:eastAsia="Noto Sans CJK TC"/>
        </w:rPr>
        <w:t>商業</w:t>
      </w:r>
    </w:p>
    <w:p>
      <w:pPr/>
      <w:r>
        <w:rPr>
          <w:rFonts w:ascii="Aptos" w:hAnsi="Aptos" w:eastAsia="Noto Sans CJK TC"/>
        </w:rPr>
        <w:t>產品從 Demo 與試用開始，依品牌回饋完成必要整合，再轉為按使用人數計費。三家合作品牌中，有兩家完成續約並進入付費。</w:t>
      </w:r>
    </w:p>
    <w:p>
      <w:pPr>
        <w:pStyle w:val="Heading2"/>
        <w:keepNext/>
      </w:pPr>
      <w:r>
        <w:rPr>
          <w:rFonts w:ascii="Aptos" w:hAnsi="Aptos" w:eastAsia="Noto Sans CJK TC"/>
        </w:rPr>
        <w:t>產品標準</w:t>
      </w:r>
    </w:p>
    <w:p>
      <w:pPr/>
      <w:r>
        <w:rPr>
          <w:rFonts w:ascii="Aptos" w:hAnsi="Aptos" w:eastAsia="Noto Sans CJK TC"/>
        </w:rPr>
        <w:t>團隊建立了共同的判斷原則：任何功能都要回到「又快、又準、又好用」，而不是只看資料量或功能數量。</w:t>
      </w:r>
    </w:p>
    <w:p>
      <w:pPr>
        <w:pStyle w:val="Small"/>
      </w:pPr>
      <w:r>
        <w:rPr>
          <w:rFonts w:ascii="Aptos" w:hAnsi="Aptos" w:eastAsia="Noto Sans CJK TC"/>
        </w:rPr>
        <w:t>註：1–2 小時縮短至 5–10 分鐘來自房仲與推廣回饋；約 70% 為內部 Session 行為觀察。</w:t>
      </w:r>
    </w:p>
    <w:p>
      <w:pPr>
        <w:pStyle w:val="Kicker"/>
        <w:keepNext/>
      </w:pPr>
      <w:r>
        <w:rPr>
          <w:rFonts w:ascii="Aptos" w:hAnsi="Aptos" w:eastAsia="Noto Sans CJK TC"/>
        </w:rPr>
        <w:t>REFLECTION</w:t>
      </w:r>
    </w:p>
    <w:p>
      <w:pPr>
        <w:pStyle w:val="Heading1"/>
        <w:keepNext/>
      </w:pPr>
      <w:r>
        <w:rPr>
          <w:rFonts w:ascii="Aptos" w:hAnsi="Aptos" w:eastAsia="Noto Sans CJK TC"/>
        </w:rPr>
        <w:t>產品有用還不夠，還要進入使用者原本的工作節奏</w:t>
      </w:r>
    </w:p>
    <w:p>
      <w:pPr/>
      <w:r>
        <w:rPr>
          <w:rFonts w:ascii="Aptos" w:hAnsi="Aptos" w:eastAsia="Noto Sans CJK TC"/>
        </w:rPr>
        <w:t>這個專案讓我更確定，資料產品不該從「手上有什麼資料」開始，而要先找到使用者最頻繁、最有時間壓力的任務。資料品質也不會靠一次開發完成；市場、社區與刊登方式一直變，產品必須持續校正。</w:t>
      </w:r>
    </w:p>
    <w:p>
      <w:pPr/>
      <w:r>
        <w:rPr>
          <w:rFonts w:ascii="Aptos" w:hAnsi="Aptos" w:eastAsia="Noto Sans CJK TC"/>
        </w:rPr>
        <w:t>如果重新進行，我會更早思考怎麼把案源情報自然接進樂屋既有房仲的刊登、物件管理與接洽買方流程，而不是主要依靠額外入口、LINE 綁定與外部推廣。當時產品已能縮短找案時間，但知名度與自然觸及仍有限。若能在房仲原有工作中直接帶入相關情報，才更有機會累積使用習慣，形成產品成長的正循環。</w:t>
      </w:r>
    </w:p>
    <w:p>
      <w:r>
        <w:rPr>
          <w:rFonts w:ascii="Aptos" w:hAnsi="Aptos" w:eastAsia="Noto Sans CJK TC"/>
        </w:rPr>
        <w:br w:type="page"/>
      </w:r>
    </w:p>
    <w:p>
      <w:pPr>
        <w:pStyle w:val="Kicker"/>
        <w:keepNext/>
      </w:pPr>
      <w:r>
        <w:rPr>
          <w:rFonts w:ascii="Aptos" w:hAnsi="Aptos" w:eastAsia="Noto Sans CJK TC"/>
        </w:rPr>
        <w:t>CASE STUDY 03 · DESIGN SYSTEM</w:t>
      </w:r>
    </w:p>
    <w:p>
      <w:pPr>
        <w:pStyle w:val="Title"/>
        <w:keepNext/>
      </w:pPr>
      <w:r>
        <w:rPr>
          <w:rFonts w:ascii="Aptos" w:hAnsi="Aptos" w:eastAsia="Noto Sans CJK TC"/>
        </w:rPr>
        <w:t>從分散元件與體驗邏輯，建立跨產品共用的 Design System</w:t>
      </w:r>
    </w:p>
    <w:p>
      <w:pPr>
        <w:pStyle w:val="Lead"/>
      </w:pPr>
      <w:r>
        <w:rPr>
          <w:rFonts w:ascii="Aptos" w:hAnsi="Aptos" w:eastAsia="Noto Sans CJK TC"/>
        </w:rPr>
        <w:t>我主動提出並推動公司首套 Design System，將三個產品團隊中重複、分裂的元件與操作邏輯，整理成共用 Token、Figma Library、前端元件庫與治理流程。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3 個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產品團隊導入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1 個月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完成盤點與 Token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2 週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首批元件交付</w:t>
            </w:r>
          </w:p>
        </w:tc>
        <w:tc>
          <w:tcPr>
            <w:tcW w:type="dxa" w:w="2466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2023–2025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持續治理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角色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Chief of Experience／Design System 發起人與治理負責人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期間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2023–2025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階段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設計流程現代化、元件化與跨團隊治理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團隊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3 位 UI／UX；3 個產品團隊共 2 位前端，並與 PM 跨部門合作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CONTEXT</w:t>
      </w:r>
    </w:p>
    <w:p>
      <w:pPr>
        <w:pStyle w:val="Heading1"/>
        <w:keepNext/>
      </w:pPr>
      <w:r>
        <w:rPr>
          <w:rFonts w:ascii="Aptos" w:hAnsi="Aptos" w:eastAsia="Noto Sans CJK TC"/>
        </w:rPr>
        <w:t>同一種操作，在三個產品裡可能有三種答案</w:t>
      </w:r>
    </w:p>
    <w:p>
      <w:pPr/>
      <w:r>
        <w:rPr>
          <w:rFonts w:ascii="Aptos" w:hAnsi="Aptos" w:eastAsia="Noto Sans CJK TC"/>
        </w:rPr>
        <w:t>公司正從舊設計工具轉向 Figma，前端對 Vue 的使用也逐漸成熟。盤點既有產品後，我發現問題不只在視覺不一致：相同目的的按鈕、表單或 Modal，可能有多種外觀與互動；使用者要重新理解，前端也得維護重複程式與不同版本。</w:t>
      </w:r>
    </w:p>
    <w:p>
      <w:pPr/>
      <w:r>
        <w:rPr>
          <w:rFonts w:ascii="Aptos" w:hAnsi="Aptos" w:eastAsia="Noto Sans CJK TC"/>
        </w:rPr>
        <w:t>我向總經理與產品副總提出推動方案，利用工具與技術轉型，把設計 Library、前端元件與決策流程一起建立，而不是只做一份新的 UI 規範。</w:t>
      </w:r>
    </w:p>
    <w:p>
      <w:pPr>
        <w:pStyle w:val="Heading2"/>
        <w:keepNext/>
      </w:pPr>
      <w:r>
        <w:rPr>
          <w:rFonts w:ascii="Aptos" w:hAnsi="Aptos" w:eastAsia="Noto Sans CJK TC"/>
        </w:rPr>
        <w:t>核心挑戰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3F1EA"/>
            <w:tcMar>
              <w:top w:w="220" w:type="dxa"/>
              <w:start w:w="260" w:type="dxa"/>
              <w:bottom w:w="220" w:type="dxa"/>
              <w:end w:w="260" w:type="dxa"/>
            </w:tcMar>
            <w:tcBorders>
              <w:left w:val="single" w:sz="18" w:color="74785A"/>
            </w:tcBorders>
          </w:tcPr>
          <w:p>
            <w:pPr>
              <w:jc w:val="left"/>
            </w:pPr>
            <w:r>
              <w:rPr>
                <w:rFonts w:ascii="Aptos" w:hAnsi="Aptos" w:eastAsia="Noto Serif CJK TC"/>
                <w:b/>
                <w:color w:val="24231F"/>
                <w:sz w:val="26"/>
              </w:rPr>
              <w:t>既有產品不能停下來全面重做，設計與前端又分屬不同組織。如何在不拖慢日常開發的情況下，建立三個團隊真正會使用的共同基礎？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WHAT WE SAW</w:t>
      </w:r>
    </w:p>
    <w:p>
      <w:pPr>
        <w:pStyle w:val="Heading1"/>
        <w:keepNext/>
      </w:pPr>
      <w:r>
        <w:rPr>
          <w:rFonts w:ascii="Aptos" w:hAnsi="Aptos" w:eastAsia="Noto Sans CJK TC"/>
        </w:rPr>
        <w:t>元件不一致只是表面，真正缺少的是共同決策方式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1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體驗分裂會一路變成工程技術債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相同目的的元件出現不同互動，讓使用者反覆學習，也讓前端無法集中管理與重複使用。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2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最大的爭議是何時可以新增或例外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團隊大多認同共用，但新需求出現時，仍需要一套方法判斷要延伸既有元件、建立新元件，或保留產品特規。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731"/>
      </w:tblGrid>
      <w:tr>
        <w:tc>
          <w:tcPr>
            <w:tcW w:type="dxa" w:w="4933"/>
            <w:tcMar>
              <w:top w:w="120" w:type="dxa"/>
              <w:start w:w="100" w:type="dxa"/>
              <w:bottom w:w="120" w:type="dxa"/>
              <w:end w:w="100" w:type="dxa"/>
            </w:tcMar>
            <w:shd w:fill="74785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pPr>
              <w:jc w:val="center"/>
            </w:pPr>
            <w:r>
              <w:rPr>
                <w:rFonts w:ascii="Aptos" w:hAnsi="Aptos" w:eastAsia="Noto Sans CJK TC"/>
                <w:b/>
                <w:color w:val="FFFFFF"/>
                <w:sz w:val="34"/>
              </w:rPr>
              <w:t>3</w:t>
            </w:r>
          </w:p>
        </w:tc>
        <w:tc>
          <w:tcPr>
            <w:tcW w:type="dxa" w:w="4933"/>
            <w:tcMar>
              <w:top w:w="120" w:type="dxa"/>
              <w:start w:w="160" w:type="dxa"/>
              <w:bottom w:w="120" w:type="dxa"/>
              <w:end w:w="160" w:type="dxa"/>
            </w:tcMar>
            <w:shd w:fill="F3F1EA"/>
            <w:tcBorders>
              <w:top w:val="single" w:sz="4" w:color="D9D5CB"/>
              <w:left w:val="single" w:sz="4" w:color="D9D5CB"/>
              <w:bottom w:val="single" w:sz="4" w:color="D9D5CB"/>
              <w:right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24231F"/>
                <w:sz w:val="21"/>
              </w:rPr>
              <w:t>一次性全面重構並不實際</w:t>
            </w:r>
          </w:p>
          <w:p>
            <w:pPr>
              <w:spacing w:after="0" w:line="312" w:lineRule="auto"/>
            </w:pPr>
            <w:r>
              <w:rPr>
                <w:rFonts w:ascii="Aptos" w:hAnsi="Aptos" w:eastAsia="Noto Sans CJK TC"/>
                <w:color w:val="6E6B63"/>
                <w:sz w:val="18"/>
              </w:rPr>
              <w:t>三個產品仍持續開發，沒有條件停下所有工作重做。Design System 必須跟著真實產品需求逐步建立。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KEY DECISION 1</w:t>
      </w:r>
    </w:p>
    <w:p>
      <w:pPr>
        <w:pStyle w:val="Heading2"/>
        <w:keepNext/>
      </w:pPr>
      <w:r>
        <w:rPr>
          <w:rFonts w:ascii="Aptos" w:hAnsi="Aptos" w:eastAsia="Noto Sans CJK TC"/>
        </w:rPr>
        <w:t>不做一次性大改，讓 Design System 進入每個 Sprint</w:t>
      </w:r>
    </w:p>
    <w:p>
      <w:pPr/>
      <w:r>
        <w:rPr>
          <w:rFonts w:ascii="Aptos" w:hAnsi="Aptos" w:eastAsia="Noto Sans CJK TC"/>
        </w:rPr>
        <w:t>團隊先用約一個月盤點三個產品的頁面與元件，建立色彩、字級與間距等底層 Token。之後不另開漫長的重構專案，而是在每次新需求中建立能涵蓋既有情境的標準元件，同步進 Figma Library 與前端元件庫。</w:t>
      </w:r>
    </w:p>
    <w:p>
      <w:pPr/>
      <w:r>
        <w:rPr>
          <w:rFonts w:ascii="Aptos" w:hAnsi="Aptos" w:eastAsia="Noto Sans CJK TC"/>
        </w:rPr>
        <w:t>短期內新舊元件必須並存，但產品開發不必停下來。第一批可實際使用的產品元件，在下一個兩週 Sprint 中完成交付，後續再隨每輪開發持續替換。</w:t>
      </w:r>
    </w:p>
    <w:p>
      <w:pPr>
        <w:pStyle w:val="Kicker"/>
        <w:keepNext/>
      </w:pPr>
      <w:r>
        <w:rPr>
          <w:rFonts w:ascii="Aptos" w:hAnsi="Aptos" w:eastAsia="Noto Sans CJK TC"/>
        </w:rPr>
        <w:t>KEY DECISION 2</w:t>
      </w:r>
    </w:p>
    <w:p>
      <w:pPr>
        <w:pStyle w:val="Heading2"/>
        <w:keepNext/>
      </w:pPr>
      <w:r>
        <w:rPr>
          <w:rFonts w:ascii="Aptos" w:hAnsi="Aptos" w:eastAsia="Noto Sans CJK TC"/>
        </w:rPr>
        <w:t>用三個問題判斷：延伸、建立新元件，還是保留特規</w:t>
      </w:r>
    </w:p>
    <w:p>
      <w:pPr/>
      <w:r>
        <w:rPr>
          <w:rFonts w:ascii="Aptos" w:hAnsi="Aptos" w:eastAsia="Noto Sans CJK TC"/>
        </w:rPr>
        <w:t>團隊提出新元件或變化時，先確認三件事：是否仍在 Token 範圍內？是否有明確不同的產品目的？能否提出未來可重複使用的情境？符合條件的差異可以成立，所有正式元件也都必須入庫追蹤。</w:t>
      </w:r>
    </w:p>
    <w:p>
      <w:pPr/>
      <w:r>
        <w:rPr>
          <w:rFonts w:ascii="Aptos" w:hAnsi="Aptos" w:eastAsia="Noto Sans CJK TC"/>
        </w:rPr>
        <w:t>Modal 是代表案例：標題、關閉、內容與捲軸被整理成可重複使用的結構；任意增加小標、特殊寬度或背景色，若沒有新的產品目的，就不另外建立規格。討論因此從個人偏好轉為可以檢查的產品決策。</w:t>
      </w:r>
    </w:p>
    <w:p>
      <w:pPr>
        <w:pStyle w:val="Kicker"/>
        <w:keepNext/>
      </w:pPr>
      <w:r>
        <w:rPr>
          <w:rFonts w:ascii="Aptos" w:hAnsi="Aptos" w:eastAsia="Noto Sans CJK TC"/>
        </w:rPr>
        <w:t>KEY DECISION 3</w:t>
      </w:r>
    </w:p>
    <w:p>
      <w:pPr>
        <w:pStyle w:val="Heading2"/>
        <w:keepNext/>
      </w:pPr>
      <w:r>
        <w:rPr>
          <w:rFonts w:ascii="Aptos" w:hAnsi="Aptos" w:eastAsia="Noto Sans CJK TC"/>
        </w:rPr>
        <w:t>把元件新增與修改，放進日常開發流程</w:t>
      </w:r>
    </w:p>
    <w:p>
      <w:pPr/>
      <w:r>
        <w:rPr>
          <w:rFonts w:ascii="Aptos" w:hAnsi="Aptos" w:eastAsia="Noto Sans CJK TC"/>
        </w:rPr>
        <w:t>UI／UX 團隊每天同步正在進行的頁面與元件需求，每週再檢查哪些變動可能影響其他產品。新增或調整 Token 時，設計師先說明使用情境與共用可能；前端確認實作與既有元件影響，PM 則確認產品情境與優先順序。</w:t>
      </w:r>
    </w:p>
    <w:p>
      <w:pPr/>
      <w:r>
        <w:rPr>
          <w:rFonts w:ascii="Aptos" w:hAnsi="Aptos" w:eastAsia="Noto Sans CJK TC"/>
        </w:rPr>
        <w:t>完成對齊後，設計元件與前端元件在同一個 Sprint 更新。即使是單一產品的特殊元件，也會保留在 Library 並標明用途，讓例外有原因、有邊界，也能被後續維護。</w:t>
      </w:r>
    </w:p>
    <w:p>
      <w:pPr>
        <w:pStyle w:val="Kicker"/>
        <w:keepNext/>
      </w:pPr>
      <w:r>
        <w:rPr>
          <w:rFonts w:ascii="Aptos" w:hAnsi="Aptos" w:eastAsia="Noto Sans CJK TC"/>
        </w:rPr>
        <w:t>EXECUTION</w:t>
      </w:r>
    </w:p>
    <w:p>
      <w:pPr>
        <w:pStyle w:val="Heading1"/>
        <w:keepNext/>
      </w:pPr>
      <w:r>
        <w:rPr>
          <w:rFonts w:ascii="Aptos" w:hAnsi="Aptos" w:eastAsia="Noto Sans CJK TC"/>
        </w:rPr>
        <w:t>有限的人力下，Design System 必須跟著產品一起交付</w:t>
      </w:r>
    </w:p>
    <w:p>
      <w:pPr/>
      <w:r>
        <w:rPr>
          <w:rFonts w:ascii="Aptos" w:hAnsi="Aptos" w:eastAsia="Noto Sans CJK TC"/>
        </w:rPr>
        <w:t>我以 Chief of Experience 身分帶領 3 位 UI／UX，三個產品團隊共由 2 位前端支援，其中一位需要同時服務兩個團隊。我們沒有額外人力先花幾個月完成一套完整元件庫，因此把建置工作放進原本兩週一次的 Sprint。</w:t>
      </w:r>
    </w:p>
    <w:p>
      <w:pPr/>
      <w:r>
        <w:rPr>
          <w:rFonts w:ascii="Aptos" w:hAnsi="Aptos" w:eastAsia="Noto Sans CJK TC"/>
        </w:rPr>
        <w:t>前期由設計團隊盤點畫面與 Token；進入產品開發後，優先挑選當期真正會使用的按鈕、表單與 Modal，由設計與前端在同一輪完成規格、實作與驗證。我負責安排順序、確認共用範圍，並在產品需求與共用規則衝突時，判斷應調整元件、增加可控變數，或保留產品特規。</w:t>
      </w:r>
    </w:p>
    <w:p>
      <w:pPr>
        <w:pStyle w:val="Kicker"/>
        <w:keepNext/>
      </w:pPr>
      <w:r>
        <w:rPr>
          <w:rFonts w:ascii="Aptos" w:hAnsi="Aptos" w:eastAsia="Noto Sans CJK TC"/>
        </w:rPr>
        <w:t>IMPACT</w:t>
      </w:r>
    </w:p>
    <w:p>
      <w:pPr>
        <w:pStyle w:val="Heading1"/>
        <w:keepNext/>
      </w:pPr>
      <w:r>
        <w:rPr>
          <w:rFonts w:ascii="Aptos" w:hAnsi="Aptos" w:eastAsia="Noto Sans CJK TC"/>
        </w:rPr>
        <w:t>Design System 從元件庫，變成三個產品團隊共同的工作方式</w:t>
      </w:r>
    </w:p>
    <w:p>
      <w:pPr>
        <w:pStyle w:val="Heading2"/>
        <w:keepNext/>
      </w:pPr>
      <w:r>
        <w:rPr>
          <w:rFonts w:ascii="Aptos" w:hAnsi="Aptos" w:eastAsia="Noto Sans CJK TC"/>
        </w:rPr>
        <w:t>設計與產品</w:t>
      </w:r>
    </w:p>
    <w:p>
      <w:pPr/>
      <w:r>
        <w:rPr>
          <w:rFonts w:ascii="Aptos" w:hAnsi="Aptos" w:eastAsia="Noto Sans CJK TC"/>
        </w:rPr>
        <w:t>設計師能直接使用 Figma 共用元件與 Token，Wireframe 進入 UI 與 Mockup 時，不必從字級、間距與常見版型重新開始。UI／UX 與 PM 的討論也能把時間放回操作流程、資訊層級與真正的產品問題。</w:t>
      </w:r>
    </w:p>
    <w:p>
      <w:pPr>
        <w:pStyle w:val="Heading2"/>
        <w:keepNext/>
      </w:pPr>
      <w:r>
        <w:rPr>
          <w:rFonts w:ascii="Aptos" w:hAnsi="Aptos" w:eastAsia="Noto Sans CJK TC"/>
        </w:rPr>
        <w:t>工程與交付</w:t>
      </w:r>
    </w:p>
    <w:p>
      <w:pPr/>
      <w:r>
        <w:rPr>
          <w:rFonts w:ascii="Aptos" w:hAnsi="Aptos" w:eastAsia="Noto Sans CJK TC"/>
        </w:rPr>
        <w:t>前端元件逐步集中到共用元件庫，新頁面可以沿用既有實作，減少相似程式被重複建立，也降低設計稿與正式產品出現不同版本的情況。</w:t>
      </w:r>
    </w:p>
    <w:p>
      <w:pPr>
        <w:pStyle w:val="Heading2"/>
        <w:keepNext/>
      </w:pPr>
      <w:r>
        <w:rPr>
          <w:rFonts w:ascii="Aptos" w:hAnsi="Aptos" w:eastAsia="Noto Sans CJK TC"/>
        </w:rPr>
        <w:t>組織</w:t>
      </w:r>
    </w:p>
    <w:p>
      <w:pPr/>
      <w:r>
        <w:rPr>
          <w:rFonts w:ascii="Aptos" w:hAnsi="Aptos" w:eastAsia="Noto Sans CJK TC"/>
        </w:rPr>
        <w:t>三個產品團隊最終採用共同 Token、Figma Library 與前端元件庫，也建立了處理新需求的方法：先確認既有元件能否支援，再決定更新共用元件、增加可控變數，或保留合理特規。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3 個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產品團隊導入</w:t>
            </w:r>
          </w:p>
        </w:tc>
        <w:tc>
          <w:tcPr>
            <w:tcW w:type="dxa" w:w="4933"/>
            <w:vAlign w:val="center"/>
            <w:shd w:fill="F3F1EA"/>
            <w:tcMar>
              <w:top w:w="170" w:type="dxa"/>
              <w:start w:w="120" w:type="dxa"/>
              <w:bottom w:w="165" w:type="dxa"/>
              <w:end w:w="120" w:type="dxa"/>
            </w:tcMar>
            <w:tcBorders>
              <w:top w:val="single" w:sz="5" w:color="D9D5CB"/>
              <w:left w:val="single" w:sz="5" w:color="D9D5CB"/>
              <w:bottom w:val="single" w:sz="5" w:color="D9D5CB"/>
              <w:right w:val="single" w:sz="5" w:color="D9D5CB"/>
            </w:tcBorders>
          </w:tcPr>
          <w:p>
            <w:pPr>
              <w:pStyle w:val="Metric"/>
              <w:jc w:val="center"/>
            </w:pPr>
            <w:r>
              <w:rPr>
                <w:rFonts w:ascii="Aptos" w:hAnsi="Aptos" w:eastAsia="Noto Sans CJK TC"/>
              </w:rPr>
              <w:t>2 週</w:t>
            </w:r>
          </w:p>
          <w:p>
            <w:pPr>
              <w:pStyle w:val="MetricLabel"/>
              <w:jc w:val="center"/>
            </w:pPr>
            <w:r>
              <w:rPr>
                <w:rFonts w:ascii="Aptos" w:hAnsi="Aptos" w:eastAsia="Noto Sans CJK TC"/>
              </w:rPr>
              <w:t>首批產品元件交付</w:t>
            </w:r>
          </w:p>
        </w:tc>
      </w:tr>
    </w:tbl>
    <w:p>
      <w:pPr>
        <w:spacing w:after="0"/>
      </w:pPr>
    </w:p>
    <w:p>
      <w:pPr>
        <w:pStyle w:val="Kicker"/>
        <w:keepNext/>
      </w:pPr>
      <w:r>
        <w:rPr>
          <w:rFonts w:ascii="Aptos" w:hAnsi="Aptos" w:eastAsia="Noto Sans CJK TC"/>
        </w:rPr>
        <w:t>REFLECTION</w:t>
      </w:r>
    </w:p>
    <w:p>
      <w:pPr>
        <w:pStyle w:val="Heading1"/>
        <w:keepNext/>
      </w:pPr>
      <w:r>
        <w:rPr>
          <w:rFonts w:ascii="Aptos" w:hAnsi="Aptos" w:eastAsia="Noto Sans CJK TC"/>
        </w:rPr>
        <w:t>共用元件讓改善可以被系統性累積</w:t>
      </w:r>
    </w:p>
    <w:p>
      <w:pPr/>
      <w:r>
        <w:rPr>
          <w:rFonts w:ascii="Aptos" w:hAnsi="Aptos" w:eastAsia="Noto Sans CJK TC"/>
        </w:rPr>
        <w:t>Design System 導入三個產品團隊後，我更清楚感受到，共用元件不只提高交付效率，也讓使用者回饋能被更有系統地處理。當數據、測試或第一線回饋指出問題時，我們會先判斷它來自單一產品情境，還是共用元件本身；若是共通問題，就回到元件規格與互動方式一起改善，讓相關產品同步受益。</w:t>
      </w:r>
    </w:p>
    <w:p>
      <w:pPr/>
      <w:r>
        <w:rPr>
          <w:rFonts w:ascii="Aptos" w:hAnsi="Aptos" w:eastAsia="Noto Sans CJK TC"/>
        </w:rPr>
        <w:t>如果重新進行，我會更早替 Figma 元件庫建立版本控制機制，記錄每次元件與 Token 的調整、適用情境、影響範圍與更新時間。這會讓多人維護、跨團隊使用與後續迭代更有依據，也降低設計端與產品端出現版本落差的風險。</w:t>
      </w:r>
    </w:p>
    <w:p>
      <w:r>
        <w:rPr>
          <w:rFonts w:ascii="Aptos" w:hAnsi="Aptos" w:eastAsia="Noto Sans CJK TC"/>
        </w:rPr>
        <w:br w:type="page"/>
      </w:r>
    </w:p>
    <w:p>
      <w:pPr>
        <w:pStyle w:val="Kicker"/>
        <w:keepNext/>
      </w:pPr>
      <w:r>
        <w:rPr>
          <w:rFonts w:ascii="Aptos" w:hAnsi="Aptos" w:eastAsia="Noto Sans CJK TC"/>
        </w:rPr>
        <w:t>CONTACT</w:t>
      </w:r>
    </w:p>
    <w:p>
      <w:pPr>
        <w:pStyle w:val="Title"/>
        <w:keepNext/>
      </w:pPr>
      <w:r>
        <w:rPr>
          <w:rFonts w:ascii="Aptos" w:hAnsi="Aptos" w:eastAsia="Noto Sans CJK TC"/>
        </w:rPr>
        <w:t>一起把複雜的問題，整理成能往前推進的產品。</w:t>
      </w:r>
    </w:p>
    <w:p>
      <w:pPr>
        <w:pStyle w:val="Lead"/>
      </w:pPr>
      <w:r>
        <w:rPr>
          <w:rFonts w:ascii="Aptos" w:hAnsi="Aptos" w:eastAsia="Noto Sans CJK TC"/>
        </w:rPr>
        <w:t>我關注產品與設計領導、資料產品、0→1 建置，以及需要跨設計、工程與營運協作的挑戰。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767"/>
      </w:tblGrid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姓名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Grant Hsiao／蕭宏彬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定位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Product &amp; Design Lead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所在地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Taipei, Taiwan</w:t>
            </w:r>
          </w:p>
        </w:tc>
      </w:tr>
      <w:tr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b/>
                <w:color w:val="74785A"/>
                <w:sz w:val="17"/>
              </w:rPr>
              <w:t>行動</w:t>
            </w:r>
          </w:p>
        </w:tc>
        <w:tc>
          <w:tcPr>
            <w:tcW w:type="dxa" w:w="493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D5CB"/>
            </w:tcBorders>
          </w:tcPr>
          <w:p>
            <w:r>
              <w:rPr>
                <w:rFonts w:ascii="Aptos" w:hAnsi="Aptos" w:eastAsia="Noto Sans CJK TC"/>
                <w:color w:val="24231F"/>
                <w:sz w:val="19"/>
              </w:rPr>
              <w:t>下載履歷／聯絡我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TC"/>
        <w:color w:val="6E6B6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Noto Sans CJK TC"/>
        <w:b/>
        <w:color w:val="6E6B63"/>
        <w:sz w:val="15"/>
      </w:rPr>
      <w:t>GRANT HSIAO  ·  PORTFOLIO WEBSITE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1" w:lineRule="auto"/>
    </w:pPr>
    <w:rPr>
      <w:rFonts w:ascii="Aptos" w:hAnsi="Aptos" w:eastAsia="Noto Sans CJK TC"/>
      <w:color w:val="2423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 Display" w:hAnsi="Aptos Display" w:eastAsia="Noto Sans CJK TC"/>
      <w:b/>
      <w:bCs/>
      <w:color w:val="24231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ptos" w:hAnsi="Aptos" w:eastAsia="Noto Sans CJK TC"/>
      <w:b/>
      <w:bCs/>
      <w:color w:val="24231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Noto Sans CJK TC"/>
      <w:b/>
      <w:bCs/>
      <w:color w:val="2423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TC"/>
      <w:b/>
      <w:color w:val="24231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48" w:lineRule="auto"/>
    </w:pPr>
    <w:rPr>
      <w:rFonts w:ascii="Aptos" w:hAnsi="Aptos" w:eastAsia="Noto Sans CJK TC"/>
      <w:b w:val="0"/>
      <w:i/>
      <w:iCs/>
      <w:color w:val="74785A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280" w:after="100" w:line="240" w:lineRule="auto"/>
    </w:pPr>
    <w:rPr>
      <w:rFonts w:ascii="Aptos" w:hAnsi="Aptos" w:eastAsia="Noto Sans CJK TC"/>
      <w:b/>
      <w:caps/>
      <w:color w:val="74785A"/>
      <w:sz w:val="17"/>
    </w:rPr>
  </w:style>
  <w:style w:type="paragraph" w:customStyle="1" w:styleId="Lead">
    <w:name w:val="Lead"/>
    <w:pPr>
      <w:spacing w:before="0" w:after="220" w:line="360" w:lineRule="auto"/>
    </w:pPr>
    <w:rPr>
      <w:rFonts w:ascii="Aptos" w:hAnsi="Aptos" w:eastAsia="Noto Sans CJK TC"/>
      <w:b w:val="0"/>
      <w:color w:val="24231F"/>
      <w:sz w:val="24"/>
    </w:rPr>
  </w:style>
  <w:style w:type="paragraph" w:customStyle="1" w:styleId="Small">
    <w:name w:val="Small"/>
    <w:pPr>
      <w:spacing w:before="0" w:after="80" w:line="300" w:lineRule="auto"/>
    </w:pPr>
    <w:rPr>
      <w:rFonts w:ascii="Aptos" w:hAnsi="Aptos" w:eastAsia="Noto Sans CJK TC"/>
      <w:b w:val="0"/>
      <w:color w:val="6E6B63"/>
      <w:sz w:val="17"/>
    </w:rPr>
  </w:style>
  <w:style w:type="paragraph" w:customStyle="1" w:styleId="Metric">
    <w:name w:val="Metric"/>
    <w:pPr>
      <w:spacing w:before="0" w:after="40" w:line="240" w:lineRule="auto"/>
    </w:pPr>
    <w:rPr>
      <w:rFonts w:ascii="Aptos" w:hAnsi="Aptos" w:eastAsia="Noto Sans CJK TC"/>
      <w:b/>
      <w:color w:val="24231F"/>
      <w:sz w:val="36"/>
    </w:rPr>
  </w:style>
  <w:style w:type="paragraph" w:customStyle="1" w:styleId="MetricLabel">
    <w:name w:val="MetricLabel"/>
    <w:pPr>
      <w:spacing w:before="0" w:after="0" w:line="276" w:lineRule="auto"/>
    </w:pPr>
    <w:rPr>
      <w:rFonts w:ascii="Aptos" w:hAnsi="Aptos" w:eastAsia="Noto Sans CJK TC"/>
      <w:b w:val="0"/>
      <w:color w:val="6E6B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Grant Hsiao Portfolio Website Copy — Chinese</dc:title>
  <dc:subject>Website-ready portfolio copy</dc:subject>
  <dc:creator/>
  <cp:keywords>portfolio, product design, product management, design system, data product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