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68" w:rsidRDefault="00FB413E">
      <w:bookmarkStart w:id="0" w:name="_GoBack"/>
      <w:bookmarkEnd w:id="0"/>
      <w:r>
        <w:t xml:space="preserve">                                      </w:t>
      </w:r>
      <w:r>
        <w:rPr>
          <w:noProof/>
          <w:lang w:eastAsia="tr-TR"/>
        </w:rPr>
        <w:t xml:space="preserve">               </w:t>
      </w:r>
      <w:r>
        <w:rPr>
          <w:noProof/>
          <w:lang w:eastAsia="tr-TR"/>
        </w:rPr>
        <w:drawing>
          <wp:inline distT="0" distB="0" distL="0" distR="0">
            <wp:extent cx="5315692" cy="44869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C" w:rsidRPr="00225BC6" w:rsidRDefault="00174FCC" w:rsidP="00225BC6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 w:rsidRPr="00225BC6">
        <w:rPr>
          <w:sz w:val="16"/>
          <w:szCs w:val="16"/>
        </w:rPr>
        <w:t xml:space="preserve">CARDTYPE should be written as a CARD TYPE. There shouldn’t be </w:t>
      </w:r>
      <w:r w:rsidR="00CD4E4D" w:rsidRPr="00225BC6">
        <w:rPr>
          <w:sz w:val="16"/>
          <w:szCs w:val="16"/>
        </w:rPr>
        <w:t xml:space="preserve">selected </w:t>
      </w:r>
      <w:r w:rsidRPr="00225BC6">
        <w:rPr>
          <w:sz w:val="16"/>
          <w:szCs w:val="16"/>
        </w:rPr>
        <w:t xml:space="preserve">default value like VISA. </w:t>
      </w:r>
    </w:p>
    <w:p w:rsidR="00174FCC" w:rsidRPr="00225BC6" w:rsidRDefault="00174FCC" w:rsidP="00225BC6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 w:rsidRPr="00225BC6">
        <w:rPr>
          <w:sz w:val="16"/>
          <w:szCs w:val="16"/>
        </w:rPr>
        <w:t>On Payment Amount are</w:t>
      </w:r>
      <w:r w:rsidR="00CD4E4D" w:rsidRPr="00225BC6">
        <w:rPr>
          <w:sz w:val="16"/>
          <w:szCs w:val="16"/>
        </w:rPr>
        <w:t>a</w:t>
      </w:r>
      <w:r w:rsidRPr="00225BC6">
        <w:rPr>
          <w:sz w:val="16"/>
          <w:szCs w:val="16"/>
        </w:rPr>
        <w:t xml:space="preserve"> there should be written currency near the amount.</w:t>
      </w:r>
    </w:p>
    <w:p w:rsidR="00174FCC" w:rsidRPr="00225BC6" w:rsidRDefault="00174FCC" w:rsidP="00225BC6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 w:rsidRPr="00225BC6">
        <w:rPr>
          <w:sz w:val="16"/>
          <w:szCs w:val="16"/>
        </w:rPr>
        <w:t xml:space="preserve">Expiration label name should be Expiration Date. </w:t>
      </w:r>
    </w:p>
    <w:p w:rsidR="00174FCC" w:rsidRPr="00225BC6" w:rsidRDefault="00174FCC" w:rsidP="00225BC6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 w:rsidRPr="00225BC6">
        <w:rPr>
          <w:sz w:val="16"/>
          <w:szCs w:val="16"/>
        </w:rPr>
        <w:t>MI label is not descriptive. Abbreviations should not be used.</w:t>
      </w:r>
      <w:r w:rsidR="00CD4E4D" w:rsidRPr="00225BC6">
        <w:rPr>
          <w:sz w:val="16"/>
          <w:szCs w:val="16"/>
        </w:rPr>
        <w:t xml:space="preserve"> </w:t>
      </w:r>
      <w:r w:rsidR="00225BC6" w:rsidRPr="00225BC6">
        <w:rPr>
          <w:sz w:val="16"/>
          <w:szCs w:val="16"/>
        </w:rPr>
        <w:t>Label names should be determined in a way that the user can clearly understand and t</w:t>
      </w:r>
      <w:r w:rsidR="00CD4E4D" w:rsidRPr="00225BC6">
        <w:rPr>
          <w:sz w:val="16"/>
          <w:szCs w:val="16"/>
        </w:rPr>
        <w:t>he textbox size should be proportional to the others.</w:t>
      </w:r>
    </w:p>
    <w:p w:rsidR="00CD4E4D" w:rsidRPr="00225BC6" w:rsidRDefault="00CD4E4D" w:rsidP="00225BC6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 w:rsidRPr="00225BC6">
        <w:rPr>
          <w:sz w:val="16"/>
          <w:szCs w:val="16"/>
        </w:rPr>
        <w:t xml:space="preserve">The address label should be a single line. If two lines are given to allow more than one address to be entered, each line should have its own descriptive title. Billing Stress Address 1 , </w:t>
      </w:r>
      <w:r w:rsidRPr="00225BC6">
        <w:rPr>
          <w:sz w:val="16"/>
          <w:szCs w:val="16"/>
        </w:rPr>
        <w:t>Billing Stress Address</w:t>
      </w:r>
      <w:r w:rsidRPr="00225BC6">
        <w:rPr>
          <w:sz w:val="16"/>
          <w:szCs w:val="16"/>
        </w:rPr>
        <w:t xml:space="preserve"> 2 etc.</w:t>
      </w:r>
    </w:p>
    <w:p w:rsidR="00CD4E4D" w:rsidRPr="00225BC6" w:rsidRDefault="00CD4E4D" w:rsidP="00225BC6">
      <w:pPr>
        <w:pStyle w:val="ListParagraph"/>
        <w:numPr>
          <w:ilvl w:val="0"/>
          <w:numId w:val="1"/>
        </w:numPr>
        <w:jc w:val="both"/>
        <w:rPr>
          <w:sz w:val="16"/>
          <w:szCs w:val="16"/>
        </w:rPr>
      </w:pPr>
      <w:r w:rsidRPr="00225BC6">
        <w:rPr>
          <w:sz w:val="16"/>
          <w:szCs w:val="16"/>
        </w:rPr>
        <w:t>Continue and Cancel buttons should be in opposite places. Continue button should be on right side.</w:t>
      </w:r>
      <w:r w:rsidR="00F20701">
        <w:rPr>
          <w:sz w:val="16"/>
          <w:szCs w:val="16"/>
        </w:rPr>
        <w:t xml:space="preserve"> And maybe their colours can be different, continue – green, cancel – red etc.</w:t>
      </w:r>
    </w:p>
    <w:p w:rsidR="00CD4E4D" w:rsidRPr="00225BC6" w:rsidRDefault="00CD4E4D" w:rsidP="00225BC6">
      <w:pPr>
        <w:pStyle w:val="ListParagraph"/>
        <w:ind w:left="1427"/>
        <w:jc w:val="both"/>
        <w:rPr>
          <w:sz w:val="16"/>
          <w:szCs w:val="16"/>
        </w:rPr>
      </w:pPr>
      <w:r w:rsidRPr="00225BC6">
        <w:rPr>
          <w:sz w:val="16"/>
          <w:szCs w:val="16"/>
        </w:rPr>
        <w:t>In addition to these;</w:t>
      </w:r>
    </w:p>
    <w:p w:rsidR="00CD4E4D" w:rsidRPr="00225BC6" w:rsidRDefault="00CD4E4D" w:rsidP="00225BC6">
      <w:pPr>
        <w:pStyle w:val="ListParagraph"/>
        <w:ind w:left="1427"/>
        <w:jc w:val="both"/>
        <w:rPr>
          <w:sz w:val="16"/>
          <w:szCs w:val="16"/>
        </w:rPr>
      </w:pPr>
      <w:r w:rsidRPr="00225BC6">
        <w:rPr>
          <w:sz w:val="16"/>
          <w:szCs w:val="16"/>
        </w:rPr>
        <w:t>T</w:t>
      </w:r>
      <w:r w:rsidR="00225BC6" w:rsidRPr="00225BC6">
        <w:rPr>
          <w:sz w:val="16"/>
          <w:szCs w:val="16"/>
        </w:rPr>
        <w:t>he cv</w:t>
      </w:r>
      <w:r w:rsidRPr="00225BC6">
        <w:rPr>
          <w:sz w:val="16"/>
          <w:szCs w:val="16"/>
        </w:rPr>
        <w:t>v code field of the credit card can be added.</w:t>
      </w:r>
    </w:p>
    <w:p w:rsidR="00CD4E4D" w:rsidRDefault="00CD4E4D" w:rsidP="00225BC6">
      <w:pPr>
        <w:pStyle w:val="ListParagraph"/>
        <w:ind w:left="1427"/>
        <w:jc w:val="both"/>
        <w:rPr>
          <w:sz w:val="16"/>
          <w:szCs w:val="16"/>
        </w:rPr>
      </w:pPr>
      <w:r w:rsidRPr="00225BC6">
        <w:rPr>
          <w:sz w:val="16"/>
          <w:szCs w:val="16"/>
        </w:rPr>
        <w:t>The steps to enter the address can be during the province, city, street address.</w:t>
      </w:r>
    </w:p>
    <w:p w:rsidR="00F20701" w:rsidRPr="00225BC6" w:rsidRDefault="00F20701" w:rsidP="00225BC6">
      <w:pPr>
        <w:pStyle w:val="ListParagraph"/>
        <w:ind w:left="1427"/>
        <w:jc w:val="both"/>
        <w:rPr>
          <w:sz w:val="16"/>
          <w:szCs w:val="16"/>
        </w:rPr>
      </w:pPr>
      <w:r w:rsidRPr="00F20701">
        <w:rPr>
          <w:sz w:val="16"/>
          <w:szCs w:val="16"/>
        </w:rPr>
        <w:t>The sizes and positions of all textboxes must be compatible with each other.</w:t>
      </w:r>
    </w:p>
    <w:sectPr w:rsidR="00F20701" w:rsidRPr="00225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172F9"/>
    <w:multiLevelType w:val="hybridMultilevel"/>
    <w:tmpl w:val="3430998A"/>
    <w:lvl w:ilvl="0" w:tplc="041F000F">
      <w:start w:val="1"/>
      <w:numFmt w:val="decimal"/>
      <w:lvlText w:val="%1."/>
      <w:lvlJc w:val="left"/>
      <w:pPr>
        <w:ind w:left="1427" w:hanging="360"/>
      </w:pPr>
    </w:lvl>
    <w:lvl w:ilvl="1" w:tplc="041F0019" w:tentative="1">
      <w:start w:val="1"/>
      <w:numFmt w:val="lowerLetter"/>
      <w:lvlText w:val="%2."/>
      <w:lvlJc w:val="left"/>
      <w:pPr>
        <w:ind w:left="2147" w:hanging="360"/>
      </w:pPr>
    </w:lvl>
    <w:lvl w:ilvl="2" w:tplc="041F001B" w:tentative="1">
      <w:start w:val="1"/>
      <w:numFmt w:val="lowerRoman"/>
      <w:lvlText w:val="%3."/>
      <w:lvlJc w:val="right"/>
      <w:pPr>
        <w:ind w:left="2867" w:hanging="180"/>
      </w:pPr>
    </w:lvl>
    <w:lvl w:ilvl="3" w:tplc="041F000F" w:tentative="1">
      <w:start w:val="1"/>
      <w:numFmt w:val="decimal"/>
      <w:lvlText w:val="%4."/>
      <w:lvlJc w:val="left"/>
      <w:pPr>
        <w:ind w:left="3587" w:hanging="360"/>
      </w:pPr>
    </w:lvl>
    <w:lvl w:ilvl="4" w:tplc="041F0019" w:tentative="1">
      <w:start w:val="1"/>
      <w:numFmt w:val="lowerLetter"/>
      <w:lvlText w:val="%5."/>
      <w:lvlJc w:val="left"/>
      <w:pPr>
        <w:ind w:left="4307" w:hanging="360"/>
      </w:pPr>
    </w:lvl>
    <w:lvl w:ilvl="5" w:tplc="041F001B" w:tentative="1">
      <w:start w:val="1"/>
      <w:numFmt w:val="lowerRoman"/>
      <w:lvlText w:val="%6."/>
      <w:lvlJc w:val="right"/>
      <w:pPr>
        <w:ind w:left="5027" w:hanging="180"/>
      </w:pPr>
    </w:lvl>
    <w:lvl w:ilvl="6" w:tplc="041F000F" w:tentative="1">
      <w:start w:val="1"/>
      <w:numFmt w:val="decimal"/>
      <w:lvlText w:val="%7."/>
      <w:lvlJc w:val="left"/>
      <w:pPr>
        <w:ind w:left="5747" w:hanging="360"/>
      </w:pPr>
    </w:lvl>
    <w:lvl w:ilvl="7" w:tplc="041F0019" w:tentative="1">
      <w:start w:val="1"/>
      <w:numFmt w:val="lowerLetter"/>
      <w:lvlText w:val="%8."/>
      <w:lvlJc w:val="left"/>
      <w:pPr>
        <w:ind w:left="6467" w:hanging="360"/>
      </w:pPr>
    </w:lvl>
    <w:lvl w:ilvl="8" w:tplc="041F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CC"/>
    <w:rsid w:val="00174FCC"/>
    <w:rsid w:val="002222C7"/>
    <w:rsid w:val="00225BC6"/>
    <w:rsid w:val="00761168"/>
    <w:rsid w:val="00B11748"/>
    <w:rsid w:val="00CD4E4D"/>
    <w:rsid w:val="00F20701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0DEBF72"/>
  <w15:chartTrackingRefBased/>
  <w15:docId w15:val="{DEC420D4-94D0-4A35-AD72-A0DA5322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TELEKOMUNIKASYON AS.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Cil, Fulya, Vodafone Turkey</dc:creator>
  <cp:keywords/>
  <dc:description/>
  <cp:lastModifiedBy>Cil, Fulya, Vodafone Turkey</cp:lastModifiedBy>
  <cp:revision>3</cp:revision>
  <dcterms:created xsi:type="dcterms:W3CDTF">2021-11-01T13:46:00Z</dcterms:created>
  <dcterms:modified xsi:type="dcterms:W3CDTF">2021-11-01T14:20:00Z</dcterms:modified>
</cp:coreProperties>
</file>