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248" w:rsidRDefault="00AC7248">
      <w:pPr>
        <w:jc w:val="center"/>
      </w:pPr>
    </w:p>
    <w:p w:rsidR="00AC7248" w:rsidRDefault="00AC7248">
      <w:pPr>
        <w:jc w:val="center"/>
      </w:pPr>
    </w:p>
    <w:p w:rsidR="00AC7248" w:rsidRDefault="00AC7248"/>
    <w:p w:rsidR="00AC7248" w:rsidRDefault="00AC7248">
      <w:pPr>
        <w:rPr>
          <w:rFonts w:asciiTheme="majorEastAsia" w:eastAsiaTheme="majorEastAsia" w:hAnsiTheme="majorEastAsia" w:cstheme="majorEastAsia"/>
        </w:rPr>
      </w:pPr>
    </w:p>
    <w:p w:rsidR="00AC7248" w:rsidRDefault="00A94B9D">
      <w:pPr>
        <w:jc w:val="center"/>
        <w:rPr>
          <w:rFonts w:asciiTheme="majorEastAsia" w:eastAsiaTheme="majorEastAsia" w:hAnsiTheme="majorEastAsia" w:cs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深圳市金玉满唐黄金珠宝有限公司</w:t>
      </w:r>
    </w:p>
    <w:p w:rsidR="00AC7248" w:rsidRDefault="00A94B9D">
      <w:pPr>
        <w:jc w:val="center"/>
        <w:rPr>
          <w:rFonts w:asciiTheme="majorEastAsia" w:eastAsiaTheme="majorEastAsia" w:hAnsiTheme="majorEastAsia" w:cs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黄金销售合同</w:t>
      </w: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94B9D">
      <w:pPr>
        <w:rPr>
          <w:rFonts w:ascii="微软雅黑" w:eastAsia="微软雅黑" w:hAnsi="微软雅黑" w:cs="微软雅黑"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1075055</wp:posOffset>
            </wp:positionH>
            <wp:positionV relativeFrom="paragraph">
              <wp:posOffset>126365</wp:posOffset>
            </wp:positionV>
            <wp:extent cx="3144520" cy="3241040"/>
            <wp:effectExtent l="0" t="0" r="0" b="0"/>
            <wp:wrapTight wrapText="bothSides">
              <wp:wrapPolygon edited="0">
                <wp:start x="10207" y="1524"/>
                <wp:lineTo x="8506" y="1904"/>
                <wp:lineTo x="5758" y="3174"/>
                <wp:lineTo x="5103" y="4317"/>
                <wp:lineTo x="4187" y="5586"/>
                <wp:lineTo x="3664" y="7491"/>
                <wp:lineTo x="3664" y="9649"/>
                <wp:lineTo x="4449" y="11680"/>
                <wp:lineTo x="6150" y="13839"/>
                <wp:lineTo x="10338" y="15743"/>
                <wp:lineTo x="5103" y="15870"/>
                <wp:lineTo x="3533" y="16251"/>
                <wp:lineTo x="3271" y="18536"/>
                <wp:lineTo x="4449" y="19044"/>
                <wp:lineTo x="16095" y="19425"/>
                <wp:lineTo x="16750" y="19425"/>
                <wp:lineTo x="17404" y="19171"/>
                <wp:lineTo x="17796" y="18409"/>
                <wp:lineTo x="17666" y="17774"/>
                <wp:lineTo x="18189" y="17139"/>
                <wp:lineTo x="16880" y="15870"/>
                <wp:lineTo x="11254" y="15743"/>
                <wp:lineTo x="15048" y="13966"/>
                <wp:lineTo x="15179" y="13712"/>
                <wp:lineTo x="16880" y="11807"/>
                <wp:lineTo x="16880" y="11680"/>
                <wp:lineTo x="17666" y="9649"/>
                <wp:lineTo x="17666" y="7618"/>
                <wp:lineTo x="17273" y="5586"/>
                <wp:lineTo x="16095" y="4190"/>
                <wp:lineTo x="15703" y="3301"/>
                <wp:lineTo x="12693" y="1777"/>
                <wp:lineTo x="11515" y="1524"/>
                <wp:lineTo x="10207" y="1524"/>
              </wp:wrapPolygon>
            </wp:wrapTight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8"/>
                    <a:srcRect l="20853" t="12525" r="13902" b="16208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15F8C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97.4pt;margin-top:29.4pt;width:249pt;height:36pt;z-index:251661312" o:gfxdata="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0QSh9UAAAAKAQAADwAAAAAAAAABACAAAAAiAAAAZHJzL2Rv&#10;d25yZXYueG1sUEsBAhQAFAAAAAgAh07iQDgvVUs9AgAATwQAAA4AAAAAAAAAAQAgAAAAJAEAAGRy&#10;cy9lMm9Eb2MueG1sUEsFBgAAAAAGAAYAWQEAANMFAAAAAA==&#10;" stroked="f" strokeweight=".5pt">
            <v:textbox>
              <w:txbxContent>
                <w:p w:rsidR="00AC7248" w:rsidRDefault="00A94B9D">
                  <w:pPr>
                    <w:rPr>
                      <w:rFonts w:asciiTheme="majorEastAsia" w:eastAsiaTheme="majorEastAsia" w:hAnsiTheme="majorEastAsia" w:cstheme="majorEastAsia"/>
                      <w:sz w:val="24"/>
                    </w:rPr>
                  </w:pPr>
                  <w:r>
                    <w:rPr>
                      <w:rFonts w:asciiTheme="majorEastAsia" w:eastAsiaTheme="majorEastAsia" w:hAnsiTheme="majorEastAsia" w:cstheme="majorEastAsia" w:hint="eastAsia"/>
                      <w:sz w:val="24"/>
                    </w:rPr>
                    <w:t>合同编号（盟字）：</w:t>
                  </w:r>
                  <w:r w:rsidR="00BB1728" w:rsidRPr="00030BC2">
                    <w:rPr>
                      <w:rFonts w:asciiTheme="minorEastAsia" w:hAnsiTheme="minorEastAsia" w:cstheme="minorEastAsia"/>
                      <w:sz w:val="22"/>
                      <w:szCs w:val="22"/>
                    </w:rPr>
                    <w:t>$$constractNumber$$</w:t>
                  </w:r>
                </w:p>
              </w:txbxContent>
            </v:textbox>
          </v:shape>
        </w:pict>
      </w: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rPr>
          <w:rFonts w:ascii="微软雅黑" w:eastAsia="微软雅黑" w:hAnsi="微软雅黑" w:cs="微软雅黑"/>
        </w:rPr>
      </w:pPr>
    </w:p>
    <w:p w:rsidR="00AC7248" w:rsidRDefault="00AC7248">
      <w:pPr>
        <w:tabs>
          <w:tab w:val="left" w:pos="3403"/>
        </w:tabs>
        <w:jc w:val="left"/>
        <w:sectPr w:rsidR="00AC724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C7248" w:rsidRDefault="00AC7248">
      <w:pPr>
        <w:tabs>
          <w:tab w:val="left" w:pos="3403"/>
        </w:tabs>
        <w:rPr>
          <w:rFonts w:ascii="微软雅黑" w:eastAsia="微软雅黑" w:hAnsi="微软雅黑" w:cs="微软雅黑"/>
          <w:b/>
          <w:bCs/>
          <w:sz w:val="24"/>
        </w:rPr>
      </w:pPr>
    </w:p>
    <w:p w:rsidR="00AC7248" w:rsidRDefault="00A94B9D">
      <w:pPr>
        <w:tabs>
          <w:tab w:val="left" w:pos="3403"/>
        </w:tabs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深圳市金玉满唐黄金珠宝有限公司</w:t>
      </w:r>
    </w:p>
    <w:p w:rsidR="00AC7248" w:rsidRDefault="00A94B9D">
      <w:pPr>
        <w:tabs>
          <w:tab w:val="left" w:pos="3403"/>
        </w:tabs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黄金销售合同</w:t>
      </w:r>
    </w:p>
    <w:p w:rsidR="00AC7248" w:rsidRDefault="00AC7248">
      <w:pPr>
        <w:tabs>
          <w:tab w:val="left" w:pos="3403"/>
        </w:tabs>
        <w:jc w:val="center"/>
        <w:rPr>
          <w:rFonts w:asciiTheme="minorEastAsia" w:hAnsiTheme="minorEastAsia" w:cstheme="minorEastAsia"/>
          <w:b/>
          <w:bCs/>
          <w:sz w:val="24"/>
        </w:rPr>
      </w:pPr>
    </w:p>
    <w:p w:rsidR="00AC7248" w:rsidRDefault="00AC7248">
      <w:pPr>
        <w:tabs>
          <w:tab w:val="left" w:pos="3403"/>
        </w:tabs>
        <w:jc w:val="center"/>
        <w:rPr>
          <w:rFonts w:asciiTheme="minorEastAsia" w:hAnsiTheme="minorEastAsia" w:cstheme="minorEastAsia"/>
          <w:b/>
          <w:bCs/>
          <w:sz w:val="24"/>
        </w:rPr>
      </w:pPr>
    </w:p>
    <w:p w:rsidR="00AC7248" w:rsidRDefault="00A94B9D">
      <w:pPr>
        <w:tabs>
          <w:tab w:val="left" w:pos="3403"/>
        </w:tabs>
        <w:jc w:val="right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 w:hint="eastAsia"/>
          <w:sz w:val="24"/>
        </w:rPr>
        <w:t>合同编号（盟字）：</w:t>
      </w:r>
      <w:r>
        <w:rPr>
          <w:rFonts w:asciiTheme="minorEastAsia" w:hAnsiTheme="minorEastAsia" w:cstheme="minorEastAsia" w:hint="eastAsia"/>
          <w:sz w:val="22"/>
          <w:szCs w:val="22"/>
        </w:rPr>
        <w:t>【</w:t>
      </w:r>
      <w:r w:rsidR="00BB1728" w:rsidRPr="00030BC2">
        <w:rPr>
          <w:rFonts w:asciiTheme="minorEastAsia" w:hAnsiTheme="minorEastAsia" w:cstheme="minorEastAsia"/>
          <w:sz w:val="22"/>
          <w:szCs w:val="22"/>
        </w:rPr>
        <w:t>$$constractNumber$$</w:t>
      </w:r>
      <w:r>
        <w:rPr>
          <w:rFonts w:asciiTheme="minorEastAsia" w:hAnsiTheme="minorEastAsia" w:cstheme="minorEastAsia" w:hint="eastAsia"/>
          <w:sz w:val="22"/>
          <w:szCs w:val="22"/>
        </w:rPr>
        <w:t>】</w:t>
      </w:r>
    </w:p>
    <w:p w:rsidR="00AC7248" w:rsidRDefault="00AC7248">
      <w:pPr>
        <w:tabs>
          <w:tab w:val="left" w:pos="3403"/>
        </w:tabs>
        <w:jc w:val="left"/>
        <w:rPr>
          <w:rFonts w:asciiTheme="minorEastAsia" w:hAnsiTheme="minorEastAsia" w:cstheme="minorEastAsia"/>
          <w:sz w:val="22"/>
          <w:szCs w:val="22"/>
        </w:rPr>
      </w:pPr>
    </w:p>
    <w:p w:rsidR="00AC7248" w:rsidRDefault="00AC7248">
      <w:pPr>
        <w:tabs>
          <w:tab w:val="left" w:pos="3403"/>
        </w:tabs>
        <w:jc w:val="left"/>
        <w:rPr>
          <w:rFonts w:asciiTheme="minorEastAsia" w:hAnsiTheme="minorEastAsia" w:cstheme="minorEastAsia"/>
          <w:sz w:val="22"/>
          <w:szCs w:val="22"/>
        </w:rPr>
      </w:pP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甲方：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$$companyName$$</w:t>
      </w:r>
      <w:r>
        <w:rPr>
          <w:rFonts w:asciiTheme="minorEastAsia" w:hAnsiTheme="minorEastAsia" w:cstheme="minorEastAsia" w:hint="eastAsia"/>
          <w:sz w:val="24"/>
        </w:rPr>
        <w:t xml:space="preserve">     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地址：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$$companyAddress$$</w:t>
      </w:r>
      <w:r>
        <w:rPr>
          <w:rFonts w:asciiTheme="minorEastAsia" w:hAnsiTheme="minorEastAsia" w:cstheme="minorEastAsia" w:hint="eastAsia"/>
          <w:sz w:val="24"/>
        </w:rPr>
        <w:t xml:space="preserve">     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电话：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$$companyPhone$$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 w:rsidR="007E2D08">
        <w:rPr>
          <w:rFonts w:asciiTheme="minorEastAsia" w:hAnsiTheme="minorEastAsia" w:cstheme="minorEastAsia" w:hint="eastAsia"/>
          <w:sz w:val="24"/>
        </w:rPr>
        <w:t xml:space="preserve">  </w:t>
      </w:r>
      <w:r>
        <w:rPr>
          <w:rFonts w:asciiTheme="minorEastAsia" w:hAnsiTheme="minorEastAsia" w:cstheme="minorEastAsia" w:hint="eastAsia"/>
          <w:sz w:val="24"/>
        </w:rPr>
        <w:t>传真：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$$companyFax$$</w:t>
      </w:r>
      <w:r>
        <w:rPr>
          <w:rFonts w:asciiTheme="minorEastAsia" w:hAnsiTheme="minorEastAsia" w:cstheme="minorEastAsia" w:hint="eastAsia"/>
          <w:sz w:val="24"/>
        </w:rPr>
        <w:t xml:space="preserve"> </w:t>
      </w: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乙方：</w:t>
      </w:r>
      <w:r w:rsidR="00BB1728">
        <w:rPr>
          <w:rFonts w:asciiTheme="minorEastAsia" w:hAnsiTheme="minorEastAsia" w:cstheme="minorEastAsia" w:hint="eastAsia"/>
          <w:sz w:val="22"/>
          <w:szCs w:val="22"/>
        </w:rPr>
        <w:t>$$clientName$$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 w:rsidR="007E2D08">
        <w:rPr>
          <w:rFonts w:asciiTheme="minorEastAsia" w:hAnsiTheme="minorEastAsia" w:cstheme="minorEastAsia" w:hint="eastAsia"/>
          <w:sz w:val="24"/>
        </w:rPr>
        <w:t xml:space="preserve">         </w:t>
      </w:r>
      <w:r>
        <w:rPr>
          <w:rFonts w:asciiTheme="minorEastAsia" w:hAnsiTheme="minorEastAsia" w:cstheme="minorEastAsia" w:hint="eastAsia"/>
          <w:sz w:val="24"/>
        </w:rPr>
        <w:t>身份证号码：</w:t>
      </w:r>
      <w:r w:rsidR="00BB1728">
        <w:rPr>
          <w:rFonts w:asciiTheme="minorEastAsia" w:hAnsiTheme="minorEastAsia" w:cstheme="minorEastAsia" w:hint="eastAsia"/>
          <w:sz w:val="22"/>
          <w:szCs w:val="22"/>
        </w:rPr>
        <w:t>$$clientCardNumber$$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电话：</w:t>
      </w:r>
      <w:r w:rsidR="00BB1728">
        <w:rPr>
          <w:rFonts w:asciiTheme="minorEastAsia" w:hAnsiTheme="minorEastAsia" w:cstheme="minorEastAsia" w:hint="eastAsia"/>
          <w:sz w:val="22"/>
          <w:szCs w:val="22"/>
        </w:rPr>
        <w:t>$$clientPhone$$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 w:rsidR="005A38C8">
        <w:rPr>
          <w:rFonts w:asciiTheme="minorEastAsia" w:hAnsiTheme="minorEastAsia" w:cstheme="minorEastAsia" w:hint="eastAsia"/>
          <w:sz w:val="24"/>
        </w:rPr>
        <w:t xml:space="preserve">  </w:t>
      </w:r>
      <w:r>
        <w:rPr>
          <w:rFonts w:asciiTheme="minorEastAsia" w:hAnsiTheme="minorEastAsia" w:cstheme="minorEastAsia" w:hint="eastAsia"/>
          <w:sz w:val="24"/>
        </w:rPr>
        <w:t xml:space="preserve"> 地址：</w:t>
      </w:r>
      <w:r w:rsidR="00BB1728">
        <w:rPr>
          <w:rFonts w:asciiTheme="minorEastAsia" w:hAnsiTheme="minorEastAsia" w:cstheme="minorEastAsia" w:hint="eastAsia"/>
          <w:sz w:val="24"/>
        </w:rPr>
        <w:t>$$clientAddress$$</w:t>
      </w:r>
    </w:p>
    <w:p w:rsidR="00AC7248" w:rsidRDefault="00AC7248">
      <w:pPr>
        <w:tabs>
          <w:tab w:val="left" w:pos="3403"/>
        </w:tabs>
        <w:spacing w:line="360" w:lineRule="auto"/>
        <w:ind w:firstLineChars="900" w:firstLine="2160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ind w:firstLineChars="900" w:firstLine="2160"/>
        <w:jc w:val="left"/>
        <w:rPr>
          <w:rFonts w:asciiTheme="minorEastAsia" w:hAnsiTheme="minorEastAsia" w:cstheme="minorEastAsia"/>
          <w:sz w:val="24"/>
        </w:rPr>
      </w:pPr>
    </w:p>
    <w:p w:rsidR="00AC7248" w:rsidRDefault="00A94B9D">
      <w:pPr>
        <w:tabs>
          <w:tab w:val="left" w:pos="3403"/>
        </w:tabs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 w:hint="eastAsia"/>
          <w:sz w:val="24"/>
        </w:rPr>
        <w:t>甲乙双方根据合同法等相关法律，法规，经协商一致，订立本合同，本合同一经签订，对甲乙双方即产生约束效力，合同内容如下：</w:t>
      </w: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2"/>
          <w:szCs w:val="22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2"/>
          <w:szCs w:val="22"/>
        </w:rPr>
      </w:pPr>
    </w:p>
    <w:p w:rsidR="00AC7248" w:rsidRDefault="00A94B9D">
      <w:pPr>
        <w:numPr>
          <w:ilvl w:val="0"/>
          <w:numId w:val="1"/>
        </w:numPr>
        <w:tabs>
          <w:tab w:val="left" w:pos="3403"/>
        </w:tabs>
        <w:spacing w:line="360" w:lineRule="auto"/>
        <w:ind w:firstLine="440"/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 xml:space="preserve">  销售条款 </w:t>
      </w:r>
    </w:p>
    <w:p w:rsidR="00AC7248" w:rsidRDefault="00AC7248">
      <w:pPr>
        <w:tabs>
          <w:tab w:val="left" w:pos="3403"/>
        </w:tabs>
        <w:spacing w:line="360" w:lineRule="auto"/>
        <w:rPr>
          <w:rFonts w:asciiTheme="minorEastAsia" w:hAnsiTheme="minorEastAsia" w:cstheme="minorEastAsia"/>
          <w:b/>
          <w:bCs/>
          <w:sz w:val="36"/>
          <w:szCs w:val="36"/>
        </w:rPr>
      </w:pPr>
    </w:p>
    <w:p w:rsidR="00AC7248" w:rsidRDefault="00A94B9D">
      <w:pPr>
        <w:numPr>
          <w:ilvl w:val="0"/>
          <w:numId w:val="2"/>
        </w:numPr>
        <w:tabs>
          <w:tab w:val="left" w:pos="3403"/>
        </w:tabs>
        <w:spacing w:line="360" w:lineRule="auto"/>
        <w:ind w:left="1200" w:hangingChars="500" w:hanging="120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乙方向甲方购买实物黄金金条（以下简称“黄金”）克，规格为</w:t>
      </w:r>
      <w:r>
        <w:rPr>
          <w:rFonts w:asciiTheme="minorEastAsia" w:hAnsiTheme="minorEastAsia" w:cstheme="minorEastAsia" w:hint="eastAsia"/>
          <w:color w:val="000000" w:themeColor="text1"/>
          <w:sz w:val="24"/>
        </w:rPr>
        <w:t>足金999.9，执行标准为GB11887,</w:t>
      </w:r>
      <w:r>
        <w:rPr>
          <w:rFonts w:asciiTheme="minorEastAsia" w:hAnsiTheme="minorEastAsia" w:cstheme="minorEastAsia" w:hint="eastAsia"/>
          <w:sz w:val="24"/>
        </w:rPr>
        <w:t>单价为人民币</w:t>
      </w:r>
      <w:r w:rsidR="005D65BC">
        <w:rPr>
          <w:rFonts w:asciiTheme="minorEastAsia" w:hAnsiTheme="minorEastAsia" w:cstheme="minorEastAsia" w:hint="eastAsia"/>
          <w:sz w:val="24"/>
        </w:rPr>
        <w:t>$$price$$</w:t>
      </w:r>
      <w:r>
        <w:rPr>
          <w:rFonts w:asciiTheme="minorEastAsia" w:hAnsiTheme="minorEastAsia" w:cstheme="minorEastAsia" w:hint="eastAsia"/>
          <w:sz w:val="24"/>
        </w:rPr>
        <w:t>元/克，总价为人民币</w:t>
      </w:r>
      <w:r w:rsidR="005D65BC">
        <w:rPr>
          <w:rFonts w:asciiTheme="minorEastAsia" w:hAnsiTheme="minorEastAsia" w:cstheme="minorEastAsia" w:hint="eastAsia"/>
          <w:sz w:val="24"/>
        </w:rPr>
        <w:t>$$moneyCount$$</w:t>
      </w:r>
      <w:r>
        <w:rPr>
          <w:rFonts w:asciiTheme="minorEastAsia" w:hAnsiTheme="minorEastAsia" w:cstheme="minorEastAsia" w:hint="eastAsia"/>
          <w:sz w:val="24"/>
        </w:rPr>
        <w:t>；</w:t>
      </w:r>
    </w:p>
    <w:tbl>
      <w:tblPr>
        <w:tblStyle w:val="a5"/>
        <w:tblpPr w:leftFromText="180" w:rightFromText="180" w:vertAnchor="text" w:horzAnchor="page" w:tblpX="1807" w:tblpY="317"/>
        <w:tblOverlap w:val="never"/>
        <w:tblW w:w="8522" w:type="dxa"/>
        <w:tblLayout w:type="fixed"/>
        <w:tblLook w:val="04A0"/>
      </w:tblPr>
      <w:tblGrid>
        <w:gridCol w:w="2130"/>
        <w:gridCol w:w="2130"/>
        <w:gridCol w:w="2131"/>
        <w:gridCol w:w="2131"/>
      </w:tblGrid>
      <w:tr w:rsidR="00AC7248">
        <w:tc>
          <w:tcPr>
            <w:tcW w:w="2130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品名</w:t>
            </w:r>
          </w:p>
        </w:tc>
        <w:tc>
          <w:tcPr>
            <w:tcW w:w="2130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单价（元）</w:t>
            </w:r>
          </w:p>
        </w:tc>
        <w:tc>
          <w:tcPr>
            <w:tcW w:w="2131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数量</w:t>
            </w:r>
          </w:p>
        </w:tc>
        <w:tc>
          <w:tcPr>
            <w:tcW w:w="2131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金额（元）</w:t>
            </w:r>
          </w:p>
        </w:tc>
      </w:tr>
      <w:tr w:rsidR="00AC7248">
        <w:tc>
          <w:tcPr>
            <w:tcW w:w="2130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30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31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31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2130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30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31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31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8522" w:type="dxa"/>
            <w:gridSpan w:val="4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商品合计金额（元）：</w:t>
            </w:r>
          </w:p>
        </w:tc>
      </w:tr>
    </w:tbl>
    <w:p w:rsidR="00AC7248" w:rsidRDefault="00AC7248">
      <w:pPr>
        <w:tabs>
          <w:tab w:val="left" w:pos="3403"/>
        </w:tabs>
        <w:spacing w:line="360" w:lineRule="auto"/>
        <w:rPr>
          <w:rFonts w:asciiTheme="minorEastAsia" w:hAnsiTheme="minorEastAsia" w:cstheme="minorEastAsia"/>
          <w:sz w:val="24"/>
        </w:rPr>
      </w:pPr>
    </w:p>
    <w:tbl>
      <w:tblPr>
        <w:tblStyle w:val="a5"/>
        <w:tblpPr w:leftFromText="180" w:rightFromText="180" w:vertAnchor="text" w:horzAnchor="page" w:tblpX="1792" w:tblpY="27"/>
        <w:tblOverlap w:val="never"/>
        <w:tblW w:w="4126" w:type="dxa"/>
        <w:tblLayout w:type="fixed"/>
        <w:tblLook w:val="04A0"/>
      </w:tblPr>
      <w:tblGrid>
        <w:gridCol w:w="586"/>
        <w:gridCol w:w="2177"/>
        <w:gridCol w:w="1363"/>
      </w:tblGrid>
      <w:tr w:rsidR="00AC7248">
        <w:tc>
          <w:tcPr>
            <w:tcW w:w="586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177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黄金编号</w:t>
            </w:r>
          </w:p>
        </w:tc>
        <w:tc>
          <w:tcPr>
            <w:tcW w:w="1363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重量（克）</w:t>
            </w:r>
          </w:p>
        </w:tc>
      </w:tr>
      <w:tr w:rsidR="00AC7248">
        <w:trPr>
          <w:trHeight w:val="494"/>
        </w:trPr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01</w:t>
            </w:r>
          </w:p>
        </w:tc>
        <w:tc>
          <w:tcPr>
            <w:tcW w:w="217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6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rPr>
          <w:trHeight w:val="434"/>
        </w:trPr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02</w:t>
            </w:r>
          </w:p>
        </w:tc>
        <w:tc>
          <w:tcPr>
            <w:tcW w:w="217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6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03</w:t>
            </w:r>
          </w:p>
        </w:tc>
        <w:tc>
          <w:tcPr>
            <w:tcW w:w="217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6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04</w:t>
            </w:r>
          </w:p>
        </w:tc>
        <w:tc>
          <w:tcPr>
            <w:tcW w:w="217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6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05</w:t>
            </w:r>
          </w:p>
        </w:tc>
        <w:tc>
          <w:tcPr>
            <w:tcW w:w="217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6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tbl>
      <w:tblPr>
        <w:tblStyle w:val="a5"/>
        <w:tblpPr w:leftFromText="180" w:rightFromText="180" w:vertAnchor="text" w:horzAnchor="page" w:tblpX="6337" w:tblpY="27"/>
        <w:tblOverlap w:val="never"/>
        <w:tblW w:w="4126" w:type="dxa"/>
        <w:tblLayout w:type="fixed"/>
        <w:tblLook w:val="04A0"/>
      </w:tblPr>
      <w:tblGrid>
        <w:gridCol w:w="586"/>
        <w:gridCol w:w="2207"/>
        <w:gridCol w:w="1333"/>
      </w:tblGrid>
      <w:tr w:rsidR="00AC7248">
        <w:tc>
          <w:tcPr>
            <w:tcW w:w="586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2207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黄金编号</w:t>
            </w:r>
          </w:p>
        </w:tc>
        <w:tc>
          <w:tcPr>
            <w:tcW w:w="1333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重量（克）</w:t>
            </w:r>
          </w:p>
        </w:tc>
      </w:tr>
      <w:tr w:rsidR="00AC7248">
        <w:trPr>
          <w:trHeight w:val="494"/>
        </w:trPr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06</w:t>
            </w:r>
          </w:p>
        </w:tc>
        <w:tc>
          <w:tcPr>
            <w:tcW w:w="220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3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rPr>
          <w:trHeight w:val="434"/>
        </w:trPr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07</w:t>
            </w:r>
          </w:p>
        </w:tc>
        <w:tc>
          <w:tcPr>
            <w:tcW w:w="220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3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08</w:t>
            </w:r>
          </w:p>
        </w:tc>
        <w:tc>
          <w:tcPr>
            <w:tcW w:w="220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3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09</w:t>
            </w:r>
          </w:p>
        </w:tc>
        <w:tc>
          <w:tcPr>
            <w:tcW w:w="220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3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AC7248">
        <w:tc>
          <w:tcPr>
            <w:tcW w:w="586" w:type="dxa"/>
          </w:tcPr>
          <w:p w:rsidR="00AC7248" w:rsidRDefault="00A94B9D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10</w:t>
            </w:r>
          </w:p>
        </w:tc>
        <w:tc>
          <w:tcPr>
            <w:tcW w:w="2207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333" w:type="dxa"/>
          </w:tcPr>
          <w:p w:rsidR="00AC7248" w:rsidRDefault="00AC7248">
            <w:pPr>
              <w:tabs>
                <w:tab w:val="left" w:pos="3403"/>
              </w:tabs>
              <w:spacing w:line="360" w:lineRule="auto"/>
              <w:jc w:val="left"/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第2条    乙方支付方式为:</w:t>
      </w:r>
    </w:p>
    <w:p w:rsidR="00AC7248" w:rsidRDefault="00A15F8C">
      <w:pPr>
        <w:tabs>
          <w:tab w:val="left" w:pos="3403"/>
        </w:tabs>
        <w:spacing w:line="360" w:lineRule="auto"/>
        <w:ind w:firstLineChars="800" w:firstLine="19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pict>
          <v:rect id="_x0000_s1030" style="position:absolute;left:0;text-align:left;margin-left:77.9pt;margin-top:4.2pt;width:7.5pt;height:11.25pt;z-index:251662336;v-text-anchor:middle" o:gfxdata="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JJkkxjUAAAA&#10;CAEAAA8AAAAAAAAAAQAgAAAAIgAAAGRycy9kb3ducmV2LnhtbFBLAQIUABQAAAAIAIdO4kDW5+IH&#10;WgIAALAEAAAOAAAAAAAAAAEAIAAAACMBAABkcnMvZTJvRG9jLnhtbFBLBQYAAAAABgAGAFkBAADv&#10;BQAAAAA=&#10;" strokecolor="black [3200]" strokeweight="1pt"/>
        </w:pict>
      </w:r>
      <w:r w:rsidR="00A94B9D">
        <w:rPr>
          <w:rFonts w:asciiTheme="minorEastAsia" w:hAnsiTheme="minorEastAsia" w:cstheme="minorEastAsia" w:hint="eastAsia"/>
          <w:sz w:val="24"/>
        </w:rPr>
        <w:t>刷卡</w:t>
      </w:r>
    </w:p>
    <w:p w:rsidR="00AC7248" w:rsidRDefault="00A15F8C">
      <w:pPr>
        <w:tabs>
          <w:tab w:val="left" w:pos="3403"/>
        </w:tabs>
        <w:spacing w:line="360" w:lineRule="auto"/>
        <w:ind w:firstLineChars="800" w:firstLine="19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pict>
          <v:rect id="_x0000_s1029" style="position:absolute;left:0;text-align:left;margin-left:78.55pt;margin-top:5pt;width:7.5pt;height:11.25pt;z-index:251675648;v-text-anchor:middle" o:gfxdata="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LJXf5NUAAAAJAQAADwAAAAAA&#10;AAABACAAAAAiAAAAZHJzL2Rvd25yZXYueG1sUEsBAhQAFAAAAAgAh07iQGoUP2xPAgAApAQAAA4A&#10;AAAAAAAAAQAgAAAAJAEAAGRycy9lMm9Eb2MueG1sUEsFBgAAAAAGAAYAWQEAAOUFAAAAAA==&#10;" strokecolor="black [3200]" strokeweight="1pt"/>
        </w:pict>
      </w:r>
      <w:r w:rsidR="00A94B9D">
        <w:rPr>
          <w:rFonts w:asciiTheme="minorEastAsia" w:hAnsiTheme="minorEastAsia" w:cstheme="minorEastAsia" w:hint="eastAsia"/>
          <w:sz w:val="24"/>
        </w:rPr>
        <w:t>银行转账</w:t>
      </w:r>
    </w:p>
    <w:p w:rsidR="00AC7248" w:rsidRDefault="00A94B9D">
      <w:pPr>
        <w:tabs>
          <w:tab w:val="left" w:pos="3403"/>
        </w:tabs>
        <w:spacing w:line="360" w:lineRule="auto"/>
        <w:ind w:firstLineChars="800" w:firstLine="1920"/>
        <w:jc w:val="left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>甲方收款账户开户行：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$$companyBankName$$</w:t>
      </w:r>
    </w:p>
    <w:p w:rsidR="00AC7248" w:rsidRDefault="00A94B9D">
      <w:pPr>
        <w:tabs>
          <w:tab w:val="left" w:pos="3403"/>
        </w:tabs>
        <w:spacing w:line="360" w:lineRule="auto"/>
        <w:ind w:firstLineChars="800" w:firstLine="1920"/>
        <w:jc w:val="left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 xml:space="preserve">账号： 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$$companyBankNumber$$</w:t>
      </w:r>
    </w:p>
    <w:p w:rsidR="00AC7248" w:rsidRDefault="00A94B9D">
      <w:pPr>
        <w:tabs>
          <w:tab w:val="left" w:pos="3403"/>
        </w:tabs>
        <w:spacing w:line="360" w:lineRule="auto"/>
        <w:ind w:firstLineChars="800" w:firstLine="1920"/>
        <w:jc w:val="left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 xml:space="preserve">户名： </w:t>
      </w:r>
      <w:r w:rsidR="00A614BB">
        <w:rPr>
          <w:rFonts w:asciiTheme="minorEastAsia" w:hAnsiTheme="minorEastAsia" w:cstheme="minorEastAsia" w:hint="eastAsia"/>
          <w:sz w:val="22"/>
          <w:szCs w:val="22"/>
        </w:rPr>
        <w:t>$$companyBankUser$$</w:t>
      </w:r>
    </w:p>
    <w:p w:rsidR="00AC7248" w:rsidRDefault="00A94B9D">
      <w:pPr>
        <w:numPr>
          <w:ilvl w:val="0"/>
          <w:numId w:val="3"/>
        </w:numPr>
        <w:tabs>
          <w:tab w:val="left" w:pos="3403"/>
        </w:tabs>
        <w:spacing w:line="360" w:lineRule="auto"/>
        <w:ind w:left="1440" w:hangingChars="600" w:hanging="144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乙方在向甲方支付全部货款后，由甲方代理商交付黄金，或到指定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地址领取；</w:t>
      </w:r>
    </w:p>
    <w:p w:rsidR="00AC7248" w:rsidRDefault="00A94B9D">
      <w:pPr>
        <w:numPr>
          <w:ilvl w:val="0"/>
          <w:numId w:val="3"/>
        </w:numPr>
        <w:tabs>
          <w:tab w:val="left" w:pos="3403"/>
        </w:tabs>
        <w:spacing w:line="360" w:lineRule="auto"/>
        <w:ind w:left="1440" w:hangingChars="600" w:hanging="1440"/>
        <w:jc w:val="left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 xml:space="preserve">   如果甲方未能在当天向乙方供货的，则最多在五个工作日内确保乙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>方能收到黄金，否则除了退还货款以外，甲方每日按实际支付款项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>的0.1%向乙方支付违约金；</w:t>
      </w:r>
    </w:p>
    <w:p w:rsidR="00AC7248" w:rsidRDefault="00A94B9D">
      <w:pPr>
        <w:tabs>
          <w:tab w:val="left" w:pos="3403"/>
        </w:tabs>
        <w:spacing w:line="360" w:lineRule="auto"/>
        <w:ind w:left="1200" w:hangingChars="500" w:hanging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第5条    乙方领取黄金必须由合同签订人本人领取</w:t>
      </w:r>
      <w:r>
        <w:rPr>
          <w:rFonts w:asciiTheme="minorEastAsia" w:hAnsiTheme="minorEastAsia" w:cstheme="minorEastAsia" w:hint="eastAsia"/>
          <w:color w:val="000000" w:themeColor="text1"/>
          <w:sz w:val="24"/>
        </w:rPr>
        <w:t>，</w:t>
      </w:r>
      <w:r>
        <w:rPr>
          <w:rFonts w:asciiTheme="minorEastAsia" w:hAnsiTheme="minorEastAsia" w:cstheme="minorEastAsia" w:hint="eastAsia"/>
          <w:sz w:val="24"/>
        </w:rPr>
        <w:t xml:space="preserve">甲方不得向除乙方本人外   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的任何人提供本合同所采购之黄金；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第6条    乙方领取黄金时须当面验货并签收，乙方验收时须对黄金重量进行确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认，乙方在签收后即认定甲方所提供黄金之重量符合合同之约定；</w:t>
      </w:r>
    </w:p>
    <w:p w:rsidR="00AC7248" w:rsidRDefault="00A94B9D">
      <w:pPr>
        <w:tabs>
          <w:tab w:val="left" w:pos="3403"/>
        </w:tabs>
        <w:spacing w:line="360" w:lineRule="auto"/>
        <w:ind w:left="1200" w:hangingChars="500" w:hanging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第7条    双方对黄金成色有异议的，可向</w:t>
      </w:r>
      <w:r>
        <w:rPr>
          <w:rFonts w:asciiTheme="minorEastAsia" w:hAnsiTheme="minorEastAsia" w:cstheme="minorEastAsia" w:hint="eastAsia"/>
          <w:color w:val="000000" w:themeColor="text1"/>
          <w:sz w:val="24"/>
        </w:rPr>
        <w:t>广东省金银珠宝监测中心深圳市罗湖区翠竹路2028号翠竹大厦716申请鉴定，</w:t>
      </w:r>
      <w:r>
        <w:rPr>
          <w:rFonts w:asciiTheme="minorEastAsia" w:hAnsiTheme="minorEastAsia" w:cstheme="minorEastAsia" w:hint="eastAsia"/>
          <w:sz w:val="24"/>
        </w:rPr>
        <w:t>鉴定费用由异议提出方先行支付，若鉴定结果不符合合同约定的，费用由甲方承担；若符合合同约定的，费用由乙方承担。</w:t>
      </w: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94B9D">
      <w:pPr>
        <w:numPr>
          <w:ilvl w:val="0"/>
          <w:numId w:val="1"/>
        </w:numPr>
        <w:tabs>
          <w:tab w:val="left" w:pos="3403"/>
        </w:tabs>
        <w:spacing w:line="360" w:lineRule="auto"/>
        <w:ind w:firstLine="440"/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 xml:space="preserve"> 退、调货条款</w:t>
      </w:r>
    </w:p>
    <w:p w:rsidR="00AC7248" w:rsidRDefault="00AC7248">
      <w:pPr>
        <w:tabs>
          <w:tab w:val="left" w:pos="3403"/>
        </w:tabs>
        <w:spacing w:line="360" w:lineRule="auto"/>
        <w:ind w:left="440"/>
        <w:rPr>
          <w:rFonts w:asciiTheme="minorEastAsia" w:hAnsiTheme="minorEastAsia" w:cstheme="minorEastAsia"/>
          <w:b/>
          <w:bCs/>
          <w:sz w:val="36"/>
          <w:szCs w:val="36"/>
        </w:rPr>
      </w:pPr>
    </w:p>
    <w:p w:rsidR="00AC7248" w:rsidRDefault="00A94B9D">
      <w:pPr>
        <w:tabs>
          <w:tab w:val="left" w:pos="3403"/>
        </w:tabs>
        <w:spacing w:line="360" w:lineRule="auto"/>
        <w:ind w:left="1440" w:hangingChars="600" w:hanging="144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第8条    </w:t>
      </w:r>
      <w:r>
        <w:rPr>
          <w:rFonts w:asciiTheme="minorEastAsia" w:hAnsiTheme="minorEastAsia" w:cstheme="minorEastAsia" w:hint="eastAsia"/>
          <w:color w:val="000000" w:themeColor="text1"/>
          <w:sz w:val="24"/>
        </w:rPr>
        <w:t>乙方在购买黄金等金饰之日起满一年</w:t>
      </w:r>
      <w:r>
        <w:rPr>
          <w:rFonts w:asciiTheme="minorEastAsia" w:hAnsiTheme="minorEastAsia" w:cstheme="minorEastAsia" w:hint="eastAsia"/>
          <w:sz w:val="24"/>
        </w:rPr>
        <w:t>，如对产品款式等不满意的，全</w:t>
      </w:r>
    </w:p>
    <w:p w:rsidR="00AC7248" w:rsidRDefault="00A94B9D">
      <w:pPr>
        <w:tabs>
          <w:tab w:val="left" w:pos="3403"/>
        </w:tabs>
        <w:spacing w:line="360" w:lineRule="auto"/>
        <w:ind w:leftChars="570" w:left="1437" w:hangingChars="100" w:hanging="24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额向甲方进行调货或退货；</w:t>
      </w:r>
    </w:p>
    <w:p w:rsidR="00AC7248" w:rsidRDefault="00A94B9D">
      <w:pPr>
        <w:tabs>
          <w:tab w:val="left" w:pos="3403"/>
        </w:tabs>
        <w:spacing w:line="360" w:lineRule="auto"/>
        <w:ind w:left="1440" w:hangingChars="600" w:hanging="14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第9条    退货时甲方除退还乙方本合同的实际付款金额外，另需退还乙方本合</w:t>
      </w:r>
    </w:p>
    <w:p w:rsidR="00AC7248" w:rsidRDefault="00A94B9D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同的实际付款金额的</w:t>
      </w:r>
      <w:r w:rsidR="008B2B50">
        <w:rPr>
          <w:rFonts w:asciiTheme="minorEastAsia" w:hAnsiTheme="minorEastAsia" w:cstheme="minorEastAsia" w:hint="eastAsia"/>
          <w:sz w:val="24"/>
        </w:rPr>
        <w:t>8%</w:t>
      </w:r>
      <w:r w:rsidR="00D70C65">
        <w:rPr>
          <w:rFonts w:asciiTheme="minorEastAsia" w:hAnsiTheme="minorEastAsia" w:cstheme="minorEastAsia" w:hint="eastAsia"/>
          <w:sz w:val="24"/>
        </w:rPr>
        <w:t>,</w:t>
      </w:r>
      <w:r w:rsidR="006F4F04">
        <w:rPr>
          <w:rFonts w:asciiTheme="minorEastAsia" w:hAnsiTheme="minorEastAsia" w:cstheme="minorEastAsia" w:hint="eastAsia"/>
          <w:sz w:val="24"/>
        </w:rPr>
        <w:t>$$payCount$$</w:t>
      </w:r>
      <w:r>
        <w:rPr>
          <w:rFonts w:asciiTheme="minorEastAsia" w:hAnsiTheme="minorEastAsia" w:cstheme="minorEastAsia" w:hint="eastAsia"/>
          <w:sz w:val="24"/>
        </w:rPr>
        <w:t>作为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品牌推广费；</w:t>
      </w:r>
    </w:p>
    <w:p w:rsidR="00AC7248" w:rsidRDefault="00A94B9D">
      <w:pPr>
        <w:tabs>
          <w:tab w:val="left" w:pos="3403"/>
        </w:tabs>
        <w:spacing w:line="360" w:lineRule="auto"/>
        <w:ind w:left="1440" w:hangingChars="600" w:hanging="14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第10条   乙方退货时须将购买时的原黄金退回给甲方，不能以次充好或其他</w:t>
      </w:r>
    </w:p>
    <w:p w:rsidR="00AC7248" w:rsidRDefault="00A94B9D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品牌的黄金来抵充，否则不予退货；</w:t>
      </w:r>
    </w:p>
    <w:p w:rsidR="00AC7248" w:rsidRDefault="00A94B9D">
      <w:pPr>
        <w:tabs>
          <w:tab w:val="left" w:pos="3403"/>
        </w:tabs>
        <w:spacing w:line="360" w:lineRule="auto"/>
        <w:ind w:left="1440" w:hangingChars="600" w:hanging="14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第11条   甲方在退货时须对乙方所退之黄金的重量、成色进行处理，如对黄</w:t>
      </w:r>
    </w:p>
    <w:p w:rsidR="00AC7248" w:rsidRDefault="00A94B9D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金的重量成色发生争议的，则参考本合同第7条进行鉴定；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第12条   乙方指定退款账户：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  <w:u w:val="single"/>
        </w:rPr>
      </w:pPr>
      <w:r>
        <w:rPr>
          <w:rFonts w:asciiTheme="minorEastAsia" w:hAnsiTheme="minorEastAsia" w:cstheme="minorEastAsia" w:hint="eastAsia"/>
          <w:sz w:val="24"/>
        </w:rPr>
        <w:t>开户行：</w:t>
      </w:r>
      <w:r w:rsidR="00BB1728">
        <w:rPr>
          <w:rFonts w:asciiTheme="minorEastAsia" w:hAnsiTheme="minorEastAsia" w:cstheme="minorEastAsia" w:hint="eastAsia"/>
          <w:sz w:val="24"/>
        </w:rPr>
        <w:t>$$bankName$$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  <w:u w:val="single"/>
        </w:rPr>
      </w:pPr>
      <w:r>
        <w:rPr>
          <w:rFonts w:asciiTheme="minorEastAsia" w:hAnsiTheme="minorEastAsia" w:cstheme="minorEastAsia" w:hint="eastAsia"/>
          <w:sz w:val="24"/>
        </w:rPr>
        <w:t>账  号：</w:t>
      </w:r>
      <w:r w:rsidR="00BB1728">
        <w:rPr>
          <w:rFonts w:asciiTheme="minorEastAsia" w:hAnsiTheme="minorEastAsia" w:cstheme="minorEastAsia" w:hint="eastAsia"/>
          <w:sz w:val="24"/>
        </w:rPr>
        <w:t>$$bankNumber$$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  <w:u w:val="single"/>
        </w:rPr>
      </w:pPr>
      <w:r>
        <w:rPr>
          <w:rFonts w:asciiTheme="minorEastAsia" w:hAnsiTheme="minorEastAsia" w:cstheme="minorEastAsia" w:hint="eastAsia"/>
          <w:sz w:val="24"/>
        </w:rPr>
        <w:t>户  名：</w:t>
      </w:r>
      <w:r w:rsidR="00BB1728">
        <w:rPr>
          <w:rFonts w:asciiTheme="minorEastAsia" w:hAnsiTheme="minorEastAsia" w:cstheme="minorEastAsia" w:hint="eastAsia"/>
          <w:sz w:val="24"/>
        </w:rPr>
        <w:t>$$bankUser$$</w:t>
      </w:r>
    </w:p>
    <w:p w:rsidR="00AC7248" w:rsidRDefault="00A94B9D">
      <w:pPr>
        <w:numPr>
          <w:ilvl w:val="0"/>
          <w:numId w:val="4"/>
        </w:numPr>
        <w:tabs>
          <w:tab w:val="left" w:pos="3403"/>
        </w:tabs>
        <w:spacing w:line="360" w:lineRule="auto"/>
        <w:ind w:left="1440" w:hangingChars="600" w:hanging="14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甲方在完成本合同第9条的约定，乙方在完成本合同的第10条的约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定后，本合同即终止；</w:t>
      </w:r>
    </w:p>
    <w:p w:rsidR="00AC7248" w:rsidRDefault="00A94B9D">
      <w:pPr>
        <w:numPr>
          <w:ilvl w:val="0"/>
          <w:numId w:val="4"/>
        </w:numPr>
        <w:tabs>
          <w:tab w:val="left" w:pos="3403"/>
        </w:tabs>
        <w:spacing w:line="360" w:lineRule="auto"/>
        <w:ind w:left="1440" w:hangingChars="600" w:hanging="14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乙方在退货时，有权按本合同第1条和第2条约定之条款再次购买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黄金；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第15条   销售合同到期满后，乙方若未向甲方提出退货申请，则视为乙方放</w:t>
      </w:r>
    </w:p>
    <w:p w:rsidR="00AC7248" w:rsidRDefault="00A94B9D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弃本合同第二章所约定的权利，本合同即终止。</w:t>
      </w:r>
    </w:p>
    <w:p w:rsidR="00AC7248" w:rsidRDefault="00AC7248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ind w:leftChars="570" w:left="1437" w:hangingChars="100" w:hanging="240"/>
        <w:jc w:val="left"/>
        <w:rPr>
          <w:rFonts w:asciiTheme="minorEastAsia" w:hAnsiTheme="minorEastAsia" w:cstheme="minorEastAsia"/>
          <w:sz w:val="24"/>
        </w:rPr>
      </w:pPr>
    </w:p>
    <w:p w:rsidR="00AC7248" w:rsidRDefault="00A94B9D">
      <w:pPr>
        <w:numPr>
          <w:ilvl w:val="0"/>
          <w:numId w:val="5"/>
        </w:numPr>
        <w:tabs>
          <w:tab w:val="left" w:pos="3403"/>
        </w:tabs>
        <w:spacing w:line="360" w:lineRule="auto"/>
        <w:jc w:val="center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 xml:space="preserve"> 其他条款</w:t>
      </w:r>
    </w:p>
    <w:p w:rsidR="00AC7248" w:rsidRDefault="00AC7248">
      <w:pPr>
        <w:tabs>
          <w:tab w:val="left" w:pos="3403"/>
        </w:tabs>
        <w:spacing w:line="360" w:lineRule="auto"/>
        <w:rPr>
          <w:rFonts w:asciiTheme="minorEastAsia" w:hAnsiTheme="minorEastAsia" w:cstheme="minorEastAsia"/>
          <w:b/>
          <w:bCs/>
          <w:sz w:val="36"/>
          <w:szCs w:val="36"/>
        </w:rPr>
      </w:pP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第16条   甲方严禁甲方业务人员或其他第三方代收客户款项，其他代收款之                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行为与甲方无关，甲方不承担任何责任，甲方工作人员的个人收款、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借款、借物等行为均为其个人行为，与甲方无关；</w:t>
      </w: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第17条   本合同在执行过程中发生争执的，双方应协商解决，协商无法达成   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一致的，双方可向甲方所在地人民法院提起诉讼；</w:t>
      </w:r>
    </w:p>
    <w:p w:rsidR="00AC7248" w:rsidRDefault="00A94B9D">
      <w:pPr>
        <w:tabs>
          <w:tab w:val="left" w:pos="3403"/>
        </w:tabs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第18条   双方确认：双方在本合同上所留的联系方式及地址，如无书面通知</w:t>
      </w:r>
    </w:p>
    <w:p w:rsidR="00AC7248" w:rsidRDefault="00A94B9D">
      <w:pPr>
        <w:tabs>
          <w:tab w:val="left" w:pos="3403"/>
        </w:tabs>
        <w:spacing w:line="360" w:lineRule="auto"/>
        <w:ind w:leftChars="570" w:left="1197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对方变更的情况下，即为双方函告及产生争议后法院送达的合法联系方式及地址；</w:t>
      </w:r>
    </w:p>
    <w:p w:rsidR="00AC7248" w:rsidRDefault="00A94B9D">
      <w:pPr>
        <w:tabs>
          <w:tab w:val="left" w:pos="3403"/>
        </w:tabs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第19条   本协议在履行过程中如需补充或变更，双方可另行签订补充协议， </w:t>
      </w:r>
    </w:p>
    <w:p w:rsidR="00AC7248" w:rsidRDefault="00A94B9D">
      <w:pPr>
        <w:tabs>
          <w:tab w:val="left" w:pos="3403"/>
        </w:tabs>
        <w:spacing w:line="360" w:lineRule="auto"/>
        <w:ind w:firstLineChars="500" w:firstLine="120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补充协议与本协议具同等法律效力； </w:t>
      </w:r>
    </w:p>
    <w:p w:rsidR="00AC7248" w:rsidRDefault="00A94B9D">
      <w:pPr>
        <w:numPr>
          <w:ilvl w:val="0"/>
          <w:numId w:val="6"/>
        </w:numPr>
        <w:tabs>
          <w:tab w:val="left" w:pos="3403"/>
        </w:tabs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本协议一式两份，双方各执一份，经双方签字盖章后生效。</w:t>
      </w:r>
    </w:p>
    <w:p w:rsidR="00AC7248" w:rsidRDefault="00A94B9D">
      <w:pPr>
        <w:tabs>
          <w:tab w:val="left" w:pos="3403"/>
        </w:tabs>
        <w:spacing w:line="360" w:lineRule="auto"/>
        <w:rPr>
          <w:rFonts w:asciiTheme="minorEastAsia" w:hAnsiTheme="minorEastAsia" w:cstheme="minorEastAsia"/>
          <w:sz w:val="24"/>
          <w:u w:val="single"/>
        </w:rPr>
      </w:pPr>
      <w:r>
        <w:rPr>
          <w:rFonts w:asciiTheme="minorEastAsia" w:hAnsiTheme="minorEastAsia" w:cstheme="minorEastAsia" w:hint="eastAsia"/>
          <w:sz w:val="24"/>
        </w:rPr>
        <w:t>第21条   其他事项：</w:t>
      </w: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b/>
          <w:bCs/>
          <w:sz w:val="22"/>
          <w:szCs w:val="22"/>
          <w:u w:val="single"/>
        </w:rPr>
      </w:pP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甲方（盖章）：        </w:t>
      </w:r>
      <w:r w:rsidR="00BB1728">
        <w:rPr>
          <w:rFonts w:asciiTheme="minorEastAsia" w:hAnsiTheme="minorEastAsia" w:cstheme="minorEastAsia" w:hint="eastAsia"/>
          <w:sz w:val="24"/>
        </w:rPr>
        <w:t xml:space="preserve">                  </w:t>
      </w:r>
      <w:r>
        <w:rPr>
          <w:rFonts w:asciiTheme="minorEastAsia" w:hAnsiTheme="minorEastAsia" w:cstheme="minorEastAsia" w:hint="eastAsia"/>
          <w:sz w:val="24"/>
        </w:rPr>
        <w:t>乙方（签字）：</w:t>
      </w: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p w:rsidR="00AC7248" w:rsidRDefault="00A94B9D">
      <w:pPr>
        <w:tabs>
          <w:tab w:val="left" w:pos="3403"/>
        </w:tabs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日期: </w:t>
      </w:r>
      <w:r w:rsidR="00BB1728">
        <w:rPr>
          <w:rFonts w:asciiTheme="minorEastAsia" w:hAnsiTheme="minorEastAsia" w:cstheme="minorEastAsia" w:hint="eastAsia"/>
          <w:sz w:val="24"/>
        </w:rPr>
        <w:t>${today}</w:t>
      </w:r>
      <w:r w:rsidR="005C649F">
        <w:rPr>
          <w:rFonts w:asciiTheme="minorEastAsia" w:hAnsiTheme="minorEastAsia" w:cstheme="minorEastAsia" w:hint="eastAsia"/>
          <w:sz w:val="24"/>
        </w:rPr>
        <w:t xml:space="preserve">　　　　　</w:t>
      </w:r>
      <w:r w:rsidR="00A65DE7">
        <w:rPr>
          <w:rFonts w:asciiTheme="minorEastAsia" w:hAnsiTheme="minorEastAsia" w:cstheme="minorEastAsia" w:hint="eastAsia"/>
          <w:sz w:val="24"/>
        </w:rPr>
        <w:t xml:space="preserve">　　　 </w:t>
      </w:r>
      <w:r>
        <w:rPr>
          <w:rFonts w:asciiTheme="minorEastAsia" w:hAnsiTheme="minorEastAsia" w:cstheme="minorEastAsia" w:hint="eastAsia"/>
          <w:sz w:val="24"/>
        </w:rPr>
        <w:t xml:space="preserve">日期: </w:t>
      </w:r>
      <w:r w:rsidR="00BB1728">
        <w:rPr>
          <w:rFonts w:asciiTheme="minorEastAsia" w:hAnsiTheme="minorEastAsia" w:cstheme="minorEastAsia" w:hint="eastAsia"/>
          <w:sz w:val="24"/>
        </w:rPr>
        <w:t>${today}</w:t>
      </w:r>
    </w:p>
    <w:p w:rsidR="00AC7248" w:rsidRDefault="00AC7248">
      <w:pPr>
        <w:tabs>
          <w:tab w:val="left" w:pos="3403"/>
        </w:tabs>
        <w:spacing w:line="360" w:lineRule="auto"/>
        <w:ind w:firstLineChars="1900" w:firstLine="4560"/>
        <w:rPr>
          <w:rFonts w:asciiTheme="minorEastAsia" w:hAnsiTheme="minorEastAsia" w:cstheme="minorEastAsia"/>
          <w:sz w:val="24"/>
        </w:rPr>
      </w:pPr>
    </w:p>
    <w:p w:rsidR="00AC7248" w:rsidRDefault="00AC7248">
      <w:pPr>
        <w:tabs>
          <w:tab w:val="left" w:pos="3403"/>
        </w:tabs>
        <w:spacing w:line="360" w:lineRule="auto"/>
        <w:jc w:val="left"/>
        <w:sectPr w:rsidR="00AC7248">
          <w:headerReference w:type="default" r:id="rId9"/>
          <w:pgSz w:w="11906" w:h="16838"/>
          <w:pgMar w:top="1157" w:right="1800" w:bottom="1157" w:left="1800" w:header="851" w:footer="992" w:gutter="0"/>
          <w:cols w:space="425"/>
          <w:docGrid w:type="lines" w:linePitch="312"/>
        </w:sectPr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94B9D">
      <w:pPr>
        <w:tabs>
          <w:tab w:val="left" w:pos="3403"/>
        </w:tabs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610235</wp:posOffset>
            </wp:positionH>
            <wp:positionV relativeFrom="paragraph">
              <wp:posOffset>33655</wp:posOffset>
            </wp:positionV>
            <wp:extent cx="3543300" cy="3342640"/>
            <wp:effectExtent l="0" t="0" r="0" b="0"/>
            <wp:wrapTight wrapText="bothSides">
              <wp:wrapPolygon edited="0">
                <wp:start x="11148" y="3693"/>
                <wp:lineTo x="10103" y="3939"/>
                <wp:lineTo x="7665" y="5293"/>
                <wp:lineTo x="6852" y="7632"/>
                <wp:lineTo x="6852" y="9725"/>
                <wp:lineTo x="7665" y="11571"/>
                <wp:lineTo x="7665" y="11941"/>
                <wp:lineTo x="10219" y="13541"/>
                <wp:lineTo x="7781" y="13910"/>
                <wp:lineTo x="6619" y="14403"/>
                <wp:lineTo x="6619" y="16126"/>
                <wp:lineTo x="7897" y="16249"/>
                <wp:lineTo x="13123" y="16495"/>
                <wp:lineTo x="16026" y="16495"/>
                <wp:lineTo x="16374" y="14280"/>
                <wp:lineTo x="15329" y="13910"/>
                <wp:lineTo x="12310" y="13541"/>
                <wp:lineTo x="15329" y="12187"/>
                <wp:lineTo x="15329" y="11571"/>
                <wp:lineTo x="16026" y="9602"/>
                <wp:lineTo x="16142" y="7632"/>
                <wp:lineTo x="15445" y="6278"/>
                <wp:lineTo x="15213" y="5416"/>
                <wp:lineTo x="12890" y="3939"/>
                <wp:lineTo x="11961" y="3693"/>
                <wp:lineTo x="11148" y="3693"/>
              </wp:wrapPolygon>
            </wp:wrapTight>
            <wp:docPr id="13" name="图片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15F8C">
      <w:pPr>
        <w:tabs>
          <w:tab w:val="left" w:pos="3403"/>
        </w:tabs>
        <w:jc w:val="left"/>
      </w:pPr>
      <w:r>
        <w:pict>
          <v:shape id="_x0000_s1028" type="#_x0000_t202" style="position:absolute;margin-left:85.45pt;margin-top:15pt;width:288.75pt;height:39.75pt;z-index:251669504" o:gfxdata="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DgtOatQAAAAKAQAADwAAAAAAAAABACAAAAAiAAAAZHJzL2Rv&#10;d25yZXYueG1sUEsBAhQAFAAAAAgAh07iQKU3n6Y+AgAATwQAAA4AAAAAAAAAAQAgAAAAIwEAAGRy&#10;cy9lMm9Eb2MueG1sUEsFBgAAAAAGAAYAWQEAANMFAAAAAA==&#10;" stroked="f" strokeweight=".5pt">
            <v:textbox>
              <w:txbxContent>
                <w:p w:rsidR="00AC7248" w:rsidRDefault="00A94B9D">
                  <w:pPr>
                    <w:rPr>
                      <w:rFonts w:asciiTheme="minorEastAsia" w:hAnsiTheme="minorEastAsia" w:cstheme="minorEastAsia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Theme="minorEastAsia" w:hAnsiTheme="minorEastAsia" w:cstheme="minorEastAsia" w:hint="eastAsia"/>
                      <w:b/>
                      <w:bCs/>
                      <w:sz w:val="32"/>
                      <w:szCs w:val="32"/>
                    </w:rPr>
                    <w:t>深圳市金玉满唐黄金珠宝有限公司</w:t>
                  </w:r>
                </w:p>
              </w:txbxContent>
            </v:textbox>
          </v:shape>
        </w:pict>
      </w:r>
    </w:p>
    <w:p w:rsidR="00AC7248" w:rsidRDefault="00AC7248">
      <w:pPr>
        <w:tabs>
          <w:tab w:val="left" w:pos="3403"/>
        </w:tabs>
        <w:jc w:val="left"/>
      </w:pPr>
    </w:p>
    <w:p w:rsidR="00AC7248" w:rsidRDefault="00A15F8C">
      <w:pPr>
        <w:tabs>
          <w:tab w:val="left" w:pos="3403"/>
        </w:tabs>
        <w:jc w:val="left"/>
      </w:pPr>
      <w:r w:rsidRPr="00A15F8C">
        <w:rPr>
          <w:sz w:val="32"/>
        </w:rPr>
        <w:pict>
          <v:shape id="_x0000_s1027" type="#_x0000_t202" style="position:absolute;margin-left:86.05pt;margin-top:13pt;width:335.2pt;height:117.75pt;z-index:251670528" o:gfxdata="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KlhkvVAAAACgEAAA8AAAAAAAAAAQAgAAAAIgAAAGRycy9k&#10;b3ducmV2LnhtbFBLAQIUABQAAAAIAIdO4kCtMFTXPgIAAFAEAAAOAAAAAAAAAAEAIAAAACQBAABk&#10;cnMvZTJvRG9jLnhtbFBLBQYAAAAABgAGAFkBAADUBQAAAAA=&#10;" stroked="f" strokeweight=".5pt">
            <v:textbox>
              <w:txbxContent>
                <w:p w:rsidR="00AC7248" w:rsidRDefault="00A94B9D">
                  <w:pPr>
                    <w:tabs>
                      <w:tab w:val="left" w:pos="3403"/>
                    </w:tabs>
                    <w:spacing w:line="360" w:lineRule="auto"/>
                    <w:jc w:val="left"/>
                    <w:rPr>
                      <w:rFonts w:asciiTheme="minorEastAsia" w:hAnsiTheme="minorEastAsia" w:cstheme="minorEastAsia"/>
                      <w:sz w:val="24"/>
                    </w:rPr>
                  </w:pPr>
                  <w:r>
                    <w:rPr>
                      <w:rFonts w:asciiTheme="minorEastAsia" w:hAnsiTheme="minorEastAsia" w:cstheme="minorEastAsia" w:hint="eastAsia"/>
                      <w:sz w:val="24"/>
                    </w:rPr>
                    <w:t>地址：深圳市南山区南头街道常兴路83国兴大厦702</w:t>
                  </w:r>
                </w:p>
                <w:p w:rsidR="00AC7248" w:rsidRDefault="00A94B9D">
                  <w:pPr>
                    <w:tabs>
                      <w:tab w:val="left" w:pos="3403"/>
                    </w:tabs>
                    <w:spacing w:line="360" w:lineRule="auto"/>
                    <w:jc w:val="left"/>
                    <w:rPr>
                      <w:rFonts w:asciiTheme="minorEastAsia" w:hAnsiTheme="minorEastAsia" w:cstheme="minorEastAsia"/>
                      <w:sz w:val="24"/>
                    </w:rPr>
                  </w:pPr>
                  <w:r>
                    <w:rPr>
                      <w:rFonts w:asciiTheme="minorEastAsia" w:hAnsiTheme="minorEastAsia" w:cstheme="minorEastAsia" w:hint="eastAsia"/>
                      <w:sz w:val="24"/>
                    </w:rPr>
                    <w:t>传真：0755-26530016</w:t>
                  </w:r>
                </w:p>
                <w:p w:rsidR="00AC7248" w:rsidRDefault="00A94B9D">
                  <w:pPr>
                    <w:tabs>
                      <w:tab w:val="left" w:pos="3403"/>
                    </w:tabs>
                    <w:spacing w:line="360" w:lineRule="auto"/>
                    <w:jc w:val="left"/>
                    <w:rPr>
                      <w:rFonts w:asciiTheme="minorEastAsia" w:hAnsiTheme="minorEastAsia" w:cstheme="minorEastAsia"/>
                      <w:sz w:val="24"/>
                    </w:rPr>
                  </w:pPr>
                  <w:r>
                    <w:rPr>
                      <w:rFonts w:asciiTheme="minorEastAsia" w:hAnsiTheme="minorEastAsia" w:cstheme="minorEastAsia" w:hint="eastAsia"/>
                      <w:sz w:val="24"/>
                    </w:rPr>
                    <w:t>电话：0755-26530009</w:t>
                  </w:r>
                </w:p>
                <w:p w:rsidR="00AC7248" w:rsidRDefault="00AC7248"/>
              </w:txbxContent>
            </v:textbox>
          </v:shape>
        </w:pict>
      </w: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jc w:val="left"/>
      </w:pPr>
    </w:p>
    <w:p w:rsidR="00AC7248" w:rsidRDefault="00AC7248">
      <w:pPr>
        <w:tabs>
          <w:tab w:val="left" w:pos="3403"/>
        </w:tabs>
        <w:ind w:firstLineChars="500" w:firstLine="1606"/>
        <w:jc w:val="left"/>
        <w:rPr>
          <w:b/>
          <w:bCs/>
          <w:sz w:val="32"/>
          <w:szCs w:val="32"/>
        </w:rPr>
      </w:pPr>
    </w:p>
    <w:p w:rsidR="00AC7248" w:rsidRDefault="00AC7248">
      <w:pPr>
        <w:tabs>
          <w:tab w:val="left" w:pos="3403"/>
        </w:tabs>
        <w:jc w:val="center"/>
        <w:rPr>
          <w:b/>
          <w:bCs/>
          <w:sz w:val="32"/>
          <w:szCs w:val="32"/>
        </w:rPr>
      </w:pPr>
      <w:bookmarkStart w:id="0" w:name="_GoBack"/>
      <w:bookmarkEnd w:id="0"/>
    </w:p>
    <w:p w:rsidR="00AC7248" w:rsidRDefault="00AC7248">
      <w:pPr>
        <w:tabs>
          <w:tab w:val="left" w:pos="3403"/>
        </w:tabs>
        <w:rPr>
          <w:b/>
          <w:bCs/>
          <w:sz w:val="32"/>
          <w:szCs w:val="32"/>
        </w:rPr>
      </w:pPr>
    </w:p>
    <w:sectPr w:rsidR="00AC7248" w:rsidSect="00AC7248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5560" w:rsidRDefault="002F5560" w:rsidP="00AC7248">
      <w:r>
        <w:separator/>
      </w:r>
    </w:p>
  </w:endnote>
  <w:endnote w:type="continuationSeparator" w:id="1">
    <w:p w:rsidR="002F5560" w:rsidRDefault="002F5560" w:rsidP="00AC72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5560" w:rsidRDefault="002F5560" w:rsidP="00AC7248">
      <w:r>
        <w:separator/>
      </w:r>
    </w:p>
  </w:footnote>
  <w:footnote w:type="continuationSeparator" w:id="1">
    <w:p w:rsidR="002F5560" w:rsidRDefault="002F5560" w:rsidP="00AC72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48" w:rsidRDefault="00A94B9D">
    <w:pPr>
      <w:pStyle w:val="a4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-466725</wp:posOffset>
          </wp:positionH>
          <wp:positionV relativeFrom="paragraph">
            <wp:posOffset>-47625</wp:posOffset>
          </wp:positionV>
          <wp:extent cx="491490" cy="596265"/>
          <wp:effectExtent l="0" t="0" r="3810" b="0"/>
          <wp:wrapTight wrapText="bothSides">
            <wp:wrapPolygon edited="0">
              <wp:start x="9209" y="0"/>
              <wp:lineTo x="4186" y="690"/>
              <wp:lineTo x="837" y="5521"/>
              <wp:lineTo x="837" y="20013"/>
              <wp:lineTo x="20930" y="20013"/>
              <wp:lineTo x="20930" y="6901"/>
              <wp:lineTo x="17581" y="2070"/>
              <wp:lineTo x="13395" y="0"/>
              <wp:lineTo x="9209" y="0"/>
            </wp:wrapPolygon>
          </wp:wrapTight>
          <wp:docPr id="12" name="图片 1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logo"/>
                  <pic:cNvPicPr>
                    <a:picLocks noChangeAspect="1"/>
                  </pic:cNvPicPr>
                </pic:nvPicPr>
                <pic:blipFill>
                  <a:blip r:embed="rId1"/>
                  <a:srcRect l="26348" t="15891" r="21351" b="16854"/>
                  <a:stretch>
                    <a:fillRect/>
                  </a:stretch>
                </pic:blipFill>
                <pic:spPr>
                  <a:xfrm>
                    <a:off x="0" y="0"/>
                    <a:ext cx="491490" cy="596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C7248" w:rsidRDefault="00A15F8C">
    <w:pPr>
      <w:pStyle w:val="a4"/>
    </w:pPr>
    <w:r w:rsidRPr="00A15F8C">
      <w:rPr>
        <w:sz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388.4pt;margin-top:3.55pt;width:90.75pt;height:23.2pt;z-index:251678720" o:gfxdata="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ipl6u1QAAAAgBAAAPAAAAAAAAAAEAIAAAACIAAABkcnMvZG93bnJldi54bWxQ&#10;SwECFAAUAAAACACHTuJAyGoYYjMCAABBBAAADgAAAAAAAAABACAAAAAkAQAAZHJzL2Uyb0RvYy54&#10;bWxQSwUGAAAAAAYABgBZAQAAyQUAAAAA&#10;" stroked="f" strokeweight=".5pt">
          <v:textbox>
            <w:txbxContent>
              <w:p w:rsidR="00AC7248" w:rsidRDefault="00A94B9D">
                <w:pPr>
                  <w:rPr>
                    <w:rFonts w:asciiTheme="minorEastAsia" w:hAnsiTheme="minorEastAsia" w:cstheme="minorEastAsia"/>
                    <w:sz w:val="24"/>
                  </w:rPr>
                </w:pPr>
                <w:r>
                  <w:rPr>
                    <w:rFonts w:asciiTheme="minorEastAsia" w:hAnsiTheme="minorEastAsia" w:cstheme="minorEastAsia" w:hint="eastAsia"/>
                    <w:sz w:val="24"/>
                  </w:rPr>
                  <w:t>黄金销售合同</w:t>
                </w:r>
              </w:p>
            </w:txbxContent>
          </v:textbox>
        </v:shape>
      </w:pict>
    </w:r>
  </w:p>
  <w:p w:rsidR="00AC7248" w:rsidRDefault="00A15F8C">
    <w:pPr>
      <w:pStyle w:val="a4"/>
      <w:rPr>
        <w:rFonts w:ascii="微软雅黑" w:eastAsia="微软雅黑" w:hAnsi="微软雅黑" w:cs="微软雅黑"/>
        <w:sz w:val="24"/>
      </w:rPr>
    </w:pPr>
    <w:r w:rsidRPr="00A15F8C">
      <w:rPr>
        <w:sz w:val="24"/>
      </w:rPr>
      <w:pict>
        <v:shapetype id="_x0000_t93" coordsize="21600,21600" o:spt="93" adj="16200,5400" path="m@0,l@0@1,3375@1,3375@2@0@2@0,21600,21600,10800xem1350@1l1350@2,2700@2,2700@1xem0@1l0@2,675@2,675@1xe">
          <v:stroke joinstyle="miter"/>
          <v:formulas>
            <v:f eqn="val #0"/>
            <v:f eqn="val #1"/>
            <v:f eqn="sum height 0 #1"/>
            <v:f eqn="sum 10800 0 #1"/>
            <v:f eqn="sum width 0 #0"/>
            <v:f eqn="prod @4 @3 10800"/>
            <v:f eqn="sum width 0 @5"/>
          </v:formulas>
          <v:path o:connecttype="custom" o:connectlocs="@0,0;0,10800;@0,21600;21600,10800" o:connectangles="270,180,90,0" textboxrect="3375,@1,@6,@2"/>
          <v:handles>
            <v:h position="#0,#1" xrange="3375,21600" yrange="0,10800"/>
          </v:handles>
        </v:shapetype>
        <v:shape id="_x0000_s2049" type="#_x0000_t93" style="position:absolute;left:0;text-align:left;margin-left:-34.65pt;margin-top:19.3pt;width:513pt;height:6pt;z-index:251658240;v-text-anchor:middle" o:gfxdata="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Np4Uc2AAAAAkB&#10;AAAPAAAAAAAAAAEAIAAAACIAAABkcnMvZG93bnJldi54bWxQSwECFAAUAAAACACHTuJA9Y3AqY0C&#10;AADsBAAADgAAAAAAAAABACAAAAAnAQAAZHJzL2Uyb0RvYy54bWxQSwUGAAAAAAYABgBZAQAAJgYA&#10;AAAA&#10;" adj="21474,5440" fillcolor="#ffc000 [3207]" stroked="f" strokeweight="1pt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48" w:rsidRDefault="00AC7248">
    <w:pPr>
      <w:pStyle w:val="a4"/>
    </w:pPr>
  </w:p>
  <w:p w:rsidR="00AC7248" w:rsidRDefault="00AC7248">
    <w:pPr>
      <w:pStyle w:val="a4"/>
      <w:rPr>
        <w:rFonts w:ascii="微软雅黑" w:eastAsia="微软雅黑" w:hAnsi="微软雅黑" w:cs="微软雅黑"/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EA400AD"/>
    <w:multiLevelType w:val="singleLevel"/>
    <w:tmpl w:val="8EA400AD"/>
    <w:lvl w:ilvl="0">
      <w:start w:val="20"/>
      <w:numFmt w:val="decimal"/>
      <w:suff w:val="space"/>
      <w:lvlText w:val="第%1条"/>
      <w:lvlJc w:val="left"/>
    </w:lvl>
  </w:abstractNum>
  <w:abstractNum w:abstractNumId="1">
    <w:nsid w:val="AD6D9F22"/>
    <w:multiLevelType w:val="singleLevel"/>
    <w:tmpl w:val="AD6D9F22"/>
    <w:lvl w:ilvl="0">
      <w:start w:val="1"/>
      <w:numFmt w:val="decimal"/>
      <w:suff w:val="space"/>
      <w:lvlText w:val="第%1条"/>
      <w:lvlJc w:val="left"/>
    </w:lvl>
  </w:abstractNum>
  <w:abstractNum w:abstractNumId="2">
    <w:nsid w:val="C0DF5ECD"/>
    <w:multiLevelType w:val="singleLevel"/>
    <w:tmpl w:val="C0DF5ECD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3">
    <w:nsid w:val="D203F44F"/>
    <w:multiLevelType w:val="singleLevel"/>
    <w:tmpl w:val="D203F44F"/>
    <w:lvl w:ilvl="0">
      <w:start w:val="3"/>
      <w:numFmt w:val="decimal"/>
      <w:suff w:val="space"/>
      <w:lvlText w:val="第%1条"/>
      <w:lvlJc w:val="left"/>
    </w:lvl>
  </w:abstractNum>
  <w:abstractNum w:abstractNumId="4">
    <w:nsid w:val="EEB3459D"/>
    <w:multiLevelType w:val="singleLevel"/>
    <w:tmpl w:val="EEB3459D"/>
    <w:lvl w:ilvl="0">
      <w:start w:val="13"/>
      <w:numFmt w:val="decimal"/>
      <w:suff w:val="space"/>
      <w:lvlText w:val="第%1条"/>
      <w:lvlJc w:val="left"/>
    </w:lvl>
  </w:abstractNum>
  <w:abstractNum w:abstractNumId="5">
    <w:nsid w:val="485B4C81"/>
    <w:multiLevelType w:val="singleLevel"/>
    <w:tmpl w:val="485B4C81"/>
    <w:lvl w:ilvl="0">
      <w:start w:val="3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 fillcolor="white">
      <v:fill color="whit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17CB098F"/>
    <w:rsid w:val="001F2E53"/>
    <w:rsid w:val="002F5560"/>
    <w:rsid w:val="005A38C8"/>
    <w:rsid w:val="005C649F"/>
    <w:rsid w:val="005D65BC"/>
    <w:rsid w:val="0064265A"/>
    <w:rsid w:val="00696AA9"/>
    <w:rsid w:val="006D7B3D"/>
    <w:rsid w:val="006F4F04"/>
    <w:rsid w:val="007E2D08"/>
    <w:rsid w:val="008B2B50"/>
    <w:rsid w:val="00901FB2"/>
    <w:rsid w:val="009C6355"/>
    <w:rsid w:val="00A15F8C"/>
    <w:rsid w:val="00A614BB"/>
    <w:rsid w:val="00A65DE7"/>
    <w:rsid w:val="00A94B9D"/>
    <w:rsid w:val="00AC7248"/>
    <w:rsid w:val="00BA7F32"/>
    <w:rsid w:val="00BB1728"/>
    <w:rsid w:val="00BD7C8A"/>
    <w:rsid w:val="00BE703D"/>
    <w:rsid w:val="00C86EE9"/>
    <w:rsid w:val="00D70C65"/>
    <w:rsid w:val="00DC3A5E"/>
    <w:rsid w:val="01473321"/>
    <w:rsid w:val="02150D84"/>
    <w:rsid w:val="02310E1E"/>
    <w:rsid w:val="074008D5"/>
    <w:rsid w:val="08C20EB5"/>
    <w:rsid w:val="090C17EC"/>
    <w:rsid w:val="0ABE5131"/>
    <w:rsid w:val="0DAF36B2"/>
    <w:rsid w:val="0F981306"/>
    <w:rsid w:val="0FCB21A3"/>
    <w:rsid w:val="116B2956"/>
    <w:rsid w:val="11951649"/>
    <w:rsid w:val="11AA4054"/>
    <w:rsid w:val="14583FAC"/>
    <w:rsid w:val="17CB098F"/>
    <w:rsid w:val="1A2604E8"/>
    <w:rsid w:val="1B4B675A"/>
    <w:rsid w:val="1B7A25C9"/>
    <w:rsid w:val="1C982C26"/>
    <w:rsid w:val="1CEB15E6"/>
    <w:rsid w:val="1D137E75"/>
    <w:rsid w:val="1E092F65"/>
    <w:rsid w:val="1F7F663D"/>
    <w:rsid w:val="20075937"/>
    <w:rsid w:val="201D18F1"/>
    <w:rsid w:val="201D1B7B"/>
    <w:rsid w:val="207B62CF"/>
    <w:rsid w:val="21D66C33"/>
    <w:rsid w:val="2227177D"/>
    <w:rsid w:val="22C14151"/>
    <w:rsid w:val="257207A7"/>
    <w:rsid w:val="25CD7DD8"/>
    <w:rsid w:val="27056160"/>
    <w:rsid w:val="2741549B"/>
    <w:rsid w:val="27A97FCE"/>
    <w:rsid w:val="28A56E5C"/>
    <w:rsid w:val="28B461AF"/>
    <w:rsid w:val="2A881B24"/>
    <w:rsid w:val="2A947F92"/>
    <w:rsid w:val="2C245D83"/>
    <w:rsid w:val="2C3D5EC3"/>
    <w:rsid w:val="2CB564DE"/>
    <w:rsid w:val="2E1522A4"/>
    <w:rsid w:val="2E47459F"/>
    <w:rsid w:val="2F2C4969"/>
    <w:rsid w:val="31027360"/>
    <w:rsid w:val="31963003"/>
    <w:rsid w:val="346E2F24"/>
    <w:rsid w:val="34D649FF"/>
    <w:rsid w:val="36027693"/>
    <w:rsid w:val="36AE45C6"/>
    <w:rsid w:val="36BA576B"/>
    <w:rsid w:val="37B262C1"/>
    <w:rsid w:val="38220F7C"/>
    <w:rsid w:val="394D74B9"/>
    <w:rsid w:val="39D70794"/>
    <w:rsid w:val="3B322C18"/>
    <w:rsid w:val="3B6200AA"/>
    <w:rsid w:val="3B901A53"/>
    <w:rsid w:val="3C7674AB"/>
    <w:rsid w:val="3D3E3E55"/>
    <w:rsid w:val="3F6C007C"/>
    <w:rsid w:val="412C0451"/>
    <w:rsid w:val="41A866ED"/>
    <w:rsid w:val="43162EFF"/>
    <w:rsid w:val="438B0148"/>
    <w:rsid w:val="452128BA"/>
    <w:rsid w:val="49BF3633"/>
    <w:rsid w:val="49C841CC"/>
    <w:rsid w:val="4AC10936"/>
    <w:rsid w:val="4B5C3F63"/>
    <w:rsid w:val="4B7F534E"/>
    <w:rsid w:val="4BFD3A4B"/>
    <w:rsid w:val="4C0A1EC9"/>
    <w:rsid w:val="4C315802"/>
    <w:rsid w:val="4C3C1E3B"/>
    <w:rsid w:val="4C58687C"/>
    <w:rsid w:val="4DA12C10"/>
    <w:rsid w:val="4DC62E0F"/>
    <w:rsid w:val="4E2C7872"/>
    <w:rsid w:val="50CE06A4"/>
    <w:rsid w:val="528138F5"/>
    <w:rsid w:val="531558FF"/>
    <w:rsid w:val="531F1B42"/>
    <w:rsid w:val="53702743"/>
    <w:rsid w:val="55437664"/>
    <w:rsid w:val="577C517A"/>
    <w:rsid w:val="57951246"/>
    <w:rsid w:val="584E2EDD"/>
    <w:rsid w:val="5BFB2FB2"/>
    <w:rsid w:val="5C67161C"/>
    <w:rsid w:val="5FE854C9"/>
    <w:rsid w:val="603544AB"/>
    <w:rsid w:val="623B548C"/>
    <w:rsid w:val="66D0077C"/>
    <w:rsid w:val="6732193C"/>
    <w:rsid w:val="67553624"/>
    <w:rsid w:val="68621C8C"/>
    <w:rsid w:val="695D632D"/>
    <w:rsid w:val="6B0713C6"/>
    <w:rsid w:val="6C774235"/>
    <w:rsid w:val="6D883C57"/>
    <w:rsid w:val="6E696B37"/>
    <w:rsid w:val="6FE661AA"/>
    <w:rsid w:val="6FE7319B"/>
    <w:rsid w:val="708D20C8"/>
    <w:rsid w:val="713C199E"/>
    <w:rsid w:val="72E77D56"/>
    <w:rsid w:val="73DF7062"/>
    <w:rsid w:val="74A42FB4"/>
    <w:rsid w:val="76BE7969"/>
    <w:rsid w:val="78D853A0"/>
    <w:rsid w:val="79774BC8"/>
    <w:rsid w:val="7A757983"/>
    <w:rsid w:val="7A803246"/>
    <w:rsid w:val="7B281F59"/>
    <w:rsid w:val="7CB25896"/>
    <w:rsid w:val="7D464438"/>
    <w:rsid w:val="7DE21BD7"/>
    <w:rsid w:val="7F6F1E81"/>
    <w:rsid w:val="7FBA19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C724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AC724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AC724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rsid w:val="00AC7248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296</Words>
  <Characters>1693</Characters>
  <Application>Microsoft Office Word</Application>
  <DocSecurity>0</DocSecurity>
  <Lines>14</Lines>
  <Paragraphs>3</Paragraphs>
  <ScaleCrop>false</ScaleCrop>
  <Company>Microsoft</Company>
  <LinksUpToDate>false</LinksUpToDate>
  <CharactersWithSpaces>1986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陈菇凉</dc:creator>
  <cp:lastModifiedBy>fm</cp:lastModifiedBy>
  <cp:revision>10</cp:revision>
  <cp:lastPrinted>2019-01-20T08:55:00Z</cp:lastPrinted>
  <dcterms:created xsi:type="dcterms:W3CDTF">2019-01-18T04:39:00Z</dcterms:created>
  <dcterms:modified xsi:type="dcterms:W3CDTF">2019-03-18T02:12:00Z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