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56" w:lineRule="auto"/>
      </w:pPr>
      <w:r>
        <w:rPr/>
        <w:t>Preface to the Third Edition</w:t>
      </w:r>
    </w:p>
    <w:p>
      <w:pPr>
        <w:pStyle w:val="BodyText"/>
        <w:spacing w:before="6"/>
        <w:rPr>
          <w:rFonts w:ascii="Georgia"/>
          <w:b/>
          <w:sz w:val="70"/>
        </w:rPr>
      </w:pPr>
    </w:p>
    <w:p>
      <w:pPr>
        <w:pStyle w:val="BodyText"/>
        <w:spacing w:line="244" w:lineRule="auto"/>
        <w:ind w:left="815" w:right="852"/>
        <w:jc w:val="both"/>
      </w:pPr>
      <w:r>
        <w:rPr/>
        <w:t>The first edition of </w:t>
      </w:r>
      <w:r>
        <w:rPr>
          <w:rFonts w:ascii="Times New Roman"/>
          <w:i/>
        </w:rPr>
        <w:t>Security Engineering </w:t>
      </w:r>
      <w:r>
        <w:rPr/>
        <w:t>was published in 2001 and the second   in</w:t>
      </w:r>
      <w:r>
        <w:rPr>
          <w:spacing w:val="19"/>
        </w:rPr>
        <w:t> </w:t>
      </w:r>
      <w:r>
        <w:rPr/>
        <w:t>2008.</w:t>
      </w:r>
      <w:r>
        <w:rPr>
          <w:spacing w:val="40"/>
        </w:rPr>
        <w:t> </w:t>
      </w:r>
      <w:r>
        <w:rPr/>
        <w:t>Since</w:t>
      </w:r>
      <w:r>
        <w:rPr>
          <w:spacing w:val="20"/>
        </w:rPr>
        <w:t> </w:t>
      </w:r>
      <w:r>
        <w:rPr/>
        <w:t>then</w:t>
      </w:r>
      <w:r>
        <w:rPr>
          <w:spacing w:val="19"/>
        </w:rPr>
        <w:t> </w:t>
      </w:r>
      <w:r>
        <w:rPr/>
        <w:t>there</w:t>
      </w:r>
      <w:r>
        <w:rPr>
          <w:spacing w:val="19"/>
        </w:rPr>
        <w:t> </w:t>
      </w:r>
      <w:r>
        <w:rPr>
          <w:spacing w:val="-3"/>
        </w:rPr>
        <w:t>have</w:t>
      </w:r>
      <w:r>
        <w:rPr>
          <w:spacing w:val="20"/>
        </w:rPr>
        <w:t> </w:t>
      </w:r>
      <w:r>
        <w:rPr/>
        <w:t>been</w:t>
      </w:r>
      <w:r>
        <w:rPr>
          <w:spacing w:val="19"/>
        </w:rPr>
        <w:t> </w:t>
      </w:r>
      <w:r>
        <w:rPr/>
        <w:t>several</w:t>
      </w:r>
      <w:r>
        <w:rPr>
          <w:spacing w:val="19"/>
        </w:rPr>
        <w:t> </w:t>
      </w:r>
      <w:r>
        <w:rPr/>
        <w:t>big</w:t>
      </w:r>
      <w:r>
        <w:rPr>
          <w:spacing w:val="20"/>
        </w:rPr>
        <w:t> </w:t>
      </w:r>
      <w:r>
        <w:rPr/>
        <w:t>changes.</w:t>
      </w:r>
    </w:p>
    <w:p>
      <w:pPr>
        <w:pStyle w:val="BodyText"/>
        <w:spacing w:line="244" w:lineRule="auto" w:before="100"/>
        <w:ind w:left="815" w:right="852" w:firstLine="298"/>
        <w:jc w:val="both"/>
      </w:pPr>
      <w:r>
        <w:rPr/>
        <w:t>The most obvious is that the smartphone has displaced the PC and laptop. Most of the world’s population </w:t>
      </w:r>
      <w:r>
        <w:rPr>
          <w:spacing w:val="-3"/>
        </w:rPr>
        <w:t>now </w:t>
      </w:r>
      <w:r>
        <w:rPr/>
        <w:t>walk around with a computer that’s also a phone, a camera and a satnav; and the apps that run on these magic devices  </w:t>
      </w:r>
      <w:r>
        <w:rPr>
          <w:spacing w:val="-4"/>
        </w:rPr>
        <w:t>have </w:t>
      </w:r>
      <w:r>
        <w:rPr/>
        <w:t>displaced many of the things </w:t>
      </w:r>
      <w:r>
        <w:rPr>
          <w:spacing w:val="-3"/>
        </w:rPr>
        <w:t>we </w:t>
      </w:r>
      <w:r>
        <w:rPr/>
        <w:t>were building ten years ago.  </w:t>
      </w:r>
      <w:r>
        <w:rPr>
          <w:spacing w:val="-5"/>
        </w:rPr>
        <w:t>Taxi  </w:t>
      </w:r>
      <w:r>
        <w:rPr/>
        <w:t>rides  are now charged </w:t>
      </w:r>
      <w:r>
        <w:rPr>
          <w:spacing w:val="-3"/>
        </w:rPr>
        <w:t>by </w:t>
      </w:r>
      <w:r>
        <w:rPr/>
        <w:t>ride hailing apps rather than </w:t>
      </w:r>
      <w:r>
        <w:rPr>
          <w:spacing w:val="-3"/>
        </w:rPr>
        <w:t>by </w:t>
      </w:r>
      <w:r>
        <w:rPr/>
        <w:t>taxi meters. Banking has largely gone online, with phones starting to displace credit cards. Energy saving is no longer about your meter talking to your heating system but about both talking to your phone. Social networking has taken </w:t>
      </w:r>
      <w:r>
        <w:rPr>
          <w:spacing w:val="-3"/>
        </w:rPr>
        <w:t>over </w:t>
      </w:r>
      <w:r>
        <w:rPr/>
        <w:t>many people’s lives, driving</w:t>
      </w:r>
      <w:r>
        <w:rPr>
          <w:spacing w:val="21"/>
        </w:rPr>
        <w:t> </w:t>
      </w:r>
      <w:r>
        <w:rPr/>
        <w:t>everything</w:t>
      </w:r>
      <w:r>
        <w:rPr>
          <w:spacing w:val="21"/>
        </w:rPr>
        <w:t> </w:t>
      </w:r>
      <w:r>
        <w:rPr/>
        <w:t>from</w:t>
      </w:r>
      <w:r>
        <w:rPr>
          <w:spacing w:val="21"/>
        </w:rPr>
        <w:t> </w:t>
      </w:r>
      <w:r>
        <w:rPr/>
        <w:t>advertising</w:t>
      </w:r>
      <w:r>
        <w:rPr>
          <w:spacing w:val="21"/>
        </w:rPr>
        <w:t> </w:t>
      </w:r>
      <w:r>
        <w:rPr/>
        <w:t>to</w:t>
      </w:r>
      <w:r>
        <w:rPr>
          <w:spacing w:val="21"/>
        </w:rPr>
        <w:t> </w:t>
      </w:r>
      <w:r>
        <w:rPr/>
        <w:t>politics.</w:t>
      </w:r>
    </w:p>
    <w:p>
      <w:pPr>
        <w:pStyle w:val="BodyText"/>
        <w:spacing w:line="244" w:lineRule="auto" w:before="99"/>
        <w:ind w:left="815" w:right="852" w:firstLine="298"/>
        <w:jc w:val="both"/>
      </w:pPr>
      <w:r>
        <w:rPr/>
        <w:t>A</w:t>
      </w:r>
      <w:r>
        <w:rPr>
          <w:spacing w:val="-4"/>
        </w:rPr>
        <w:t> </w:t>
      </w:r>
      <w:r>
        <w:rPr/>
        <w:t>related</w:t>
      </w:r>
      <w:r>
        <w:rPr>
          <w:spacing w:val="-3"/>
        </w:rPr>
        <w:t> </w:t>
      </w:r>
      <w:r>
        <w:rPr/>
        <w:t>but</w:t>
      </w:r>
      <w:r>
        <w:rPr>
          <w:spacing w:val="-4"/>
        </w:rPr>
        <w:t> </w:t>
      </w:r>
      <w:r>
        <w:rPr/>
        <w:t>less</w:t>
      </w:r>
      <w:r>
        <w:rPr>
          <w:spacing w:val="-3"/>
        </w:rPr>
        <w:t> </w:t>
      </w:r>
      <w:r>
        <w:rPr/>
        <w:t>visible</w:t>
      </w:r>
      <w:r>
        <w:rPr>
          <w:spacing w:val="-4"/>
        </w:rPr>
        <w:t> </w:t>
      </w:r>
      <w:r>
        <w:rPr/>
        <w:t>change</w:t>
      </w:r>
      <w:r>
        <w:rPr>
          <w:spacing w:val="-3"/>
        </w:rPr>
        <w:t> </w:t>
      </w:r>
      <w:r>
        <w:rPr/>
        <w:t>is</w:t>
      </w:r>
      <w:r>
        <w:rPr>
          <w:spacing w:val="-4"/>
        </w:rPr>
        <w:t> </w:t>
      </w:r>
      <w:r>
        <w:rPr/>
        <w:t>the</w:t>
      </w:r>
      <w:r>
        <w:rPr>
          <w:spacing w:val="-3"/>
        </w:rPr>
        <w:t> move</w:t>
      </w:r>
      <w:r>
        <w:rPr>
          <w:spacing w:val="-4"/>
        </w:rPr>
        <w:t> </w:t>
      </w:r>
      <w:r>
        <w:rPr/>
        <w:t>to</w:t>
      </w:r>
      <w:r>
        <w:rPr>
          <w:spacing w:val="-3"/>
        </w:rPr>
        <w:t> </w:t>
      </w:r>
      <w:r>
        <w:rPr/>
        <w:t>large</w:t>
      </w:r>
      <w:r>
        <w:rPr>
          <w:spacing w:val="-4"/>
        </w:rPr>
        <w:t> </w:t>
      </w:r>
      <w:r>
        <w:rPr/>
        <w:t>centralised</w:t>
      </w:r>
      <w:r>
        <w:rPr>
          <w:spacing w:val="-3"/>
        </w:rPr>
        <w:t> </w:t>
      </w:r>
      <w:r>
        <w:rPr/>
        <w:t>server</w:t>
      </w:r>
      <w:r>
        <w:rPr>
          <w:spacing w:val="-3"/>
        </w:rPr>
        <w:t> </w:t>
      </w:r>
      <w:r>
        <w:rPr/>
        <w:t>farms. Sensitive data </w:t>
      </w:r>
      <w:r>
        <w:rPr>
          <w:spacing w:val="-4"/>
        </w:rPr>
        <w:t>have </w:t>
      </w:r>
      <w:r>
        <w:rPr>
          <w:spacing w:val="-3"/>
        </w:rPr>
        <w:t>moved </w:t>
      </w:r>
      <w:r>
        <w:rPr/>
        <w:t>from servers in schools, doctors’ o ces and law firms to cloud service providers. Many people no longer do their writing on word processing software on their laptop but on Google Docs or O ce365 (I’m writing this on Overleaf). This has consequences. Security breaches can happen at a scale no-one would </w:t>
      </w:r>
      <w:r>
        <w:rPr>
          <w:spacing w:val="-3"/>
        </w:rPr>
        <w:t>have </w:t>
      </w:r>
      <w:r>
        <w:rPr/>
        <w:t>imagined </w:t>
      </w:r>
      <w:r>
        <w:rPr>
          <w:spacing w:val="-5"/>
        </w:rPr>
        <w:t>twenty </w:t>
      </w:r>
      <w:r>
        <w:rPr/>
        <w:t>years ago. Compromises of tens of millions of passwords, or credit cards, </w:t>
      </w:r>
      <w:r>
        <w:rPr>
          <w:spacing w:val="-3"/>
        </w:rPr>
        <w:t>have </w:t>
      </w:r>
      <w:r>
        <w:rPr/>
        <w:t>become almost routine. And in 2013, </w:t>
      </w:r>
      <w:r>
        <w:rPr>
          <w:spacing w:val="-3"/>
        </w:rPr>
        <w:t>we </w:t>
      </w:r>
      <w:r>
        <w:rPr/>
        <w:t>discovered that fifteen years’ worth of UK hospital medical records had been sold to 1200 organisations worldwide without the consent of the patients (who were</w:t>
      </w:r>
      <w:r>
        <w:rPr>
          <w:spacing w:val="19"/>
        </w:rPr>
        <w:t> </w:t>
      </w:r>
      <w:r>
        <w:rPr/>
        <w:t>still</w:t>
      </w:r>
      <w:r>
        <w:rPr>
          <w:spacing w:val="20"/>
        </w:rPr>
        <w:t> </w:t>
      </w:r>
      <w:r>
        <w:rPr/>
        <w:t>identifable</w:t>
      </w:r>
      <w:r>
        <w:rPr>
          <w:spacing w:val="20"/>
        </w:rPr>
        <w:t> </w:t>
      </w:r>
      <w:r>
        <w:rPr/>
        <w:t>via</w:t>
      </w:r>
      <w:r>
        <w:rPr>
          <w:spacing w:val="20"/>
        </w:rPr>
        <w:t> </w:t>
      </w:r>
      <w:r>
        <w:rPr/>
        <w:t>their</w:t>
      </w:r>
      <w:r>
        <w:rPr>
          <w:spacing w:val="19"/>
        </w:rPr>
        <w:t> </w:t>
      </w:r>
      <w:r>
        <w:rPr/>
        <w:t>postcodes</w:t>
      </w:r>
      <w:r>
        <w:rPr>
          <w:spacing w:val="20"/>
        </w:rPr>
        <w:t> </w:t>
      </w:r>
      <w:r>
        <w:rPr/>
        <w:t>and</w:t>
      </w:r>
      <w:r>
        <w:rPr>
          <w:spacing w:val="20"/>
        </w:rPr>
        <w:t> </w:t>
      </w:r>
      <w:r>
        <w:rPr/>
        <w:t>dates</w:t>
      </w:r>
      <w:r>
        <w:rPr>
          <w:spacing w:val="20"/>
        </w:rPr>
        <w:t> </w:t>
      </w:r>
      <w:r>
        <w:rPr/>
        <w:t>of</w:t>
      </w:r>
      <w:r>
        <w:rPr>
          <w:spacing w:val="19"/>
        </w:rPr>
        <w:t> </w:t>
      </w:r>
      <w:r>
        <w:rPr/>
        <w:t>birth).</w:t>
      </w:r>
    </w:p>
    <w:p>
      <w:pPr>
        <w:pStyle w:val="BodyText"/>
        <w:spacing w:line="244" w:lineRule="auto" w:before="99"/>
        <w:ind w:left="815" w:right="852" w:firstLine="298"/>
        <w:jc w:val="both"/>
      </w:pPr>
      <w:r>
        <w:rPr/>
        <w:t>The biggest game-changer of the last decade was probably the Snowden rev- elations, also in 2013, when </w:t>
      </w:r>
      <w:r>
        <w:rPr>
          <w:spacing w:val="-4"/>
        </w:rPr>
        <w:t>over </w:t>
      </w:r>
      <w:r>
        <w:rPr/>
        <w:t>50,000 </w:t>
      </w:r>
      <w:r>
        <w:rPr>
          <w:spacing w:val="-6"/>
        </w:rPr>
        <w:t>Top </w:t>
      </w:r>
      <w:r>
        <w:rPr/>
        <w:t>Secret documents about the NSA’s signals intelligence activities were leaked to the press. The scale and intru- siveness of government surveillance surprised even cynical security engineers. This brings us to the third big change,  which is a </w:t>
      </w:r>
      <w:r>
        <w:rPr>
          <w:spacing w:val="-3"/>
        </w:rPr>
        <w:t>much  </w:t>
      </w:r>
      <w:r>
        <w:rPr/>
        <w:t>better understanding    of security threats. In addition to understanding the capabilities and priorities  of western intelligence agencies, </w:t>
      </w:r>
      <w:r>
        <w:rPr>
          <w:spacing w:val="-3"/>
        </w:rPr>
        <w:t>we </w:t>
      </w:r>
      <w:r>
        <w:rPr>
          <w:spacing w:val="-4"/>
        </w:rPr>
        <w:t>have </w:t>
      </w:r>
      <w:r>
        <w:rPr/>
        <w:t>a reasonably </w:t>
      </w:r>
      <w:r>
        <w:rPr>
          <w:spacing w:val="2"/>
        </w:rPr>
        <w:t>good </w:t>
      </w:r>
      <w:r>
        <w:rPr/>
        <w:t>idea of what the Chinese,</w:t>
      </w:r>
      <w:r>
        <w:rPr>
          <w:spacing w:val="22"/>
        </w:rPr>
        <w:t> </w:t>
      </w:r>
      <w:r>
        <w:rPr/>
        <w:t>the</w:t>
      </w:r>
      <w:r>
        <w:rPr>
          <w:spacing w:val="22"/>
        </w:rPr>
        <w:t> </w:t>
      </w:r>
      <w:r>
        <w:rPr/>
        <w:t>Russians</w:t>
      </w:r>
      <w:r>
        <w:rPr>
          <w:spacing w:val="22"/>
        </w:rPr>
        <w:t> </w:t>
      </w:r>
      <w:r>
        <w:rPr/>
        <w:t>and</w:t>
      </w:r>
      <w:r>
        <w:rPr>
          <w:spacing w:val="23"/>
        </w:rPr>
        <w:t> </w:t>
      </w:r>
      <w:r>
        <w:rPr/>
        <w:t>even</w:t>
      </w:r>
      <w:r>
        <w:rPr>
          <w:spacing w:val="22"/>
        </w:rPr>
        <w:t> </w:t>
      </w:r>
      <w:r>
        <w:rPr/>
        <w:t>the</w:t>
      </w:r>
      <w:r>
        <w:rPr>
          <w:spacing w:val="22"/>
        </w:rPr>
        <w:t> </w:t>
      </w:r>
      <w:r>
        <w:rPr/>
        <w:t>Syrians</w:t>
      </w:r>
      <w:r>
        <w:rPr>
          <w:spacing w:val="22"/>
        </w:rPr>
        <w:t> </w:t>
      </w:r>
      <w:r>
        <w:rPr/>
        <w:t>get</w:t>
      </w:r>
      <w:r>
        <w:rPr>
          <w:spacing w:val="23"/>
        </w:rPr>
        <w:t> </w:t>
      </w:r>
      <w:r>
        <w:rPr/>
        <w:t>up</w:t>
      </w:r>
      <w:r>
        <w:rPr>
          <w:spacing w:val="22"/>
        </w:rPr>
        <w:t> </w:t>
      </w:r>
      <w:r>
        <w:rPr/>
        <w:t>to.</w:t>
      </w:r>
    </w:p>
    <w:p>
      <w:pPr>
        <w:pStyle w:val="BodyText"/>
        <w:spacing w:line="244" w:lineRule="auto" w:before="99"/>
        <w:ind w:left="815" w:right="852" w:firstLine="298"/>
        <w:jc w:val="both"/>
      </w:pPr>
      <w:r>
        <w:rPr/>
        <w:t>And where the money is,  the crooks follow too.  The last decade has also  seen the emergence of a cyber-crime ecosystem, with malware writers</w:t>
      </w:r>
      <w:r>
        <w:rPr>
          <w:spacing w:val="-28"/>
        </w:rPr>
        <w:t> </w:t>
      </w:r>
      <w:r>
        <w:rPr/>
        <w:t>providing the tools to subvert millions of machines, many of which are used as criminal infrastructure while others are subverted in various </w:t>
      </w:r>
      <w:r>
        <w:rPr>
          <w:spacing w:val="-4"/>
        </w:rPr>
        <w:t>ways </w:t>
      </w:r>
      <w:r>
        <w:rPr/>
        <w:t>into defrauding their users. </w:t>
      </w:r>
      <w:r>
        <w:rPr>
          <w:spacing w:val="-9"/>
        </w:rPr>
        <w:t>We </w:t>
      </w:r>
      <w:r>
        <w:rPr>
          <w:spacing w:val="-3"/>
        </w:rPr>
        <w:t>have </w:t>
      </w:r>
      <w:r>
        <w:rPr/>
        <w:t>a team at Cambridge that studies this, and so do dozens</w:t>
      </w:r>
      <w:r>
        <w:rPr>
          <w:spacing w:val="4"/>
        </w:rPr>
        <w:t> </w:t>
      </w:r>
      <w:r>
        <w:rPr/>
        <w:t>of</w:t>
      </w:r>
    </w:p>
    <w:p>
      <w:pPr>
        <w:pStyle w:val="BodyText"/>
      </w:pPr>
    </w:p>
    <w:p>
      <w:pPr>
        <w:pStyle w:val="BodyText"/>
        <w:spacing w:before="124"/>
        <w:ind w:right="37"/>
        <w:jc w:val="center"/>
      </w:pPr>
      <w:r>
        <w:rPr>
          <w:w w:val="89"/>
        </w:rPr>
        <w:t>1</w:t>
      </w:r>
    </w:p>
    <w:p>
      <w:pPr>
        <w:spacing w:after="0"/>
        <w:jc w:val="center"/>
        <w:sectPr>
          <w:type w:val="continuous"/>
          <w:pgSz w:w="11910" w:h="16840"/>
          <w:pgMar w:top="1580" w:bottom="280" w:left="1680" w:right="1680"/>
        </w:sectPr>
      </w:pPr>
    </w:p>
    <w:p>
      <w:pPr>
        <w:pStyle w:val="BodyText"/>
        <w:spacing w:before="159"/>
        <w:ind w:left="5189"/>
      </w:pPr>
      <w:r>
        <w:rPr/>
        <w:pict>
          <v:shape style="position:absolute;margin-left:124.764pt;margin-top:21.23793pt;width:343.75pt;height:.1pt;mso-position-horizontal-relative:page;mso-position-vertical-relative:paragraph;z-index:-15728640;mso-wrap-distance-left:0;mso-wrap-distance-right:0" coordorigin="2495,425" coordsize="6875,0" path="m2495,425l9369,425e" filled="false" stroked="true" strokeweight=".398pt" strokecolor="#000000">
            <v:path arrowok="t"/>
            <v:stroke dashstyle="solid"/>
            <w10:wrap type="topAndBottom"/>
          </v:shape>
        </w:pict>
      </w:r>
      <w:r>
        <w:rPr/>
        <w:t>Preface to the Third Edition</w:t>
      </w:r>
    </w:p>
    <w:p>
      <w:pPr>
        <w:pStyle w:val="BodyText"/>
      </w:pPr>
    </w:p>
    <w:p>
      <w:pPr>
        <w:pStyle w:val="BodyText"/>
        <w:spacing w:before="1"/>
      </w:pPr>
    </w:p>
    <w:p>
      <w:pPr>
        <w:pStyle w:val="BodyText"/>
        <w:spacing w:line="244" w:lineRule="auto"/>
        <w:ind w:left="815" w:right="852"/>
        <w:jc w:val="both"/>
      </w:pPr>
      <w:r>
        <w:rPr/>
        <w:t>other researcher groups worldwide. The rise of cybercrime is changing policing, and other state activity too: cryptocurrencies are not just making it easier to write ransomware, but undermining financial regulation. And then there are individual threats such as cyber-bullying, which usually fall below the threshold for criminal prosecution but which cause real distress, are made easier by social networks, and happen at such a scale as to matter.</w:t>
      </w:r>
    </w:p>
    <w:p>
      <w:pPr>
        <w:pStyle w:val="BodyText"/>
        <w:spacing w:line="220" w:lineRule="auto" w:before="115"/>
        <w:ind w:left="815" w:right="852" w:firstLine="298"/>
        <w:jc w:val="both"/>
      </w:pPr>
      <w:r>
        <w:rPr/>
        <w:t>So online harms now engage all sorts of people from banks and the military down to schoolteachers. It is ever more important to measure the costs of these harms, and the e</w:t>
      </w:r>
      <w:r>
        <w:rPr>
          <w:rFonts w:ascii="Arial Unicode MS" w:hAnsi="Arial Unicode MS"/>
        </w:rPr>
        <w:t>↵</w:t>
      </w:r>
      <w:r>
        <w:rPr/>
        <w:t>ectiveness of the measures we deploy to mitigate them.</w:t>
      </w:r>
    </w:p>
    <w:p>
      <w:pPr>
        <w:pStyle w:val="BodyText"/>
        <w:spacing w:line="244" w:lineRule="auto" w:before="50"/>
        <w:ind w:left="815" w:right="852" w:firstLine="298"/>
        <w:jc w:val="both"/>
      </w:pPr>
      <w:r>
        <w:rPr/>
        <w:t>Some of the changes would </w:t>
      </w:r>
      <w:r>
        <w:rPr>
          <w:spacing w:val="-4"/>
        </w:rPr>
        <w:t>have </w:t>
      </w:r>
      <w:r>
        <w:rPr/>
        <w:t>really surprised someone who read </w:t>
      </w:r>
      <w:r>
        <w:rPr>
          <w:spacing w:val="-3"/>
        </w:rPr>
        <w:t>my</w:t>
      </w:r>
      <w:r>
        <w:rPr>
          <w:spacing w:val="-30"/>
        </w:rPr>
        <w:t> </w:t>
      </w:r>
      <w:r>
        <w:rPr>
          <w:spacing w:val="2"/>
        </w:rPr>
        <w:t>book </w:t>
      </w:r>
      <w:r>
        <w:rPr/>
        <w:t>ten years ago and then spent a decade in solitary confinement. </w:t>
      </w:r>
      <w:r>
        <w:rPr>
          <w:spacing w:val="-6"/>
        </w:rPr>
        <w:t>For </w:t>
      </w:r>
      <w:r>
        <w:rPr/>
        <w:t>example, the multilevel</w:t>
      </w:r>
      <w:r>
        <w:rPr>
          <w:spacing w:val="-5"/>
        </w:rPr>
        <w:t> </w:t>
      </w:r>
      <w:r>
        <w:rPr/>
        <w:t>security</w:t>
      </w:r>
      <w:r>
        <w:rPr>
          <w:spacing w:val="-4"/>
        </w:rPr>
        <w:t> </w:t>
      </w:r>
      <w:r>
        <w:rPr/>
        <w:t>industry</w:t>
      </w:r>
      <w:r>
        <w:rPr>
          <w:spacing w:val="-5"/>
        </w:rPr>
        <w:t> </w:t>
      </w:r>
      <w:r>
        <w:rPr/>
        <w:t>is</w:t>
      </w:r>
      <w:r>
        <w:rPr>
          <w:spacing w:val="-4"/>
        </w:rPr>
        <w:t> </w:t>
      </w:r>
      <w:r>
        <w:rPr/>
        <w:t>moribund,</w:t>
      </w:r>
      <w:r>
        <w:rPr>
          <w:spacing w:val="-2"/>
        </w:rPr>
        <w:t> </w:t>
      </w:r>
      <w:r>
        <w:rPr/>
        <w:t>despite</w:t>
      </w:r>
      <w:r>
        <w:rPr>
          <w:spacing w:val="-4"/>
        </w:rPr>
        <w:t> </w:t>
      </w:r>
      <w:r>
        <w:rPr/>
        <w:t>being</w:t>
      </w:r>
      <w:r>
        <w:rPr>
          <w:spacing w:val="-5"/>
        </w:rPr>
        <w:t> </w:t>
      </w:r>
      <w:r>
        <w:rPr/>
        <w:t>the</w:t>
      </w:r>
      <w:r>
        <w:rPr>
          <w:spacing w:val="-4"/>
        </w:rPr>
        <w:t> </w:t>
      </w:r>
      <w:r>
        <w:rPr/>
        <w:t>beneficiary</w:t>
      </w:r>
      <w:r>
        <w:rPr>
          <w:spacing w:val="-4"/>
        </w:rPr>
        <w:t> </w:t>
      </w:r>
      <w:r>
        <w:rPr/>
        <w:t>of</w:t>
      </w:r>
      <w:r>
        <w:rPr>
          <w:spacing w:val="-5"/>
        </w:rPr>
        <w:t> </w:t>
      </w:r>
      <w:r>
        <w:rPr/>
        <w:t>billions of dollars of US government funding </w:t>
      </w:r>
      <w:r>
        <w:rPr>
          <w:spacing w:val="-3"/>
        </w:rPr>
        <w:t>over </w:t>
      </w:r>
      <w:r>
        <w:rPr/>
        <w:t>forty years; the Pentagon’s entire in- formation security philosophy – of mandating architectures to stop information flowing </w:t>
      </w:r>
      <w:r>
        <w:rPr>
          <w:spacing w:val="-3"/>
        </w:rPr>
        <w:t>downward </w:t>
      </w:r>
      <w:r>
        <w:rPr/>
        <w:t>from </w:t>
      </w:r>
      <w:r>
        <w:rPr>
          <w:spacing w:val="-6"/>
        </w:rPr>
        <w:t>Top </w:t>
      </w:r>
      <w:r>
        <w:rPr/>
        <w:t>Secret to Secret to Confidential to Unclassified –  has been abandoned as </w:t>
      </w:r>
      <w:r>
        <w:rPr>
          <w:spacing w:val="-3"/>
        </w:rPr>
        <w:t>unworkable. </w:t>
      </w:r>
      <w:r>
        <w:rPr/>
        <w:t>While architecture still matters, the em- phasis has shifted to ecosystems. Given that bugs are ubiquitous and exploits inevitable, </w:t>
      </w:r>
      <w:r>
        <w:rPr>
          <w:spacing w:val="-3"/>
        </w:rPr>
        <w:t>we </w:t>
      </w:r>
      <w:r>
        <w:rPr/>
        <w:t>had better </w:t>
      </w:r>
      <w:r>
        <w:rPr>
          <w:spacing w:val="2"/>
        </w:rPr>
        <w:t>be good </w:t>
      </w:r>
      <w:r>
        <w:rPr/>
        <w:t>at detecting exploits, fixing bugs and recov- ering from attacks. The game is no longer trusted systems but coordinated disclosure, DevSecOps and</w:t>
      </w:r>
      <w:r>
        <w:rPr>
          <w:spacing w:val="-24"/>
        </w:rPr>
        <w:t> </w:t>
      </w:r>
      <w:r>
        <w:rPr/>
        <w:t>resilience.</w:t>
      </w:r>
    </w:p>
    <w:p>
      <w:pPr>
        <w:pStyle w:val="BodyText"/>
        <w:spacing w:line="244" w:lineRule="auto" w:before="99"/>
        <w:ind w:left="815" w:right="852" w:firstLine="298"/>
        <w:jc w:val="both"/>
      </w:pPr>
      <w:r>
        <w:rPr/>
        <w:t>What might the future hold? A likely game-changer is that as </w:t>
      </w:r>
      <w:r>
        <w:rPr>
          <w:spacing w:val="-3"/>
        </w:rPr>
        <w:t>we </w:t>
      </w:r>
      <w:r>
        <w:rPr/>
        <w:t>put soft- ware</w:t>
      </w:r>
      <w:r>
        <w:rPr>
          <w:spacing w:val="-4"/>
        </w:rPr>
        <w:t> </w:t>
      </w:r>
      <w:r>
        <w:rPr/>
        <w:t>into</w:t>
      </w:r>
      <w:r>
        <w:rPr>
          <w:spacing w:val="-3"/>
        </w:rPr>
        <w:t> </w:t>
      </w:r>
      <w:r>
        <w:rPr/>
        <w:t>safety-critical</w:t>
      </w:r>
      <w:r>
        <w:rPr>
          <w:spacing w:val="-3"/>
        </w:rPr>
        <w:t> </w:t>
      </w:r>
      <w:r>
        <w:rPr/>
        <w:t>systems</w:t>
      </w:r>
      <w:r>
        <w:rPr>
          <w:spacing w:val="-3"/>
        </w:rPr>
        <w:t> </w:t>
      </w:r>
      <w:r>
        <w:rPr/>
        <w:t>like</w:t>
      </w:r>
      <w:r>
        <w:rPr>
          <w:spacing w:val="-4"/>
        </w:rPr>
        <w:t> </w:t>
      </w:r>
      <w:r>
        <w:rPr/>
        <w:t>cars</w:t>
      </w:r>
      <w:r>
        <w:rPr>
          <w:spacing w:val="-3"/>
        </w:rPr>
        <w:t> </w:t>
      </w:r>
      <w:r>
        <w:rPr/>
        <w:t>and</w:t>
      </w:r>
      <w:r>
        <w:rPr>
          <w:spacing w:val="-3"/>
        </w:rPr>
        <w:t> </w:t>
      </w:r>
      <w:r>
        <w:rPr/>
        <w:t>medical</w:t>
      </w:r>
      <w:r>
        <w:rPr>
          <w:spacing w:val="-3"/>
        </w:rPr>
        <w:t> </w:t>
      </w:r>
      <w:r>
        <w:rPr/>
        <w:t>devices,</w:t>
      </w:r>
      <w:r>
        <w:rPr>
          <w:spacing w:val="-1"/>
        </w:rPr>
        <w:t> </w:t>
      </w:r>
      <w:r>
        <w:rPr/>
        <w:t>and</w:t>
      </w:r>
      <w:r>
        <w:rPr>
          <w:spacing w:val="-3"/>
        </w:rPr>
        <w:t> </w:t>
      </w:r>
      <w:r>
        <w:rPr/>
        <w:t>connect</w:t>
      </w:r>
      <w:r>
        <w:rPr>
          <w:spacing w:val="-4"/>
        </w:rPr>
        <w:t> </w:t>
      </w:r>
      <w:r>
        <w:rPr/>
        <w:t>them to the Internet, safety and security engineering are converging. This is leading  to real strains; while security engineers fix bugs </w:t>
      </w:r>
      <w:r>
        <w:rPr>
          <w:spacing w:val="-4"/>
        </w:rPr>
        <w:t>quickly, </w:t>
      </w:r>
      <w:r>
        <w:rPr/>
        <w:t>safety engineers like to test systems rigorously against standards that change slowly if at all. A </w:t>
      </w:r>
      <w:r>
        <w:rPr>
          <w:spacing w:val="-3"/>
        </w:rPr>
        <w:t>wicked </w:t>
      </w:r>
      <w:r>
        <w:rPr/>
        <w:t>problem is </w:t>
      </w:r>
      <w:r>
        <w:rPr>
          <w:spacing w:val="-3"/>
        </w:rPr>
        <w:t>how we </w:t>
      </w:r>
      <w:r>
        <w:rPr/>
        <w:t>will patch durable goods. </w:t>
      </w:r>
      <w:r>
        <w:rPr>
          <w:spacing w:val="-3"/>
        </w:rPr>
        <w:t>At </w:t>
      </w:r>
      <w:r>
        <w:rPr/>
        <w:t>present, you might get security patches for your phone for three years and your laptop for five; you’re expected to buy a new one after that.  But cars last for fifteen years on average and if  we’re suddenly asked to scrap them after five the environmental costs won’t </w:t>
      </w:r>
      <w:r>
        <w:rPr>
          <w:spacing w:val="2"/>
        </w:rPr>
        <w:t>be </w:t>
      </w:r>
      <w:r>
        <w:rPr/>
        <w:t>acceptable. So tell me, if you’re writing navigation software today for a car that will launch in 2022, what toolchain will you choose to ensure that you’ll </w:t>
      </w:r>
      <w:r>
        <w:rPr>
          <w:spacing w:val="2"/>
        </w:rPr>
        <w:t>be </w:t>
      </w:r>
      <w:r>
        <w:rPr/>
        <w:t>able to</w:t>
      </w:r>
      <w:r>
        <w:rPr>
          <w:spacing w:val="16"/>
        </w:rPr>
        <w:t> </w:t>
      </w:r>
      <w:r>
        <w:rPr/>
        <w:t>keep</w:t>
      </w:r>
      <w:r>
        <w:rPr>
          <w:spacing w:val="17"/>
        </w:rPr>
        <w:t> </w:t>
      </w:r>
      <w:r>
        <w:rPr/>
        <w:t>on</w:t>
      </w:r>
      <w:r>
        <w:rPr>
          <w:spacing w:val="16"/>
        </w:rPr>
        <w:t> </w:t>
      </w:r>
      <w:r>
        <w:rPr/>
        <w:t>shipping</w:t>
      </w:r>
      <w:r>
        <w:rPr>
          <w:spacing w:val="17"/>
        </w:rPr>
        <w:t> </w:t>
      </w:r>
      <w:r>
        <w:rPr/>
        <w:t>security</w:t>
      </w:r>
      <w:r>
        <w:rPr>
          <w:spacing w:val="16"/>
        </w:rPr>
        <w:t> </w:t>
      </w:r>
      <w:r>
        <w:rPr/>
        <w:t>patches</w:t>
      </w:r>
      <w:r>
        <w:rPr>
          <w:spacing w:val="17"/>
        </w:rPr>
        <w:t> </w:t>
      </w:r>
      <w:r>
        <w:rPr/>
        <w:t>in</w:t>
      </w:r>
      <w:r>
        <w:rPr>
          <w:spacing w:val="16"/>
        </w:rPr>
        <w:t> </w:t>
      </w:r>
      <w:r>
        <w:rPr/>
        <w:t>2032,</w:t>
      </w:r>
      <w:r>
        <w:rPr>
          <w:spacing w:val="17"/>
        </w:rPr>
        <w:t> </w:t>
      </w:r>
      <w:r>
        <w:rPr/>
        <w:t>2042</w:t>
      </w:r>
      <w:r>
        <w:rPr>
          <w:spacing w:val="16"/>
        </w:rPr>
        <w:t> </w:t>
      </w:r>
      <w:r>
        <w:rPr/>
        <w:t>and</w:t>
      </w:r>
      <w:r>
        <w:rPr>
          <w:spacing w:val="17"/>
        </w:rPr>
        <w:t> </w:t>
      </w:r>
      <w:r>
        <w:rPr/>
        <w:t>2052?</w:t>
      </w:r>
    </w:p>
    <w:p>
      <w:pPr>
        <w:pStyle w:val="BodyText"/>
        <w:spacing w:line="244" w:lineRule="auto" w:before="99"/>
        <w:ind w:left="815" w:right="852" w:firstLine="298"/>
        <w:jc w:val="both"/>
      </w:pPr>
      <w:r>
        <w:rPr>
          <w:spacing w:val="-3"/>
        </w:rPr>
        <w:t>Finally, </w:t>
      </w:r>
      <w:r>
        <w:rPr/>
        <w:t>there has been a sea change in the political environment. After decades</w:t>
      </w:r>
      <w:r>
        <w:rPr>
          <w:spacing w:val="-9"/>
        </w:rPr>
        <w:t> </w:t>
      </w:r>
      <w:r>
        <w:rPr/>
        <w:t>in</w:t>
      </w:r>
      <w:r>
        <w:rPr>
          <w:spacing w:val="-9"/>
        </w:rPr>
        <w:t> </w:t>
      </w:r>
      <w:r>
        <w:rPr/>
        <w:t>which</w:t>
      </w:r>
      <w:r>
        <w:rPr>
          <w:spacing w:val="-8"/>
        </w:rPr>
        <w:t> </w:t>
      </w:r>
      <w:r>
        <w:rPr/>
        <w:t>political</w:t>
      </w:r>
      <w:r>
        <w:rPr>
          <w:spacing w:val="-9"/>
        </w:rPr>
        <w:t> </w:t>
      </w:r>
      <w:r>
        <w:rPr/>
        <w:t>leaders</w:t>
      </w:r>
      <w:r>
        <w:rPr>
          <w:spacing w:val="-8"/>
        </w:rPr>
        <w:t> </w:t>
      </w:r>
      <w:r>
        <w:rPr/>
        <w:t>considered</w:t>
      </w:r>
      <w:r>
        <w:rPr>
          <w:spacing w:val="-9"/>
        </w:rPr>
        <w:t> </w:t>
      </w:r>
      <w:r>
        <w:rPr/>
        <w:t>technology</w:t>
      </w:r>
      <w:r>
        <w:rPr>
          <w:spacing w:val="-8"/>
        </w:rPr>
        <w:t> </w:t>
      </w:r>
      <w:r>
        <w:rPr/>
        <w:t>policy</w:t>
      </w:r>
      <w:r>
        <w:rPr>
          <w:spacing w:val="-9"/>
        </w:rPr>
        <w:t> </w:t>
      </w:r>
      <w:r>
        <w:rPr/>
        <w:t>to</w:t>
      </w:r>
      <w:r>
        <w:rPr>
          <w:spacing w:val="-8"/>
        </w:rPr>
        <w:t> </w:t>
      </w:r>
      <w:r>
        <w:rPr>
          <w:spacing w:val="2"/>
        </w:rPr>
        <w:t>be</w:t>
      </w:r>
      <w:r>
        <w:rPr>
          <w:spacing w:val="-9"/>
        </w:rPr>
        <w:t> </w:t>
      </w:r>
      <w:r>
        <w:rPr/>
        <w:t>for</w:t>
      </w:r>
      <w:r>
        <w:rPr>
          <w:spacing w:val="-9"/>
        </w:rPr>
        <w:t> </w:t>
      </w:r>
      <w:r>
        <w:rPr/>
        <w:t>anoraks, and</w:t>
      </w:r>
      <w:r>
        <w:rPr>
          <w:spacing w:val="-5"/>
        </w:rPr>
        <w:t> </w:t>
      </w:r>
      <w:r>
        <w:rPr/>
        <w:t>generally</w:t>
      </w:r>
      <w:r>
        <w:rPr>
          <w:spacing w:val="-5"/>
        </w:rPr>
        <w:t> </w:t>
      </w:r>
      <w:r>
        <w:rPr/>
        <w:t>took</w:t>
      </w:r>
      <w:r>
        <w:rPr>
          <w:spacing w:val="-5"/>
        </w:rPr>
        <w:t> </w:t>
      </w:r>
      <w:r>
        <w:rPr/>
        <w:t>the</w:t>
      </w:r>
      <w:r>
        <w:rPr>
          <w:spacing w:val="-5"/>
        </w:rPr>
        <w:t> </w:t>
      </w:r>
      <w:r>
        <w:rPr/>
        <w:t>line</w:t>
      </w:r>
      <w:r>
        <w:rPr>
          <w:spacing w:val="-5"/>
        </w:rPr>
        <w:t> </w:t>
      </w:r>
      <w:r>
        <w:rPr/>
        <w:t>of</w:t>
      </w:r>
      <w:r>
        <w:rPr>
          <w:spacing w:val="-5"/>
        </w:rPr>
        <w:t> </w:t>
      </w:r>
      <w:r>
        <w:rPr/>
        <w:t>least</w:t>
      </w:r>
      <w:r>
        <w:rPr>
          <w:spacing w:val="-4"/>
        </w:rPr>
        <w:t> </w:t>
      </w:r>
      <w:r>
        <w:rPr/>
        <w:t>resistance,</w:t>
      </w:r>
      <w:r>
        <w:rPr>
          <w:spacing w:val="-2"/>
        </w:rPr>
        <w:t> </w:t>
      </w:r>
      <w:r>
        <w:rPr/>
        <w:t>the</w:t>
      </w:r>
      <w:r>
        <w:rPr>
          <w:spacing w:val="-6"/>
        </w:rPr>
        <w:t> </w:t>
      </w:r>
      <w:r>
        <w:rPr/>
        <w:t>reports</w:t>
      </w:r>
      <w:r>
        <w:rPr>
          <w:spacing w:val="-4"/>
        </w:rPr>
        <w:t> </w:t>
      </w:r>
      <w:r>
        <w:rPr/>
        <w:t>of</w:t>
      </w:r>
      <w:r>
        <w:rPr>
          <w:spacing w:val="-5"/>
        </w:rPr>
        <w:t> </w:t>
      </w:r>
      <w:r>
        <w:rPr/>
        <w:t>Russian</w:t>
      </w:r>
      <w:r>
        <w:rPr>
          <w:spacing w:val="-6"/>
        </w:rPr>
        <w:t> </w:t>
      </w:r>
      <w:r>
        <w:rPr/>
        <w:t>interference in the Brexit referendum and the </w:t>
      </w:r>
      <w:r>
        <w:rPr>
          <w:spacing w:val="-4"/>
        </w:rPr>
        <w:t>Trump </w:t>
      </w:r>
      <w:r>
        <w:rPr/>
        <w:t>election really got their attention. The prospect of losing your job can concentrate the mind </w:t>
      </w:r>
      <w:r>
        <w:rPr>
          <w:spacing w:val="-3"/>
        </w:rPr>
        <w:t>wonderfully. </w:t>
      </w:r>
      <w:r>
        <w:rPr/>
        <w:t>The close attention of lawmakers is changing the game, first with tighter rules (such as Europe’s General Data Protection Regulation) and second as software and online connectivity find their </w:t>
      </w:r>
      <w:r>
        <w:rPr>
          <w:spacing w:val="-4"/>
        </w:rPr>
        <w:t>way </w:t>
      </w:r>
      <w:r>
        <w:rPr/>
        <w:t>into products that are already regulated for </w:t>
      </w:r>
      <w:r>
        <w:rPr>
          <w:spacing w:val="-4"/>
        </w:rPr>
        <w:t>safety, </w:t>
      </w:r>
      <w:r>
        <w:rPr/>
        <w:t>from</w:t>
      </w:r>
      <w:r>
        <w:rPr>
          <w:spacing w:val="20"/>
        </w:rPr>
        <w:t> </w:t>
      </w:r>
      <w:r>
        <w:rPr/>
        <w:t>cars</w:t>
      </w:r>
      <w:r>
        <w:rPr>
          <w:spacing w:val="21"/>
        </w:rPr>
        <w:t> </w:t>
      </w:r>
      <w:r>
        <w:rPr/>
        <w:t>and</w:t>
      </w:r>
      <w:r>
        <w:rPr>
          <w:spacing w:val="21"/>
        </w:rPr>
        <w:t> </w:t>
      </w:r>
      <w:r>
        <w:rPr>
          <w:spacing w:val="-3"/>
        </w:rPr>
        <w:t>railway</w:t>
      </w:r>
      <w:r>
        <w:rPr>
          <w:spacing w:val="21"/>
        </w:rPr>
        <w:t> </w:t>
      </w:r>
      <w:r>
        <w:rPr/>
        <w:t>signals</w:t>
      </w:r>
      <w:r>
        <w:rPr>
          <w:spacing w:val="21"/>
        </w:rPr>
        <w:t> </w:t>
      </w:r>
      <w:r>
        <w:rPr/>
        <w:t>to</w:t>
      </w:r>
      <w:r>
        <w:rPr>
          <w:spacing w:val="21"/>
        </w:rPr>
        <w:t> </w:t>
      </w:r>
      <w:r>
        <w:rPr/>
        <w:t>children’s</w:t>
      </w:r>
      <w:r>
        <w:rPr>
          <w:spacing w:val="21"/>
        </w:rPr>
        <w:t> </w:t>
      </w:r>
      <w:r>
        <w:rPr/>
        <w:t>toys.</w:t>
      </w:r>
    </w:p>
    <w:p>
      <w:pPr>
        <w:pStyle w:val="BodyText"/>
        <w:spacing w:line="244" w:lineRule="auto" w:before="99"/>
        <w:ind w:left="815" w:right="852" w:firstLine="298"/>
        <w:jc w:val="both"/>
      </w:pPr>
      <w:r>
        <w:rPr/>
        <w:t>The questions the security engineer has to ask today are just the same as a decade ago: what are we seeking to prevent, and will the proposed mechanisms actually work? However, the canvas on which we work is now much broader. Almost all human life is there.</w:t>
      </w:r>
    </w:p>
    <w:p>
      <w:pPr>
        <w:pStyle w:val="BodyText"/>
      </w:pPr>
    </w:p>
    <w:p>
      <w:pPr>
        <w:pStyle w:val="BodyText"/>
      </w:pPr>
    </w:p>
    <w:p>
      <w:pPr>
        <w:pStyle w:val="BodyText"/>
      </w:pPr>
    </w:p>
    <w:p>
      <w:pPr>
        <w:pStyle w:val="BodyText"/>
      </w:pPr>
    </w:p>
    <w:p>
      <w:pPr>
        <w:tabs>
          <w:tab w:pos="4202" w:val="left" w:leader="none"/>
          <w:tab w:pos="6394" w:val="left" w:leader="none"/>
        </w:tabs>
        <w:spacing w:before="118"/>
        <w:ind w:left="815" w:right="0" w:firstLine="0"/>
        <w:jc w:val="both"/>
        <w:rPr>
          <w:sz w:val="20"/>
        </w:rPr>
      </w:pPr>
      <w:r>
        <w:rPr>
          <w:rFonts w:ascii="Georgia"/>
          <w:b/>
          <w:sz w:val="20"/>
        </w:rPr>
        <w:t>Security</w:t>
      </w:r>
      <w:r>
        <w:rPr>
          <w:rFonts w:ascii="Georgia"/>
          <w:b/>
          <w:spacing w:val="-16"/>
          <w:sz w:val="20"/>
        </w:rPr>
        <w:t> </w:t>
      </w:r>
      <w:r>
        <w:rPr>
          <w:rFonts w:ascii="Georgia"/>
          <w:b/>
          <w:sz w:val="20"/>
        </w:rPr>
        <w:t>Engineering</w:t>
        <w:tab/>
      </w:r>
      <w:r>
        <w:rPr>
          <w:sz w:val="20"/>
        </w:rPr>
        <w:t>2</w:t>
        <w:tab/>
        <w:t>Ross</w:t>
      </w:r>
      <w:r>
        <w:rPr>
          <w:spacing w:val="21"/>
          <w:sz w:val="20"/>
        </w:rPr>
        <w:t> </w:t>
      </w:r>
      <w:r>
        <w:rPr>
          <w:sz w:val="20"/>
        </w:rPr>
        <w:t>Anderson</w:t>
      </w:r>
    </w:p>
    <w:sectPr>
      <w:pgSz w:w="11910" w:h="16840"/>
      <w:pgMar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Georgia">
    <w:altName w:val="Georgia"/>
    <w:charset w:val="0"/>
    <w:family w:val="roman"/>
    <w:pitch w:val="variable"/>
  </w:font>
  <w:font w:name="Arial Unicode MS">
    <w:altName w:val="Arial Unicode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Title" w:type="paragraph">
    <w:name w:val="Title"/>
    <w:basedOn w:val="Normal"/>
    <w:uiPriority w:val="1"/>
    <w:qFormat/>
    <w:pPr>
      <w:spacing w:before="23"/>
      <w:ind w:left="815" w:right="873"/>
    </w:pPr>
    <w:rPr>
      <w:rFonts w:ascii="Georgia" w:hAnsi="Georgia" w:eastAsia="Georgia" w:cs="Georgia"/>
      <w:b/>
      <w:bCs/>
      <w:sz w:val="49"/>
      <w:szCs w:val="4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2020-08-29T21:21:23Z</dcterms:created>
  <dcterms:modified xsi:type="dcterms:W3CDTF">2020-08-29T21:21:23Z</dcterms:modified>
</cp:coreProperties>
</file>