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32"/>
          <w:szCs w:val="32"/>
        </w:rPr>
        <w:t xml:space="preserve">SERVICE AGREEMENT</w:t>
      </w:r>
    </w:p>
    <w:p>
      <w:pPr>
        <w:spacing w:after="400" w:before="0"/>
        <w:jc w:val="center"/>
      </w:pPr>
      <w:r>
        <w:rPr>
          <w:rFonts w:ascii="Times New Roman" w:cs="Times New Roman" w:eastAsia="Times New Roman" w:hAnsi="Times New Roman"/>
          <w:sz w:val="22"/>
          <w:szCs w:val="22"/>
        </w:rPr>
        <w:t xml:space="preserve">Contract Reference No.: SA-2025-0847</w:t>
      </w:r>
    </w:p>
    <w:p>
      <w:pPr>
        <w:pStyle w:val="Heading1"/>
      </w:pPr>
      <w:r>
        <w:rPr>
          <w:b/>
          <w:bCs/>
        </w:rPr>
        <w:t xml:space="preserve">1. PARTIES TO THE AGREEMENT</w:t>
      </w:r>
    </w:p>
    <w:p>
      <w:pPr>
        <w:spacing w:after="120"/>
      </w:pPr>
      <w:r>
        <w:t xml:space="preserve">This Service Agreement ("Agreement") is entered into as of March 15, 2025, by and between:</w:t>
      </w:r>
    </w:p>
    <w:p>
      <w:pPr>
        <w:spacing w:after="80"/>
      </w:pPr>
      <w:r>
        <w:rPr>
          <w:b/>
          <w:bCs/>
        </w:rPr>
        <w:t xml:space="preserve">Service Provider: </w:t>
      </w:r>
      <w:r>
        <w:t xml:space="preserve">NovaTech Solutions Pvt. Ltd., a company incorporated under the laws of India, having its registered office at 14-B, Sector 62, Noida, Uttar Pradesh – 201309 (hereinafter referred to as "Provider").</w:t>
      </w:r>
    </w:p>
    <w:p>
      <w:pPr>
        <w:spacing w:after="200"/>
      </w:pPr>
      <w:r>
        <w:rPr>
          <w:b/>
          <w:bCs/>
        </w:rPr>
        <w:t xml:space="preserve">Client: </w:t>
      </w:r>
      <w:r>
        <w:t xml:space="preserve">Meridian Retail Enterprises Ltd., a company incorporated under the laws of India, having its registered office at 88, MG Road, Bengaluru, Karnataka – 560001 (hereinafter referred to as "Client").</w:t>
      </w:r>
    </w:p>
    <w:p>
      <w:pPr>
        <w:pStyle w:val="Heading1"/>
      </w:pPr>
      <w:r>
        <w:rPr>
          <w:b/>
          <w:bCs/>
        </w:rPr>
        <w:t xml:space="preserve">2. SCOPE OF SERVICES</w:t>
      </w:r>
    </w:p>
    <w:p>
      <w:pPr>
        <w:spacing w:after="100"/>
      </w:pPr>
      <w:r>
        <w:t xml:space="preserve">The Provider agrees to deliver software development and IT consulting services as may be reasonably required by the Client from time to time. The specific deliverables, timelines, and technical specifications shall be mutually discussed and finalized at a later stage, subject to the availability of the Provider's resources.</w:t>
      </w:r>
    </w:p>
    <w:p>
      <w:pPr>
        <w:spacing w:after="200"/>
      </w:pPr>
      <w:r>
        <w:t xml:space="preserve">The Client may request additional services beyond the initial scope, and the Provider shall use reasonable efforts to accommodate such requests. Any such additional work shall be billed at rates deemed appropriate by the Provider.</w:t>
      </w:r>
    </w:p>
    <w:p>
      <w:pPr>
        <w:pStyle w:val="Heading1"/>
      </w:pPr>
      <w:r>
        <w:rPr>
          <w:b/>
          <w:bCs/>
        </w:rPr>
        <w:t xml:space="preserve">3. TERM AND DURATION</w:t>
      </w:r>
    </w:p>
    <w:p>
      <w:pPr>
        <w:spacing w:after="200"/>
      </w:pPr>
      <w:r>
        <w:t xml:space="preserve">This Agreement shall commence on the date first written above and shall continue for a period of one (1) year, unless terminated earlier in accordance with the provisions of this Agreement. The Agreement may be renewed upon mutual written consent, subject to renegotiation of terms and pricing as deemed necessary by either party.</w:t>
      </w:r>
    </w:p>
    <w:p>
      <w:pPr>
        <w:pStyle w:val="Heading1"/>
      </w:pPr>
      <w:r>
        <w:rPr>
          <w:b/>
          <w:bCs/>
        </w:rPr>
        <w:t xml:space="preserve">4. PAYMENT TERMS</w:t>
      </w:r>
    </w:p>
    <w:p>
      <w:pPr>
        <w:spacing w:after="100"/>
      </w:pPr>
      <w:r>
        <w:t xml:space="preserve">The Client agrees to pay the Provider a monthly retainer fee of INR 2,50,000 (Rupees Two Lakh Fifty Thousand Only), exclusive of applicable taxes. Invoices shall be raised by the Provider at the end of each calendar month.</w:t>
      </w:r>
    </w:p>
    <w:p>
      <w:pPr>
        <w:spacing w:after="100"/>
      </w:pPr>
      <w:r>
        <w:t xml:space="preserve">Payment shall be made by the Client within a reasonable period following receipt of the invoice. In the event of delayed payment, the Provider reserves the right to charge interest at a rate considered fair and appropriate under the circumstances.</w:t>
      </w:r>
    </w:p>
    <w:p>
      <w:pPr>
        <w:spacing w:after="200"/>
      </w:pPr>
      <w:r>
        <w:t xml:space="preserve">Repeated non-payment may result in suspension of services at the Provider's sole discretion, without any prior notice to the Client.</w:t>
      </w:r>
    </w:p>
    <w:p>
      <w:pPr>
        <w:pStyle w:val="Heading1"/>
      </w:pPr>
      <w:r>
        <w:rPr>
          <w:b/>
          <w:bCs/>
        </w:rPr>
        <w:t xml:space="preserve">5. INTELLECTUAL PROPERTY RIGHTS</w:t>
      </w:r>
    </w:p>
    <w:p>
      <w:pPr>
        <w:spacing w:after="100"/>
      </w:pPr>
      <w:r>
        <w:t xml:space="preserve">All intellectual property created by the Provider in the course of delivering services under this Agreement shall remain the exclusive property of the Provider unless explicitly agreed otherwise in writing. The Client shall be granted a non-exclusive, non-transferable license to use the deliverables solely for internal business purposes.</w:t>
      </w:r>
    </w:p>
    <w:p>
      <w:pPr>
        <w:spacing w:after="200"/>
      </w:pPr>
      <w:r>
        <w:t xml:space="preserve">In cases where the Client has provided significant input or specifications towards the development of a deliverable, ownership rights shall be determined on a case-by-case basis through good-faith discussions between the parties.</w:t>
      </w:r>
    </w:p>
    <w:p>
      <w:pPr>
        <w:pStyle w:val="Heading1"/>
      </w:pPr>
      <w:r>
        <w:rPr>
          <w:b/>
          <w:bCs/>
        </w:rPr>
        <w:t xml:space="preserve">6. LIABILITY AND INDEMNIFICATION</w:t>
      </w:r>
    </w:p>
    <w:p>
      <w:pPr>
        <w:spacing w:after="100"/>
      </w:pPr>
      <w:r>
        <w:t xml:space="preserve">The Client agrees to indemnify fully and hold harmless the Provider, its directors, employees, and agents from and against any and all claims, damages, losses, costs, and expenses (including legal fees) arising out of or in connection with the Client's use of the services or any breach of this Agreement by the Client.</w:t>
      </w:r>
    </w:p>
    <w:p>
      <w:pPr>
        <w:spacing w:after="100"/>
      </w:pPr>
      <w:r>
        <w:t xml:space="preserve">In no event shall the Provider be liable to the Client for indirect, incidental, or consequential damages of any nature. The Provider's total aggregate liability under this Agreement shall not exceed an amount that the parties consider reasonable given the circumstances of the specific claim.</w:t>
      </w:r>
    </w:p>
    <w:p>
      <w:pPr>
        <w:spacing w:after="200"/>
      </w:pPr>
      <w:r>
        <w:t xml:space="preserve">The Client acknowledges that the Provider makes no warranties, express or implied, regarding the fitness of the services for any particular purpose. Any reliance by the Client on the services is at the Client's sole risk.</w:t>
      </w:r>
    </w:p>
    <w:p>
      <w:pPr>
        <w:pStyle w:val="Heading1"/>
      </w:pPr>
      <w:r>
        <w:rPr>
          <w:b/>
          <w:bCs/>
        </w:rPr>
        <w:t xml:space="preserve">7. TERMINATION</w:t>
      </w:r>
    </w:p>
    <w:p>
      <w:pPr>
        <w:spacing w:after="100"/>
      </w:pPr>
      <w:r>
        <w:t xml:space="preserve">Either party may terminate this Agreement at any time, with or without cause, and without prior notice to the other party. Upon termination, the Client shall pay for all services rendered up to the date of termination.</w:t>
      </w:r>
    </w:p>
    <w:p>
      <w:pPr>
        <w:spacing w:after="100"/>
      </w:pPr>
      <w:r>
        <w:t xml:space="preserve">In the event that the Client terminates this Agreement without sufficient reason, the Provider reserves the right to impose a penalty at its sole discretion, which may include forfeiture of any advance payments made and additional charges for work-in-progress.</w:t>
      </w:r>
    </w:p>
    <w:p>
      <w:pPr>
        <w:spacing w:after="200"/>
      </w:pPr>
      <w:r>
        <w:t xml:space="preserve">The Provider may also suspend or terminate services immediately if, in its reasonable opinion, the Client's conduct is detrimental to the Provider's business interests or reputation.</w:t>
      </w:r>
    </w:p>
    <w:p>
      <w:pPr>
        <w:pStyle w:val="Heading1"/>
      </w:pPr>
      <w:r>
        <w:rPr>
          <w:b/>
          <w:bCs/>
        </w:rPr>
        <w:t xml:space="preserve">8. DATA PROTECTION</w:t>
      </w:r>
    </w:p>
    <w:p>
      <w:pPr>
        <w:spacing w:after="200"/>
      </w:pPr>
      <w:r>
        <w:t xml:space="preserve">Each party agrees to handle any personal data shared under this Agreement with reasonable care and to implement appropriate safeguards to prevent unauthorized access or disclosure. The parties shall cooperate in good faith to ensure compliance with applicable data protection requirements.</w:t>
      </w:r>
    </w:p>
    <w:p>
      <w:pPr>
        <w:pStyle w:val="Heading1"/>
      </w:pPr>
      <w:r>
        <w:rPr>
          <w:b/>
          <w:bCs/>
        </w:rPr>
        <w:t xml:space="preserve">9. GOVERNING LAW</w:t>
      </w:r>
    </w:p>
    <w:p>
      <w:pPr>
        <w:spacing w:after="200"/>
      </w:pPr>
      <w:r>
        <w:t xml:space="preserve">This Agreement shall be governed by and construed in accordance with the laws of India. Any disputes arising out of or in connection with this Agreement shall be resolved amicably between the parties.</w:t>
      </w:r>
    </w:p>
    <w:p>
      <w:pPr>
        <w:pStyle w:val="Heading1"/>
      </w:pPr>
      <w:r>
        <w:rPr>
          <w:b/>
          <w:bCs/>
        </w:rPr>
        <w:t xml:space="preserve">10. GENERAL PROVISIONS</w:t>
      </w:r>
    </w:p>
    <w:p>
      <w:pPr>
        <w:spacing w:after="100"/>
      </w:pPr>
      <w:r>
        <w:rPr>
          <w:b/>
          <w:bCs/>
        </w:rPr>
        <w:t xml:space="preserve">Entire Agreement: </w:t>
      </w:r>
      <w:r>
        <w:t xml:space="preserve">This Agreement constitutes the entire agreement between the parties with respect to its subject matter and supersedes all prior agreements, representations, and understandings.</w:t>
      </w:r>
    </w:p>
    <w:p>
      <w:pPr>
        <w:spacing w:after="100"/>
      </w:pPr>
      <w:r>
        <w:rPr>
          <w:b/>
          <w:bCs/>
        </w:rPr>
        <w:t xml:space="preserve">Amendments: </w:t>
      </w:r>
      <w:r>
        <w:t xml:space="preserve">This Agreement may be amended by either party by providing written notice to the other party of the proposed changes. Such amendments shall take effect after a reasonable period.</w:t>
      </w:r>
    </w:p>
    <w:p>
      <w:pPr>
        <w:spacing w:after="100"/>
      </w:pPr>
      <w:r>
        <w:rPr>
          <w:b/>
          <w:bCs/>
        </w:rPr>
        <w:t xml:space="preserve">Severability: </w:t>
      </w:r>
      <w:r>
        <w:t xml:space="preserve">If any provision of this Agreement is held to be invalid or unenforceable, the remaining provisions shall continue in full force and effect.</w:t>
      </w:r>
    </w:p>
    <w:p>
      <w:pPr>
        <w:spacing w:after="300"/>
      </w:pPr>
      <w:r>
        <w:rPr>
          <w:b/>
          <w:bCs/>
        </w:rPr>
        <w:t xml:space="preserve">Waiver: </w:t>
      </w:r>
      <w:r>
        <w:t xml:space="preserve">Failure by either party to enforce any provision of this Agreement shall not constitute a waiver of that party's right to enforce such provision in the future.</w:t>
      </w:r>
    </w:p>
    <w:p>
      <w:pPr>
        <w:pStyle w:val="Heading1"/>
      </w:pPr>
      <w:r>
        <w:rPr>
          <w:b/>
          <w:bCs/>
        </w:rPr>
        <w:t xml:space="preserve">11. SIGNATURES</w:t>
      </w:r>
    </w:p>
    <w:p>
      <w:pPr>
        <w:spacing w:after="100"/>
      </w:pPr>
      <w:r>
        <w:t xml:space="preserve">IN WITNESS WHEREOF, the parties have executed this Agreement as of the date first written above.</w:t>
      </w:r>
    </w:p>
    <w:p>
      <w:pPr>
        <w:spacing w:after="400"/>
      </w:pPr>
      <w:r>
        <w:t xml:space="preserve"/>
      </w:r>
    </w:p>
    <w:p>
      <w:pPr>
        <w:spacing w:after="60"/>
      </w:pPr>
      <w:r>
        <w:rPr>
          <w:b/>
          <w:bCs/>
        </w:rPr>
        <w:t xml:space="preserve">For NovaTech Solutions Pvt. Ltd.</w:t>
      </w:r>
      <w:r>
        <w:t xml:space="preserve">                                        </w:t>
      </w:r>
      <w:r>
        <w:rPr>
          <w:b/>
          <w:bCs/>
        </w:rPr>
        <w:t xml:space="preserve">For Meridian Retail Enterprises Ltd.</w:t>
      </w:r>
    </w:p>
    <w:p>
      <w:pPr>
        <w:spacing w:after="60"/>
      </w:pPr>
      <w:r>
        <w:t xml:space="preserve">Signature: ________________________          Signature: ________________________</w:t>
      </w:r>
    </w:p>
    <w:p>
      <w:pPr>
        <w:spacing w:after="60"/>
      </w:pPr>
      <w:r>
        <w:t xml:space="preserve">Name:      ________________________          Name:      ________________________</w:t>
      </w:r>
    </w:p>
    <w:p>
      <w:pPr>
        <w:spacing w:after="60"/>
      </w:pPr>
      <w:r>
        <w:t xml:space="preserve">Designation: ______________________          Designation: ______________________</w:t>
      </w:r>
    </w:p>
    <w:p>
      <w:pPr>
        <w:spacing w:after="60"/>
      </w:pPr>
      <w:r>
        <w:t xml:space="preserve">Date:      ________________________          Date:      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2026-04-11T06:21:06.066Z</dcterms:created>
  <dcterms:modified xsi:type="dcterms:W3CDTF">2026-04-11T06:21:06.067Z</dcterms:modified>
</cp:coreProperties>
</file>

<file path=docProps/custom.xml><?xml version="1.0" encoding="utf-8"?>
<Properties xmlns="http://schemas.openxmlformats.org/officeDocument/2006/custom-properties" xmlns:vt="http://schemas.openxmlformats.org/officeDocument/2006/docPropsVTypes"/>
</file>