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8AF3" w14:textId="77777777" w:rsidR="00696E22" w:rsidRDefault="00696E22"/>
    <w:sectPr w:rsidR="00696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15"/>
    <w:rsid w:val="000A2C15"/>
    <w:rsid w:val="0069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3726A"/>
  <w15:chartTrackingRefBased/>
  <w15:docId w15:val="{E501E475-68F4-4379-8E70-06D8DE23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Nascimento de Souza</dc:creator>
  <cp:keywords/>
  <dc:description/>
  <cp:lastModifiedBy>Paulo Henrique Nascimento de Souza</cp:lastModifiedBy>
  <cp:revision>1</cp:revision>
  <dcterms:created xsi:type="dcterms:W3CDTF">2023-04-24T23:06:00Z</dcterms:created>
  <dcterms:modified xsi:type="dcterms:W3CDTF">2023-04-24T23:07:00Z</dcterms:modified>
</cp:coreProperties>
</file>