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Este código lee archivos de la carpeta “Nuevos” y los transforma en un diccionario, el cual se guarda en la carpeta “Diccionarios”.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partir de ese diccionario, si se pone como input una string “s” (formada por palabras del lenguaje natural), la función devuelve otra string, la cual está formada por las raíces de cada palabra de la frase original.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modo de ejemplo, si s = “Quiero jugar con el perrito”, el output será: “Querer jugar perro”.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eficiencia de este “colapsador” depende de la calidad de los archivos que se pongan en la carpeta Nuevos. Distintas pruebas indicaron que es una forma sencilla de transformar lenguaje natural en pictogramas, y que puede ser fácilmente incorporado al producto.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NUEVO 3/10/2023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222222"/>
          <w:highlight w:val="white"/>
        </w:rPr>
      </w:pPr>
      <w:r w:rsidDel="00000000" w:rsidR="00000000" w:rsidRPr="00000000">
        <w:rPr>
          <w:b w:val="1"/>
          <w:color w:val="222222"/>
          <w:highlight w:val="white"/>
          <w:rtl w:val="0"/>
        </w:rPr>
        <w:t xml:space="preserve">COLAPSADOR</w:t>
      </w:r>
    </w:p>
    <w:p w:rsidR="00000000" w:rsidDel="00000000" w:rsidP="00000000" w:rsidRDefault="00000000" w:rsidRPr="00000000" w14:paraId="0000000C">
      <w:pPr>
        <w:rPr>
          <w:b w:val="1"/>
          <w:color w:val="222222"/>
          <w:highlight w:val="white"/>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highlight w:val="white"/>
          <w:rtl w:val="0"/>
        </w:rPr>
        <w:t xml:space="preserve">Con los pictogramas del archivo"contextos_03_03_2023.json" </w:t>
      </w:r>
      <w:r w:rsidDel="00000000" w:rsidR="00000000" w:rsidRPr="00000000">
        <w:rPr>
          <w:color w:val="222222"/>
          <w:rtl w:val="0"/>
        </w:rPr>
        <w:t xml:space="preserve">se</w:t>
      </w:r>
      <w:r w:rsidDel="00000000" w:rsidR="00000000" w:rsidRPr="00000000">
        <w:rPr>
          <w:color w:val="222222"/>
          <w:rtl w:val="0"/>
        </w:rPr>
        <w:t xml:space="preserve"> generó un diccionario de palabras derivadas:</w:t>
      </w:r>
    </w:p>
    <w:p w:rsidR="00000000" w:rsidDel="00000000" w:rsidP="00000000" w:rsidRDefault="00000000" w:rsidRPr="00000000" w14:paraId="0000000E">
      <w:pPr>
        <w:shd w:fill="ffffff" w:val="clear"/>
        <w:rPr>
          <w:color w:val="222222"/>
          <w:highlight w:val="white"/>
        </w:rPr>
      </w:pPr>
      <w:r w:rsidDel="00000000" w:rsidR="00000000" w:rsidRPr="00000000">
        <w:rPr>
          <w:color w:val="222222"/>
          <w:rtl w:val="0"/>
        </w:rPr>
        <w:t xml:space="preserve"> </w:t>
      </w:r>
      <w:r w:rsidDel="00000000" w:rsidR="00000000" w:rsidRPr="00000000">
        <w:rPr>
          <w:color w:val="222222"/>
          <w:highlight w:val="white"/>
          <w:rtl w:val="0"/>
        </w:rPr>
        <w:t xml:space="preserve"> </w:t>
      </w:r>
    </w:p>
    <w:p w:rsidR="00000000" w:rsidDel="00000000" w:rsidP="00000000" w:rsidRDefault="00000000" w:rsidRPr="00000000" w14:paraId="0000000F">
      <w:pPr>
        <w:rPr/>
      </w:pPr>
      <w:r w:rsidDel="00000000" w:rsidR="00000000" w:rsidRPr="00000000">
        <w:rPr>
          <w:rtl w:val="0"/>
        </w:rPr>
        <w:t xml:space="preserve">pictos_derivados_9septiembre(AW).csv</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partir de ese diccionario, si se pone como input una string “s” (formada por palabras del lenguaje natural), la función devuelve otra string, la cual está formada por las raíces de cada palabra de la frase original.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modo de ejemplo, si s = “Quiero jugar con el perrito”, el output será: “Querer jugar perro”.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eficiencia de este “colapsador” depende de la calidad del diccionario..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Distintas pruebas indicaron que es una forma sencilla de transformar lenguaje natural en pictogramas, y que puede ser fácilmente incorporado al producto.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