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B2952" w:rsidRDefault="003560B9" w:rsidP="003560B9">
      <w:pPr>
        <w:pStyle w:val="Title"/>
        <w:jc w:val="center"/>
      </w:pPr>
      <w:r>
        <w:t>Task 2 Report</w:t>
      </w:r>
    </w:p>
    <w:p w:rsidR="006B2952" w:rsidRDefault="00000000">
      <w:r>
        <w:t>TLS Off‑load Proxy · Zabbix Observability · 25 k RPS Target</w:t>
      </w:r>
    </w:p>
    <w:p w:rsidR="006B2952" w:rsidRDefault="00000000">
      <w:pPr>
        <w:jc w:val="right"/>
      </w:pPr>
      <w:proofErr w:type="gramStart"/>
      <w:r>
        <w:t>Date :</w:t>
      </w:r>
      <w:proofErr w:type="gramEnd"/>
      <w:r>
        <w:t> 07 May 2025</w:t>
      </w:r>
    </w:p>
    <w:p w:rsidR="006B2952" w:rsidRDefault="00000000">
      <w:pPr>
        <w:pStyle w:val="Heading1"/>
      </w:pPr>
      <w:proofErr w:type="gramStart"/>
      <w:r>
        <w:t>1  Executive</w:t>
      </w:r>
      <w:proofErr w:type="gramEnd"/>
      <w:r>
        <w:t xml:space="preserve"> Summary</w:t>
      </w:r>
    </w:p>
    <w:p w:rsidR="006B2952" w:rsidRDefault="00000000">
      <w:r>
        <w:t>A three‑VM laboratory was assembled to verify that a CentOS Stream 9 reverse‑proxy can terminate TLS at approximately 25 000 HTTPS requests per second (RPS). Zabbix 7.0 LTS served as the monitoring back end, wrk2 generated deterministic load, and NGINX performed TLS off‑load. After tuning, the proxy sustained ≈ 23 k RPS (92 % of target) while staying within CPU and NIC head‑room. All critical metrics—traffic volume, TLS handshake latency, system utilisation, error ratios, certificate validity and queue depth—were collected and thresholds were defined.</w:t>
      </w:r>
    </w:p>
    <w:p w:rsidR="006B2952" w:rsidRDefault="00000000">
      <w:pPr>
        <w:pStyle w:val="Heading1"/>
      </w:pPr>
      <w:proofErr w:type="gramStart"/>
      <w:r>
        <w:t>2  Monitoring</w:t>
      </w:r>
      <w:proofErr w:type="gramEnd"/>
      <w:r>
        <w:t xml:space="preserve"> Objectives</w:t>
      </w:r>
    </w:p>
    <w:p w:rsidR="006B2952" w:rsidRDefault="00000000">
      <w:pPr>
        <w:pStyle w:val="ListBullet"/>
      </w:pPr>
      <w:r>
        <w:t>Maintain CPU, NIC and TLS resources below 80 % saturation at 25 k RPS.</w:t>
      </w:r>
    </w:p>
    <w:p w:rsidR="006B2952" w:rsidRDefault="00000000">
      <w:pPr>
        <w:pStyle w:val="ListBullet"/>
      </w:pPr>
      <w:r>
        <w:t>Observe p95 / p99 response and handshake latency in real time.</w:t>
      </w:r>
    </w:p>
    <w:p w:rsidR="006B2952" w:rsidRDefault="00000000">
      <w:pPr>
        <w:pStyle w:val="ListBullet"/>
      </w:pPr>
      <w:r>
        <w:t>Track certificate age and fingerprint to avoid security lapses.</w:t>
      </w:r>
    </w:p>
    <w:p w:rsidR="006B2952" w:rsidRDefault="00000000">
      <w:pPr>
        <w:pStyle w:val="ListBullet"/>
      </w:pPr>
      <w:r>
        <w:t>Detect queue build‑up, backlog overflow and retransmits before service impact.</w:t>
      </w:r>
    </w:p>
    <w:p w:rsidR="006B2952" w:rsidRDefault="00000000">
      <w:pPr>
        <w:pStyle w:val="Heading1"/>
      </w:pPr>
      <w:proofErr w:type="gramStart"/>
      <w:r>
        <w:t>3  Tooling</w:t>
      </w:r>
      <w:proofErr w:type="gramEnd"/>
      <w:r>
        <w:t xml:space="preserve"> &amp; Approach</w:t>
      </w:r>
    </w:p>
    <w:tbl>
      <w:tblPr>
        <w:tblStyle w:val="LightList-Accent1"/>
        <w:tblW w:w="0" w:type="auto"/>
        <w:tblLook w:val="04A0" w:firstRow="1" w:lastRow="0" w:firstColumn="1" w:lastColumn="0" w:noHBand="0" w:noVBand="1"/>
      </w:tblPr>
      <w:tblGrid>
        <w:gridCol w:w="2880"/>
        <w:gridCol w:w="2880"/>
        <w:gridCol w:w="2880"/>
      </w:tblGrid>
      <w:tr w:rsidR="006B2952" w:rsidTr="006B2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6B2952" w:rsidRDefault="00000000">
            <w:r>
              <w:t>Layer</w:t>
            </w:r>
          </w:p>
        </w:tc>
        <w:tc>
          <w:tcPr>
            <w:tcW w:w="2880" w:type="dxa"/>
          </w:tcPr>
          <w:p w:rsidR="006B2952" w:rsidRDefault="00000000">
            <w:pPr>
              <w:cnfStyle w:val="100000000000" w:firstRow="1" w:lastRow="0" w:firstColumn="0" w:lastColumn="0" w:oddVBand="0" w:evenVBand="0" w:oddHBand="0" w:evenHBand="0" w:firstRowFirstColumn="0" w:firstRowLastColumn="0" w:lastRowFirstColumn="0" w:lastRowLastColumn="0"/>
            </w:pPr>
            <w:r>
              <w:t>Tool / Technique</w:t>
            </w:r>
          </w:p>
        </w:tc>
        <w:tc>
          <w:tcPr>
            <w:tcW w:w="2880" w:type="dxa"/>
          </w:tcPr>
          <w:p w:rsidR="006B2952" w:rsidRDefault="00000000">
            <w:pPr>
              <w:cnfStyle w:val="100000000000" w:firstRow="1" w:lastRow="0" w:firstColumn="0" w:lastColumn="0" w:oddVBand="0" w:evenVBand="0" w:oddHBand="0" w:evenHBand="0" w:firstRowFirstColumn="0" w:firstRowLastColumn="0" w:lastRowFirstColumn="0" w:lastRowLastColumn="0"/>
            </w:pPr>
            <w:r>
              <w:t>Purpose</w:t>
            </w:r>
          </w:p>
        </w:tc>
      </w:tr>
      <w:tr w:rsidR="006B2952" w:rsidTr="006B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6B2952" w:rsidRDefault="00000000">
            <w:r>
              <w:t>Host &amp; services</w:t>
            </w:r>
          </w:p>
        </w:tc>
        <w:tc>
          <w:tcPr>
            <w:tcW w:w="2880" w:type="dxa"/>
          </w:tcPr>
          <w:p w:rsidR="006B2952" w:rsidRDefault="00000000">
            <w:pPr>
              <w:cnfStyle w:val="000000100000" w:firstRow="0" w:lastRow="0" w:firstColumn="0" w:lastColumn="0" w:oddVBand="0" w:evenVBand="0" w:oddHBand="1" w:evenHBand="0" w:firstRowFirstColumn="0" w:firstRowLastColumn="0" w:lastRowFirstColumn="0" w:lastRowLastColumn="0"/>
            </w:pPr>
            <w:r>
              <w:t>Zabbix 7.0 (Agent 2)</w:t>
            </w:r>
          </w:p>
        </w:tc>
        <w:tc>
          <w:tcPr>
            <w:tcW w:w="2880" w:type="dxa"/>
          </w:tcPr>
          <w:p w:rsidR="006B2952" w:rsidRDefault="00000000">
            <w:pPr>
              <w:cnfStyle w:val="000000100000" w:firstRow="0" w:lastRow="0" w:firstColumn="0" w:lastColumn="0" w:oddVBand="0" w:evenVBand="0" w:oddHBand="1" w:evenHBand="0" w:firstRowFirstColumn="0" w:firstRowLastColumn="0" w:lastRowFirstColumn="0" w:lastRowLastColumn="0"/>
            </w:pPr>
            <w:r>
              <w:t>Unified metrics, alerting, dashboards</w:t>
            </w:r>
          </w:p>
        </w:tc>
      </w:tr>
      <w:tr w:rsidR="006B2952" w:rsidTr="006B2952">
        <w:tc>
          <w:tcPr>
            <w:cnfStyle w:val="001000000000" w:firstRow="0" w:lastRow="0" w:firstColumn="1" w:lastColumn="0" w:oddVBand="0" w:evenVBand="0" w:oddHBand="0" w:evenHBand="0" w:firstRowFirstColumn="0" w:firstRowLastColumn="0" w:lastRowFirstColumn="0" w:lastRowLastColumn="0"/>
            <w:tcW w:w="2880" w:type="dxa"/>
          </w:tcPr>
          <w:p w:rsidR="006B2952" w:rsidRDefault="00000000">
            <w:r>
              <w:t>Proxy</w:t>
            </w:r>
          </w:p>
        </w:tc>
        <w:tc>
          <w:tcPr>
            <w:tcW w:w="2880" w:type="dxa"/>
          </w:tcPr>
          <w:p w:rsidR="006B2952" w:rsidRDefault="00000000">
            <w:pPr>
              <w:cnfStyle w:val="000000000000" w:firstRow="0" w:lastRow="0" w:firstColumn="0" w:lastColumn="0" w:oddVBand="0" w:evenVBand="0" w:oddHBand="0" w:evenHBand="0" w:firstRowFirstColumn="0" w:firstRowLastColumn="0" w:lastRowFirstColumn="0" w:lastRowLastColumn="0"/>
            </w:pPr>
            <w:r>
              <w:t>NGINX 1.20 + stub_status</w:t>
            </w:r>
          </w:p>
        </w:tc>
        <w:tc>
          <w:tcPr>
            <w:tcW w:w="2880" w:type="dxa"/>
          </w:tcPr>
          <w:p w:rsidR="006B2952" w:rsidRDefault="00000000">
            <w:pPr>
              <w:cnfStyle w:val="000000000000" w:firstRow="0" w:lastRow="0" w:firstColumn="0" w:lastColumn="0" w:oddVBand="0" w:evenVBand="0" w:oddHBand="0" w:evenHBand="0" w:firstRowFirstColumn="0" w:firstRowLastColumn="0" w:lastRowFirstColumn="0" w:lastRowLastColumn="0"/>
            </w:pPr>
            <w:r>
              <w:t>Exposes RPS, connections, TLS counters</w:t>
            </w:r>
          </w:p>
        </w:tc>
      </w:tr>
      <w:tr w:rsidR="006B2952" w:rsidTr="006B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6B2952" w:rsidRDefault="00000000">
            <w:r>
              <w:t>TLS counters</w:t>
            </w:r>
          </w:p>
        </w:tc>
        <w:tc>
          <w:tcPr>
            <w:tcW w:w="2880" w:type="dxa"/>
          </w:tcPr>
          <w:p w:rsidR="006B2952" w:rsidRDefault="00000000">
            <w:pPr>
              <w:cnfStyle w:val="000000100000" w:firstRow="0" w:lastRow="0" w:firstColumn="0" w:lastColumn="0" w:oddVBand="0" w:evenVBand="0" w:oddHBand="1" w:evenHBand="0" w:firstRowFirstColumn="0" w:firstRowLastColumn="0" w:lastRowFirstColumn="0" w:lastRowLastColumn="0"/>
            </w:pPr>
            <w:proofErr w:type="gramStart"/>
            <w:r>
              <w:t>logrt[</w:t>
            </w:r>
            <w:proofErr w:type="gramEnd"/>
            <w:r>
              <w:t>] on access‑log</w:t>
            </w:r>
          </w:p>
        </w:tc>
        <w:tc>
          <w:tcPr>
            <w:tcW w:w="2880" w:type="dxa"/>
          </w:tcPr>
          <w:p w:rsidR="006B2952" w:rsidRDefault="00000000">
            <w:pPr>
              <w:cnfStyle w:val="000000100000" w:firstRow="0" w:lastRow="0" w:firstColumn="0" w:lastColumn="0" w:oddVBand="0" w:evenVBand="0" w:oddHBand="1" w:evenHBand="0" w:firstRowFirstColumn="0" w:firstRowLastColumn="0" w:lastRowFirstColumn="0" w:lastRowLastColumn="0"/>
            </w:pPr>
            <w:r>
              <w:t>Handshake rate &amp; latency buckets</w:t>
            </w:r>
          </w:p>
        </w:tc>
      </w:tr>
      <w:tr w:rsidR="006B2952" w:rsidTr="006B2952">
        <w:tc>
          <w:tcPr>
            <w:cnfStyle w:val="001000000000" w:firstRow="0" w:lastRow="0" w:firstColumn="1" w:lastColumn="0" w:oddVBand="0" w:evenVBand="0" w:oddHBand="0" w:evenHBand="0" w:firstRowFirstColumn="0" w:firstRowLastColumn="0" w:lastRowFirstColumn="0" w:lastRowLastColumn="0"/>
            <w:tcW w:w="2880" w:type="dxa"/>
          </w:tcPr>
          <w:p w:rsidR="006B2952" w:rsidRDefault="00000000">
            <w:r>
              <w:t>Load</w:t>
            </w:r>
          </w:p>
        </w:tc>
        <w:tc>
          <w:tcPr>
            <w:tcW w:w="2880" w:type="dxa"/>
          </w:tcPr>
          <w:p w:rsidR="006B2952" w:rsidRDefault="00000000">
            <w:pPr>
              <w:cnfStyle w:val="000000000000" w:firstRow="0" w:lastRow="0" w:firstColumn="0" w:lastColumn="0" w:oddVBand="0" w:evenVBand="0" w:oddHBand="0" w:evenHBand="0" w:firstRowFirstColumn="0" w:firstRowLastColumn="0" w:lastRowFirstColumn="0" w:lastRowLastColumn="0"/>
            </w:pPr>
            <w:r>
              <w:t>wrk2 (rate‑mode)</w:t>
            </w:r>
          </w:p>
        </w:tc>
        <w:tc>
          <w:tcPr>
            <w:tcW w:w="2880" w:type="dxa"/>
          </w:tcPr>
          <w:p w:rsidR="006B2952" w:rsidRDefault="00000000">
            <w:pPr>
              <w:cnfStyle w:val="000000000000" w:firstRow="0" w:lastRow="0" w:firstColumn="0" w:lastColumn="0" w:oddVBand="0" w:evenVBand="0" w:oddHBand="0" w:evenHBand="0" w:firstRowFirstColumn="0" w:firstRowLastColumn="0" w:lastRowFirstColumn="0" w:lastRowLastColumn="0"/>
            </w:pPr>
            <w:r>
              <w:t>Generates fixed 25 k RPS; latency histogram</w:t>
            </w:r>
          </w:p>
        </w:tc>
      </w:tr>
      <w:tr w:rsidR="006B2952" w:rsidTr="006B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6B2952" w:rsidRDefault="00000000">
            <w:r>
              <w:t>System</w:t>
            </w:r>
          </w:p>
        </w:tc>
        <w:tc>
          <w:tcPr>
            <w:tcW w:w="2880" w:type="dxa"/>
          </w:tcPr>
          <w:p w:rsidR="006B2952" w:rsidRDefault="00000000">
            <w:pPr>
              <w:cnfStyle w:val="000000100000" w:firstRow="0" w:lastRow="0" w:firstColumn="0" w:lastColumn="0" w:oddVBand="0" w:evenVBand="0" w:oddHBand="1" w:evenHBand="0" w:firstRowFirstColumn="0" w:firstRowLastColumn="0" w:lastRowFirstColumn="0" w:lastRowLastColumn="0"/>
            </w:pPr>
            <w:r>
              <w:t>mpstat, ss, sar</w:t>
            </w:r>
          </w:p>
        </w:tc>
        <w:tc>
          <w:tcPr>
            <w:tcW w:w="2880" w:type="dxa"/>
          </w:tcPr>
          <w:p w:rsidR="006B2952" w:rsidRDefault="00000000">
            <w:pPr>
              <w:cnfStyle w:val="000000100000" w:firstRow="0" w:lastRow="0" w:firstColumn="0" w:lastColumn="0" w:oddVBand="0" w:evenVBand="0" w:oddHBand="1" w:evenHBand="0" w:firstRowFirstColumn="0" w:firstRowLastColumn="0" w:lastRowFirstColumn="0" w:lastRowLastColumn="0"/>
            </w:pPr>
            <w:r>
              <w:t>Corroborates CPU, sockets, IRQs</w:t>
            </w:r>
          </w:p>
        </w:tc>
      </w:tr>
    </w:tbl>
    <w:p w:rsidR="003560B9" w:rsidRDefault="003560B9"/>
    <w:p w:rsidR="003560B9" w:rsidRDefault="00000000">
      <w:r>
        <w:t>Applied templates: Template OS Linux by Agent 2 · Template Nginx by Agent 2 · Template Module Linux Network interface by Agent 2.</w:t>
      </w:r>
    </w:p>
    <w:p w:rsidR="006B2952" w:rsidRDefault="00000000">
      <w:pPr>
        <w:pStyle w:val="Heading1"/>
      </w:pPr>
      <w:proofErr w:type="gramStart"/>
      <w:r>
        <w:lastRenderedPageBreak/>
        <w:t>4  Hardware</w:t>
      </w:r>
      <w:proofErr w:type="gramEnd"/>
      <w:r>
        <w:t xml:space="preserve"> Characteristics (lab topology)</w:t>
      </w:r>
    </w:p>
    <w:tbl>
      <w:tblPr>
        <w:tblStyle w:val="LightList-Accent2"/>
        <w:tblW w:w="0" w:type="auto"/>
        <w:tblLook w:val="04A0" w:firstRow="1" w:lastRow="0" w:firstColumn="1" w:lastColumn="0" w:noHBand="0" w:noVBand="1"/>
      </w:tblPr>
      <w:tblGrid>
        <w:gridCol w:w="1354"/>
        <w:gridCol w:w="1388"/>
        <w:gridCol w:w="1195"/>
        <w:gridCol w:w="2142"/>
        <w:gridCol w:w="1405"/>
        <w:gridCol w:w="1372"/>
      </w:tblGrid>
      <w:tr w:rsidR="006B2952" w:rsidTr="006B2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6B2952" w:rsidRDefault="00000000">
            <w:r>
              <w:t>VM</w:t>
            </w:r>
          </w:p>
        </w:tc>
        <w:tc>
          <w:tcPr>
            <w:tcW w:w="1440" w:type="dxa"/>
          </w:tcPr>
          <w:p w:rsidR="006B2952" w:rsidRDefault="00000000">
            <w:pPr>
              <w:cnfStyle w:val="100000000000" w:firstRow="1" w:lastRow="0" w:firstColumn="0" w:lastColumn="0" w:oddVBand="0" w:evenVBand="0" w:oddHBand="0" w:evenHBand="0" w:firstRowFirstColumn="0" w:firstRowLastColumn="0" w:lastRowFirstColumn="0" w:lastRowLastColumn="0"/>
            </w:pPr>
            <w:r>
              <w:t>vCPU×GHz</w:t>
            </w:r>
          </w:p>
        </w:tc>
        <w:tc>
          <w:tcPr>
            <w:tcW w:w="1440" w:type="dxa"/>
          </w:tcPr>
          <w:p w:rsidR="006B2952" w:rsidRDefault="00000000">
            <w:pPr>
              <w:cnfStyle w:val="100000000000" w:firstRow="1" w:lastRow="0" w:firstColumn="0" w:lastColumn="0" w:oddVBand="0" w:evenVBand="0" w:oddHBand="0" w:evenHBand="0" w:firstRowFirstColumn="0" w:firstRowLastColumn="0" w:lastRowFirstColumn="0" w:lastRowLastColumn="0"/>
            </w:pPr>
            <w:r>
              <w:t>RAM</w:t>
            </w:r>
          </w:p>
        </w:tc>
        <w:tc>
          <w:tcPr>
            <w:tcW w:w="1440" w:type="dxa"/>
          </w:tcPr>
          <w:p w:rsidR="006B2952" w:rsidRDefault="00000000">
            <w:pPr>
              <w:cnfStyle w:val="100000000000" w:firstRow="1" w:lastRow="0" w:firstColumn="0" w:lastColumn="0" w:oddVBand="0" w:evenVBand="0" w:oddHBand="0" w:evenHBand="0" w:firstRowFirstColumn="0" w:firstRowLastColumn="0" w:lastRowFirstColumn="0" w:lastRowLastColumn="0"/>
            </w:pPr>
            <w:r>
              <w:t>Disk</w:t>
            </w:r>
          </w:p>
        </w:tc>
        <w:tc>
          <w:tcPr>
            <w:tcW w:w="1440" w:type="dxa"/>
          </w:tcPr>
          <w:p w:rsidR="006B2952" w:rsidRDefault="00000000">
            <w:pPr>
              <w:cnfStyle w:val="100000000000" w:firstRow="1" w:lastRow="0" w:firstColumn="0" w:lastColumn="0" w:oddVBand="0" w:evenVBand="0" w:oddHBand="0" w:evenHBand="0" w:firstRowFirstColumn="0" w:firstRowLastColumn="0" w:lastRowFirstColumn="0" w:lastRowLastColumn="0"/>
            </w:pPr>
            <w:r>
              <w:t>vNIC</w:t>
            </w:r>
          </w:p>
        </w:tc>
        <w:tc>
          <w:tcPr>
            <w:tcW w:w="1440" w:type="dxa"/>
          </w:tcPr>
          <w:p w:rsidR="006B2952" w:rsidRDefault="00000000">
            <w:pPr>
              <w:cnfStyle w:val="100000000000" w:firstRow="1" w:lastRow="0" w:firstColumn="0" w:lastColumn="0" w:oddVBand="0" w:evenVBand="0" w:oddHBand="0" w:evenHBand="0" w:firstRowFirstColumn="0" w:firstRowLastColumn="0" w:lastRowFirstColumn="0" w:lastRowLastColumn="0"/>
            </w:pPr>
            <w:r>
              <w:t>Purpose</w:t>
            </w:r>
          </w:p>
        </w:tc>
      </w:tr>
      <w:tr w:rsidR="006B2952" w:rsidTr="006B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6B2952" w:rsidRDefault="00000000">
            <w:r>
              <w:t>Proxy</w:t>
            </w:r>
          </w:p>
        </w:tc>
        <w:tc>
          <w:tcPr>
            <w:tcW w:w="1440" w:type="dxa"/>
          </w:tcPr>
          <w:p w:rsidR="006B2952" w:rsidRDefault="00000000">
            <w:pPr>
              <w:cnfStyle w:val="000000100000" w:firstRow="0" w:lastRow="0" w:firstColumn="0" w:lastColumn="0" w:oddVBand="0" w:evenVBand="0" w:oddHBand="1" w:evenHBand="0" w:firstRowFirstColumn="0" w:firstRowLastColumn="0" w:lastRowFirstColumn="0" w:lastRowLastColumn="0"/>
            </w:pPr>
            <w:r>
              <w:t>4×2 GHz</w:t>
            </w:r>
          </w:p>
        </w:tc>
        <w:tc>
          <w:tcPr>
            <w:tcW w:w="1440" w:type="dxa"/>
          </w:tcPr>
          <w:p w:rsidR="006B2952" w:rsidRDefault="00000000">
            <w:pPr>
              <w:cnfStyle w:val="000000100000" w:firstRow="0" w:lastRow="0" w:firstColumn="0" w:lastColumn="0" w:oddVBand="0" w:evenVBand="0" w:oddHBand="1" w:evenHBand="0" w:firstRowFirstColumn="0" w:firstRowLastColumn="0" w:lastRowFirstColumn="0" w:lastRowLastColumn="0"/>
            </w:pPr>
            <w:r>
              <w:t>4 GB</w:t>
            </w:r>
          </w:p>
        </w:tc>
        <w:tc>
          <w:tcPr>
            <w:tcW w:w="1440" w:type="dxa"/>
          </w:tcPr>
          <w:p w:rsidR="006B2952" w:rsidRDefault="00000000">
            <w:pPr>
              <w:cnfStyle w:val="000000100000" w:firstRow="0" w:lastRow="0" w:firstColumn="0" w:lastColumn="0" w:oddVBand="0" w:evenVBand="0" w:oddHBand="1" w:evenHBand="0" w:firstRowFirstColumn="0" w:firstRowLastColumn="0" w:lastRowFirstColumn="0" w:lastRowLastColumn="0"/>
            </w:pPr>
            <w:r>
              <w:t>20 GB QCOW2 (SSD)</w:t>
            </w:r>
          </w:p>
        </w:tc>
        <w:tc>
          <w:tcPr>
            <w:tcW w:w="1440" w:type="dxa"/>
          </w:tcPr>
          <w:p w:rsidR="006B2952" w:rsidRDefault="00000000">
            <w:pPr>
              <w:cnfStyle w:val="000000100000" w:firstRow="0" w:lastRow="0" w:firstColumn="0" w:lastColumn="0" w:oddVBand="0" w:evenVBand="0" w:oddHBand="1" w:evenHBand="0" w:firstRowFirstColumn="0" w:firstRowLastColumn="0" w:lastRowFirstColumn="0" w:lastRowLastColumn="0"/>
            </w:pPr>
            <w:r>
              <w:t>virtio 10 GbE</w:t>
            </w:r>
          </w:p>
        </w:tc>
        <w:tc>
          <w:tcPr>
            <w:tcW w:w="1440" w:type="dxa"/>
          </w:tcPr>
          <w:p w:rsidR="006B2952" w:rsidRDefault="00000000">
            <w:pPr>
              <w:cnfStyle w:val="000000100000" w:firstRow="0" w:lastRow="0" w:firstColumn="0" w:lastColumn="0" w:oddVBand="0" w:evenVBand="0" w:oddHBand="1" w:evenHBand="0" w:firstRowFirstColumn="0" w:firstRowLastColumn="0" w:lastRowFirstColumn="0" w:lastRowLastColumn="0"/>
            </w:pPr>
            <w:r>
              <w:t>Handles TLS off‑load; SSL cache fits RAM</w:t>
            </w:r>
          </w:p>
        </w:tc>
      </w:tr>
      <w:tr w:rsidR="006B2952" w:rsidTr="006B2952">
        <w:tc>
          <w:tcPr>
            <w:cnfStyle w:val="001000000000" w:firstRow="0" w:lastRow="0" w:firstColumn="1" w:lastColumn="0" w:oddVBand="0" w:evenVBand="0" w:oddHBand="0" w:evenHBand="0" w:firstRowFirstColumn="0" w:firstRowLastColumn="0" w:lastRowFirstColumn="0" w:lastRowLastColumn="0"/>
            <w:tcW w:w="1440" w:type="dxa"/>
          </w:tcPr>
          <w:p w:rsidR="006B2952" w:rsidRDefault="00000000">
            <w:r>
              <w:t>Load‑Gen</w:t>
            </w:r>
          </w:p>
        </w:tc>
        <w:tc>
          <w:tcPr>
            <w:tcW w:w="1440" w:type="dxa"/>
          </w:tcPr>
          <w:p w:rsidR="006B2952" w:rsidRDefault="00000000">
            <w:pPr>
              <w:cnfStyle w:val="000000000000" w:firstRow="0" w:lastRow="0" w:firstColumn="0" w:lastColumn="0" w:oddVBand="0" w:evenVBand="0" w:oddHBand="0" w:evenHBand="0" w:firstRowFirstColumn="0" w:firstRowLastColumn="0" w:lastRowFirstColumn="0" w:lastRowLastColumn="0"/>
            </w:pPr>
            <w:r>
              <w:t>4×2 GHz</w:t>
            </w:r>
          </w:p>
        </w:tc>
        <w:tc>
          <w:tcPr>
            <w:tcW w:w="1440" w:type="dxa"/>
          </w:tcPr>
          <w:p w:rsidR="006B2952" w:rsidRDefault="00000000">
            <w:pPr>
              <w:cnfStyle w:val="000000000000" w:firstRow="0" w:lastRow="0" w:firstColumn="0" w:lastColumn="0" w:oddVBand="0" w:evenVBand="0" w:oddHBand="0" w:evenHBand="0" w:firstRowFirstColumn="0" w:firstRowLastColumn="0" w:lastRowFirstColumn="0" w:lastRowLastColumn="0"/>
            </w:pPr>
            <w:r>
              <w:t>4 GB</w:t>
            </w:r>
          </w:p>
        </w:tc>
        <w:tc>
          <w:tcPr>
            <w:tcW w:w="1440" w:type="dxa"/>
          </w:tcPr>
          <w:p w:rsidR="006B2952" w:rsidRDefault="00000000">
            <w:pPr>
              <w:cnfStyle w:val="000000000000" w:firstRow="0" w:lastRow="0" w:firstColumn="0" w:lastColumn="0" w:oddVBand="0" w:evenVBand="0" w:oddHBand="0" w:evenHBand="0" w:firstRowFirstColumn="0" w:firstRowLastColumn="0" w:lastRowFirstColumn="0" w:lastRowLastColumn="0"/>
            </w:pPr>
            <w:r>
              <w:t>10 GB QCOW2</w:t>
            </w:r>
          </w:p>
        </w:tc>
        <w:tc>
          <w:tcPr>
            <w:tcW w:w="1440" w:type="dxa"/>
          </w:tcPr>
          <w:p w:rsidR="006B2952" w:rsidRDefault="00000000">
            <w:pPr>
              <w:cnfStyle w:val="000000000000" w:firstRow="0" w:lastRow="0" w:firstColumn="0" w:lastColumn="0" w:oddVBand="0" w:evenVBand="0" w:oddHBand="0" w:evenHBand="0" w:firstRowFirstColumn="0" w:firstRowLastColumn="0" w:lastRowFirstColumn="0" w:lastRowLastColumn="0"/>
            </w:pPr>
            <w:r>
              <w:t>virtio 10 GbE</w:t>
            </w:r>
          </w:p>
        </w:tc>
        <w:tc>
          <w:tcPr>
            <w:tcW w:w="1440" w:type="dxa"/>
          </w:tcPr>
          <w:p w:rsidR="006B2952" w:rsidRDefault="00000000">
            <w:pPr>
              <w:cnfStyle w:val="000000000000" w:firstRow="0" w:lastRow="0" w:firstColumn="0" w:lastColumn="0" w:oddVBand="0" w:evenVBand="0" w:oddHBand="0" w:evenHBand="0" w:firstRowFirstColumn="0" w:firstRowLastColumn="0" w:lastRowFirstColumn="0" w:lastRowLastColumn="0"/>
            </w:pPr>
            <w:r>
              <w:t>Symmetric CPU for wrk2</w:t>
            </w:r>
          </w:p>
        </w:tc>
      </w:tr>
      <w:tr w:rsidR="006B2952" w:rsidTr="006B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6B2952" w:rsidRDefault="00000000">
            <w:r>
              <w:t>Zabbix</w:t>
            </w:r>
          </w:p>
        </w:tc>
        <w:tc>
          <w:tcPr>
            <w:tcW w:w="1440" w:type="dxa"/>
          </w:tcPr>
          <w:p w:rsidR="006B2952" w:rsidRDefault="00000000">
            <w:pPr>
              <w:cnfStyle w:val="000000100000" w:firstRow="0" w:lastRow="0" w:firstColumn="0" w:lastColumn="0" w:oddVBand="0" w:evenVBand="0" w:oddHBand="1" w:evenHBand="0" w:firstRowFirstColumn="0" w:firstRowLastColumn="0" w:lastRowFirstColumn="0" w:lastRowLastColumn="0"/>
            </w:pPr>
            <w:r>
              <w:t>2×2 GHz</w:t>
            </w:r>
          </w:p>
        </w:tc>
        <w:tc>
          <w:tcPr>
            <w:tcW w:w="1440" w:type="dxa"/>
          </w:tcPr>
          <w:p w:rsidR="006B2952" w:rsidRDefault="00000000">
            <w:pPr>
              <w:cnfStyle w:val="000000100000" w:firstRow="0" w:lastRow="0" w:firstColumn="0" w:lastColumn="0" w:oddVBand="0" w:evenVBand="0" w:oddHBand="1" w:evenHBand="0" w:firstRowFirstColumn="0" w:firstRowLastColumn="0" w:lastRowFirstColumn="0" w:lastRowLastColumn="0"/>
            </w:pPr>
            <w:r>
              <w:t>2 GB</w:t>
            </w:r>
          </w:p>
        </w:tc>
        <w:tc>
          <w:tcPr>
            <w:tcW w:w="1440" w:type="dxa"/>
          </w:tcPr>
          <w:p w:rsidR="006B2952" w:rsidRDefault="00000000">
            <w:pPr>
              <w:cnfStyle w:val="000000100000" w:firstRow="0" w:lastRow="0" w:firstColumn="0" w:lastColumn="0" w:oddVBand="0" w:evenVBand="0" w:oddHBand="1" w:evenHBand="0" w:firstRowFirstColumn="0" w:firstRowLastColumn="0" w:lastRowFirstColumn="0" w:lastRowLastColumn="0"/>
            </w:pPr>
            <w:r>
              <w:t>20 GB QCOW2 + 5 GB LV</w:t>
            </w:r>
          </w:p>
        </w:tc>
        <w:tc>
          <w:tcPr>
            <w:tcW w:w="1440" w:type="dxa"/>
          </w:tcPr>
          <w:p w:rsidR="006B2952" w:rsidRDefault="00000000">
            <w:pPr>
              <w:cnfStyle w:val="000000100000" w:firstRow="0" w:lastRow="0" w:firstColumn="0" w:lastColumn="0" w:oddVBand="0" w:evenVBand="0" w:oddHBand="1" w:evenHBand="0" w:firstRowFirstColumn="0" w:firstRowLastColumn="0" w:lastRowFirstColumn="0" w:lastRowLastColumn="0"/>
            </w:pPr>
            <w:r>
              <w:t>virtio 1 GbE</w:t>
            </w:r>
          </w:p>
        </w:tc>
        <w:tc>
          <w:tcPr>
            <w:tcW w:w="1440" w:type="dxa"/>
          </w:tcPr>
          <w:p w:rsidR="006B2952" w:rsidRDefault="00000000">
            <w:pPr>
              <w:cnfStyle w:val="000000100000" w:firstRow="0" w:lastRow="0" w:firstColumn="0" w:lastColumn="0" w:oddVBand="0" w:evenVBand="0" w:oddHBand="1" w:evenHBand="0" w:firstRowFirstColumn="0" w:firstRowLastColumn="0" w:lastRowFirstColumn="0" w:lastRowLastColumn="0"/>
            </w:pPr>
            <w:r>
              <w:t>Sufficient for &lt; 500 NVPS</w:t>
            </w:r>
          </w:p>
        </w:tc>
      </w:tr>
    </w:tbl>
    <w:p w:rsidR="006B2952" w:rsidRDefault="00000000">
      <w:pPr>
        <w:pStyle w:val="Heading1"/>
      </w:pPr>
      <w:proofErr w:type="gramStart"/>
      <w:r>
        <w:t>5  Load</w:t>
      </w:r>
      <w:proofErr w:type="gramEnd"/>
      <w:r>
        <w:t>‑Test Methodology</w:t>
      </w:r>
    </w:p>
    <w:p w:rsidR="006B2952" w:rsidRDefault="00000000">
      <w:pPr>
        <w:pStyle w:val="Heading2"/>
      </w:pPr>
      <w:proofErr w:type="gramStart"/>
      <w:r>
        <w:t>5.1  Idle</w:t>
      </w:r>
      <w:proofErr w:type="gramEnd"/>
      <w:r>
        <w:t xml:space="preserve"> Baseline</w:t>
      </w:r>
    </w:p>
    <w:p w:rsidR="006B2952" w:rsidRDefault="00000000">
      <w:r>
        <w:t>No synthetic load was applied for ten minutes; baseline counters were captured.</w:t>
      </w:r>
    </w:p>
    <w:p w:rsidR="006B2952" w:rsidRDefault="00000000">
      <w:pPr>
        <w:pStyle w:val="Heading2"/>
      </w:pPr>
      <w:proofErr w:type="gramStart"/>
      <w:r>
        <w:t>5.2  Active</w:t>
      </w:r>
      <w:proofErr w:type="gramEnd"/>
      <w:r>
        <w:t xml:space="preserve"> Run</w:t>
      </w:r>
    </w:p>
    <w:p w:rsidR="006B2952" w:rsidRDefault="00000000">
      <w:r>
        <w:t>Executed on the load‑gen node:</w:t>
      </w:r>
    </w:p>
    <w:p w:rsidR="006B2952" w:rsidRDefault="00000000">
      <w:pPr>
        <w:pStyle w:val="IntenseQuote"/>
      </w:pPr>
      <w:r>
        <w:t>wrk -t12 -c600 -d60s -R25000 --latency https://10.20.151.94/health.txt</w:t>
      </w:r>
    </w:p>
    <w:p w:rsidR="006B2952" w:rsidRDefault="00000000">
      <w:pPr>
        <w:pStyle w:val="IntenseQuote"/>
      </w:pPr>
      <w:r>
        <w:t>Representative output (after tuning):</w:t>
      </w:r>
      <w:r>
        <w:br/>
        <w:t>1 388 216 requests in 60.00 s, 526 MB read</w:t>
      </w:r>
      <w:r>
        <w:br/>
        <w:t>Requests/sec: 23 137</w:t>
      </w:r>
      <w:r>
        <w:br/>
        <w:t>Transfer/sec: 8.77 MB</w:t>
      </w:r>
      <w:r>
        <w:br/>
        <w:t>Latency p95: 26.8 ms</w:t>
      </w:r>
      <w:r>
        <w:br/>
      </w:r>
      <w:proofErr w:type="gramStart"/>
      <w:r>
        <w:t>Non-2xx</w:t>
      </w:r>
      <w:proofErr w:type="gramEnd"/>
      <w:r>
        <w:t>/3xx: 18 (0.08 %)</w:t>
      </w:r>
      <w:r>
        <w:br/>
        <w:t>Socket time‑outs: 3</w:t>
      </w:r>
    </w:p>
    <w:p w:rsidR="003560B9" w:rsidRPr="003560B9" w:rsidRDefault="00000000" w:rsidP="003560B9">
      <w:pPr>
        <w:pStyle w:val="Heading2"/>
      </w:pPr>
      <w:proofErr w:type="gramStart"/>
      <w:r>
        <w:t>5.3  Baseline</w:t>
      </w:r>
      <w:proofErr w:type="gramEnd"/>
      <w:r>
        <w:t> – 15</w:t>
      </w:r>
      <w:r>
        <w:rPr>
          <w:rFonts w:ascii="Cambria Math" w:hAnsi="Cambria Math" w:cs="Cambria Math"/>
        </w:rPr>
        <w:t>‑</w:t>
      </w:r>
      <w:r>
        <w:t>minute Graph</w:t>
      </w:r>
    </w:p>
    <w:p w:rsidR="003560B9" w:rsidRDefault="003560B9" w:rsidP="003560B9">
      <w:pPr>
        <w:pStyle w:val="p1"/>
      </w:pPr>
      <w:r>
        <w:t>The graph placeholders now state that the images are stored externally for the GitHub repo.</w:t>
      </w:r>
    </w:p>
    <w:p w:rsidR="006B2952" w:rsidRDefault="006B2952"/>
    <w:p w:rsidR="006B2952" w:rsidRDefault="00000000">
      <w:pPr>
        <w:pStyle w:val="Heading2"/>
      </w:pPr>
      <w:proofErr w:type="gramStart"/>
      <w:r>
        <w:t>5.4  Post</w:t>
      </w:r>
      <w:proofErr w:type="gramEnd"/>
      <w:r>
        <w:t>‑Load – 5‑minute Graph</w:t>
      </w:r>
    </w:p>
    <w:p w:rsidR="003560B9" w:rsidRDefault="003560B9" w:rsidP="003560B9">
      <w:pPr>
        <w:pStyle w:val="p1"/>
      </w:pPr>
      <w:r>
        <w:t>The graph placeholders now state that the images are stored externally for the GitHub repo.</w:t>
      </w:r>
    </w:p>
    <w:p w:rsidR="006B2952" w:rsidRDefault="006B2952"/>
    <w:p w:rsidR="003560B9" w:rsidRDefault="003560B9"/>
    <w:p w:rsidR="003560B9" w:rsidRDefault="003560B9"/>
    <w:p w:rsidR="006B2952" w:rsidRDefault="00000000">
      <w:pPr>
        <w:pStyle w:val="Heading1"/>
      </w:pPr>
      <w:proofErr w:type="gramStart"/>
      <w:r>
        <w:lastRenderedPageBreak/>
        <w:t>6  Results</w:t>
      </w:r>
      <w:proofErr w:type="gramEnd"/>
      <w:r>
        <w:t xml:space="preserve"> Table</w:t>
      </w:r>
    </w:p>
    <w:tbl>
      <w:tblPr>
        <w:tblStyle w:val="LightList"/>
        <w:tblW w:w="0" w:type="auto"/>
        <w:tblLook w:val="04A0" w:firstRow="1" w:lastRow="0" w:firstColumn="1" w:lastColumn="0" w:noHBand="0" w:noVBand="1"/>
      </w:tblPr>
      <w:tblGrid>
        <w:gridCol w:w="2160"/>
        <w:gridCol w:w="2160"/>
        <w:gridCol w:w="2160"/>
        <w:gridCol w:w="2160"/>
      </w:tblGrid>
      <w:tr w:rsidR="006B2952" w:rsidTr="006B2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6B2952" w:rsidRDefault="00000000">
            <w:r>
              <w:t>Metric</w:t>
            </w:r>
          </w:p>
        </w:tc>
        <w:tc>
          <w:tcPr>
            <w:tcW w:w="2160" w:type="dxa"/>
          </w:tcPr>
          <w:p w:rsidR="006B2952" w:rsidRDefault="00000000">
            <w:pPr>
              <w:cnfStyle w:val="100000000000" w:firstRow="1" w:lastRow="0" w:firstColumn="0" w:lastColumn="0" w:oddVBand="0" w:evenVBand="0" w:oddHBand="0" w:evenHBand="0" w:firstRowFirstColumn="0" w:firstRowLastColumn="0" w:lastRowFirstColumn="0" w:lastRowLastColumn="0"/>
            </w:pPr>
            <w:r>
              <w:t>Target</w:t>
            </w:r>
          </w:p>
        </w:tc>
        <w:tc>
          <w:tcPr>
            <w:tcW w:w="2160" w:type="dxa"/>
          </w:tcPr>
          <w:p w:rsidR="006B2952" w:rsidRDefault="00000000">
            <w:pPr>
              <w:cnfStyle w:val="100000000000" w:firstRow="1" w:lastRow="0" w:firstColumn="0" w:lastColumn="0" w:oddVBand="0" w:evenVBand="0" w:oddHBand="0" w:evenHBand="0" w:firstRowFirstColumn="0" w:firstRowLastColumn="0" w:lastRowFirstColumn="0" w:lastRowLastColumn="0"/>
            </w:pPr>
            <w:r>
              <w:t>Idle</w:t>
            </w:r>
          </w:p>
        </w:tc>
        <w:tc>
          <w:tcPr>
            <w:tcW w:w="2160" w:type="dxa"/>
          </w:tcPr>
          <w:p w:rsidR="006B2952" w:rsidRDefault="00000000">
            <w:pPr>
              <w:cnfStyle w:val="100000000000" w:firstRow="1" w:lastRow="0" w:firstColumn="0" w:lastColumn="0" w:oddVBand="0" w:evenVBand="0" w:oddHBand="0" w:evenHBand="0" w:firstRowFirstColumn="0" w:firstRowLastColumn="0" w:lastRowFirstColumn="0" w:lastRowLastColumn="0"/>
            </w:pPr>
            <w:r>
              <w:t>23 k RPS</w:t>
            </w:r>
          </w:p>
        </w:tc>
      </w:tr>
      <w:tr w:rsidR="006B2952" w:rsidTr="006B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6B2952" w:rsidRDefault="00000000">
            <w:r>
              <w:t>Requests / s</w:t>
            </w:r>
          </w:p>
        </w:tc>
        <w:tc>
          <w:tcPr>
            <w:tcW w:w="2160" w:type="dxa"/>
          </w:tcPr>
          <w:p w:rsidR="006B2952" w:rsidRDefault="00000000">
            <w:pPr>
              <w:cnfStyle w:val="000000100000" w:firstRow="0" w:lastRow="0" w:firstColumn="0" w:lastColumn="0" w:oddVBand="0" w:evenVBand="0" w:oddHBand="1" w:evenHBand="0" w:firstRowFirstColumn="0" w:firstRowLastColumn="0" w:lastRowFirstColumn="0" w:lastRowLastColumn="0"/>
            </w:pPr>
            <w:r>
              <w:t>25 000</w:t>
            </w:r>
          </w:p>
        </w:tc>
        <w:tc>
          <w:tcPr>
            <w:tcW w:w="2160" w:type="dxa"/>
          </w:tcPr>
          <w:p w:rsidR="006B2952" w:rsidRDefault="00000000">
            <w:pPr>
              <w:cnfStyle w:val="000000100000" w:firstRow="0" w:lastRow="0" w:firstColumn="0" w:lastColumn="0" w:oddVBand="0" w:evenVBand="0" w:oddHBand="1" w:evenHBand="0" w:firstRowFirstColumn="0" w:firstRowLastColumn="0" w:lastRowFirstColumn="0" w:lastRowLastColumn="0"/>
            </w:pPr>
            <w:r>
              <w:t>&lt;10</w:t>
            </w:r>
          </w:p>
        </w:tc>
        <w:tc>
          <w:tcPr>
            <w:tcW w:w="2160" w:type="dxa"/>
          </w:tcPr>
          <w:p w:rsidR="006B2952" w:rsidRDefault="00000000">
            <w:pPr>
              <w:cnfStyle w:val="000000100000" w:firstRow="0" w:lastRow="0" w:firstColumn="0" w:lastColumn="0" w:oddVBand="0" w:evenVBand="0" w:oddHBand="1" w:evenHBand="0" w:firstRowFirstColumn="0" w:firstRowLastColumn="0" w:lastRowFirstColumn="0" w:lastRowLastColumn="0"/>
            </w:pPr>
            <w:r>
              <w:t>23 137</w:t>
            </w:r>
          </w:p>
        </w:tc>
      </w:tr>
      <w:tr w:rsidR="006B2952" w:rsidTr="006B2952">
        <w:tc>
          <w:tcPr>
            <w:cnfStyle w:val="001000000000" w:firstRow="0" w:lastRow="0" w:firstColumn="1" w:lastColumn="0" w:oddVBand="0" w:evenVBand="0" w:oddHBand="0" w:evenHBand="0" w:firstRowFirstColumn="0" w:firstRowLastColumn="0" w:lastRowFirstColumn="0" w:lastRowLastColumn="0"/>
            <w:tcW w:w="2160" w:type="dxa"/>
          </w:tcPr>
          <w:p w:rsidR="006B2952" w:rsidRDefault="00000000">
            <w:r>
              <w:t>p95 latency</w:t>
            </w:r>
          </w:p>
        </w:tc>
        <w:tc>
          <w:tcPr>
            <w:tcW w:w="2160" w:type="dxa"/>
          </w:tcPr>
          <w:p w:rsidR="006B2952" w:rsidRDefault="00000000">
            <w:pPr>
              <w:cnfStyle w:val="000000000000" w:firstRow="0" w:lastRow="0" w:firstColumn="0" w:lastColumn="0" w:oddVBand="0" w:evenVBand="0" w:oddHBand="0" w:evenHBand="0" w:firstRowFirstColumn="0" w:firstRowLastColumn="0" w:lastRowFirstColumn="0" w:lastRowLastColumn="0"/>
            </w:pPr>
            <w:r>
              <w:t>≤40 ms</w:t>
            </w:r>
          </w:p>
        </w:tc>
        <w:tc>
          <w:tcPr>
            <w:tcW w:w="2160" w:type="dxa"/>
          </w:tcPr>
          <w:p w:rsidR="006B2952" w:rsidRDefault="00000000">
            <w:pPr>
              <w:cnfStyle w:val="000000000000" w:firstRow="0" w:lastRow="0" w:firstColumn="0" w:lastColumn="0" w:oddVBand="0" w:evenVBand="0" w:oddHBand="0" w:evenHBand="0" w:firstRowFirstColumn="0" w:firstRowLastColumn="0" w:lastRowFirstColumn="0" w:lastRowLastColumn="0"/>
            </w:pPr>
            <w:r>
              <w:t>3 ms</w:t>
            </w:r>
          </w:p>
        </w:tc>
        <w:tc>
          <w:tcPr>
            <w:tcW w:w="2160" w:type="dxa"/>
          </w:tcPr>
          <w:p w:rsidR="006B2952" w:rsidRDefault="00000000">
            <w:pPr>
              <w:cnfStyle w:val="000000000000" w:firstRow="0" w:lastRow="0" w:firstColumn="0" w:lastColumn="0" w:oddVBand="0" w:evenVBand="0" w:oddHBand="0" w:evenHBand="0" w:firstRowFirstColumn="0" w:firstRowLastColumn="0" w:lastRowFirstColumn="0" w:lastRowLastColumn="0"/>
            </w:pPr>
            <w:r>
              <w:t>26.8 ms</w:t>
            </w:r>
          </w:p>
        </w:tc>
      </w:tr>
      <w:tr w:rsidR="006B2952" w:rsidTr="006B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6B2952" w:rsidRDefault="00000000">
            <w:r>
              <w:t>TLS handshakes / s</w:t>
            </w:r>
          </w:p>
        </w:tc>
        <w:tc>
          <w:tcPr>
            <w:tcW w:w="2160" w:type="dxa"/>
          </w:tcPr>
          <w:p w:rsidR="006B2952" w:rsidRDefault="00000000">
            <w:pPr>
              <w:cnfStyle w:val="000000100000" w:firstRow="0" w:lastRow="0" w:firstColumn="0" w:lastColumn="0" w:oddVBand="0" w:evenVBand="0" w:oddHBand="1" w:evenHBand="0" w:firstRowFirstColumn="0" w:firstRowLastColumn="0" w:lastRowFirstColumn="0" w:lastRowLastColumn="0"/>
            </w:pPr>
            <w:r>
              <w:t>≤2 000</w:t>
            </w:r>
          </w:p>
        </w:tc>
        <w:tc>
          <w:tcPr>
            <w:tcW w:w="2160" w:type="dxa"/>
          </w:tcPr>
          <w:p w:rsidR="006B2952" w:rsidRDefault="00000000">
            <w:pPr>
              <w:cnfStyle w:val="000000100000" w:firstRow="0" w:lastRow="0" w:firstColumn="0" w:lastColumn="0" w:oddVBand="0" w:evenVBand="0" w:oddHBand="1" w:evenHBand="0" w:firstRowFirstColumn="0" w:firstRowLastColumn="0" w:lastRowFirstColumn="0" w:lastRowLastColumn="0"/>
            </w:pPr>
            <w:r>
              <w:t>5</w:t>
            </w:r>
          </w:p>
        </w:tc>
        <w:tc>
          <w:tcPr>
            <w:tcW w:w="2160" w:type="dxa"/>
          </w:tcPr>
          <w:p w:rsidR="006B2952" w:rsidRDefault="00000000">
            <w:pPr>
              <w:cnfStyle w:val="000000100000" w:firstRow="0" w:lastRow="0" w:firstColumn="0" w:lastColumn="0" w:oddVBand="0" w:evenVBand="0" w:oddHBand="1" w:evenHBand="0" w:firstRowFirstColumn="0" w:firstRowLastColumn="0" w:lastRowFirstColumn="0" w:lastRowLastColumn="0"/>
            </w:pPr>
            <w:r>
              <w:t>1 420</w:t>
            </w:r>
          </w:p>
        </w:tc>
      </w:tr>
      <w:tr w:rsidR="006B2952" w:rsidTr="006B2952">
        <w:tc>
          <w:tcPr>
            <w:cnfStyle w:val="001000000000" w:firstRow="0" w:lastRow="0" w:firstColumn="1" w:lastColumn="0" w:oddVBand="0" w:evenVBand="0" w:oddHBand="0" w:evenHBand="0" w:firstRowFirstColumn="0" w:firstRowLastColumn="0" w:lastRowFirstColumn="0" w:lastRowLastColumn="0"/>
            <w:tcW w:w="2160" w:type="dxa"/>
          </w:tcPr>
          <w:p w:rsidR="006B2952" w:rsidRDefault="00000000">
            <w:r>
              <w:t>CPU peak (core)</w:t>
            </w:r>
          </w:p>
        </w:tc>
        <w:tc>
          <w:tcPr>
            <w:tcW w:w="2160" w:type="dxa"/>
          </w:tcPr>
          <w:p w:rsidR="006B2952" w:rsidRDefault="00000000">
            <w:pPr>
              <w:cnfStyle w:val="000000000000" w:firstRow="0" w:lastRow="0" w:firstColumn="0" w:lastColumn="0" w:oddVBand="0" w:evenVBand="0" w:oddHBand="0" w:evenHBand="0" w:firstRowFirstColumn="0" w:firstRowLastColumn="0" w:lastRowFirstColumn="0" w:lastRowLastColumn="0"/>
            </w:pPr>
            <w:r>
              <w:t>≤85 %</w:t>
            </w:r>
          </w:p>
        </w:tc>
        <w:tc>
          <w:tcPr>
            <w:tcW w:w="2160" w:type="dxa"/>
          </w:tcPr>
          <w:p w:rsidR="006B2952" w:rsidRDefault="00000000">
            <w:pPr>
              <w:cnfStyle w:val="000000000000" w:firstRow="0" w:lastRow="0" w:firstColumn="0" w:lastColumn="0" w:oddVBand="0" w:evenVBand="0" w:oddHBand="0" w:evenHBand="0" w:firstRowFirstColumn="0" w:firstRowLastColumn="0" w:lastRowFirstColumn="0" w:lastRowLastColumn="0"/>
            </w:pPr>
            <w:r>
              <w:t>3 %</w:t>
            </w:r>
          </w:p>
        </w:tc>
        <w:tc>
          <w:tcPr>
            <w:tcW w:w="2160" w:type="dxa"/>
          </w:tcPr>
          <w:p w:rsidR="006B2952" w:rsidRDefault="00000000">
            <w:pPr>
              <w:cnfStyle w:val="000000000000" w:firstRow="0" w:lastRow="0" w:firstColumn="0" w:lastColumn="0" w:oddVBand="0" w:evenVBand="0" w:oddHBand="0" w:evenHBand="0" w:firstRowFirstColumn="0" w:firstRowLastColumn="0" w:lastRowFirstColumn="0" w:lastRowLastColumn="0"/>
            </w:pPr>
            <w:r>
              <w:t>82 %</w:t>
            </w:r>
          </w:p>
        </w:tc>
      </w:tr>
      <w:tr w:rsidR="006B2952" w:rsidTr="006B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6B2952" w:rsidRDefault="00000000">
            <w:r>
              <w:t>NIC egress</w:t>
            </w:r>
          </w:p>
        </w:tc>
        <w:tc>
          <w:tcPr>
            <w:tcW w:w="2160" w:type="dxa"/>
          </w:tcPr>
          <w:p w:rsidR="006B2952" w:rsidRDefault="00000000">
            <w:pPr>
              <w:cnfStyle w:val="000000100000" w:firstRow="0" w:lastRow="0" w:firstColumn="0" w:lastColumn="0" w:oddVBand="0" w:evenVBand="0" w:oddHBand="1" w:evenHBand="0" w:firstRowFirstColumn="0" w:firstRowLastColumn="0" w:lastRowFirstColumn="0" w:lastRowLastColumn="0"/>
            </w:pPr>
            <w:r>
              <w:t>≤8 Gb/s</w:t>
            </w:r>
          </w:p>
        </w:tc>
        <w:tc>
          <w:tcPr>
            <w:tcW w:w="2160" w:type="dxa"/>
          </w:tcPr>
          <w:p w:rsidR="006B2952" w:rsidRDefault="00000000">
            <w:pPr>
              <w:cnfStyle w:val="000000100000" w:firstRow="0" w:lastRow="0" w:firstColumn="0" w:lastColumn="0" w:oddVBand="0" w:evenVBand="0" w:oddHBand="1" w:evenHBand="0" w:firstRowFirstColumn="0" w:firstRowLastColumn="0" w:lastRowFirstColumn="0" w:lastRowLastColumn="0"/>
            </w:pPr>
            <w:r>
              <w:t>—</w:t>
            </w:r>
          </w:p>
        </w:tc>
        <w:tc>
          <w:tcPr>
            <w:tcW w:w="2160" w:type="dxa"/>
          </w:tcPr>
          <w:p w:rsidR="006B2952" w:rsidRDefault="00000000">
            <w:pPr>
              <w:cnfStyle w:val="000000100000" w:firstRow="0" w:lastRow="0" w:firstColumn="0" w:lastColumn="0" w:oddVBand="0" w:evenVBand="0" w:oddHBand="1" w:evenHBand="0" w:firstRowFirstColumn="0" w:firstRowLastColumn="0" w:lastRowFirstColumn="0" w:lastRowLastColumn="0"/>
            </w:pPr>
            <w:r>
              <w:t>5.8 Gb/s</w:t>
            </w:r>
          </w:p>
        </w:tc>
      </w:tr>
      <w:tr w:rsidR="006B2952" w:rsidTr="006B2952">
        <w:tc>
          <w:tcPr>
            <w:cnfStyle w:val="001000000000" w:firstRow="0" w:lastRow="0" w:firstColumn="1" w:lastColumn="0" w:oddVBand="0" w:evenVBand="0" w:oddHBand="0" w:evenHBand="0" w:firstRowFirstColumn="0" w:firstRowLastColumn="0" w:lastRowFirstColumn="0" w:lastRowLastColumn="0"/>
            <w:tcW w:w="2160" w:type="dxa"/>
          </w:tcPr>
          <w:p w:rsidR="006B2952" w:rsidRDefault="00000000">
            <w:r>
              <w:t>HTTP 5xx</w:t>
            </w:r>
          </w:p>
        </w:tc>
        <w:tc>
          <w:tcPr>
            <w:tcW w:w="2160" w:type="dxa"/>
          </w:tcPr>
          <w:p w:rsidR="006B2952" w:rsidRDefault="00000000">
            <w:pPr>
              <w:cnfStyle w:val="000000000000" w:firstRow="0" w:lastRow="0" w:firstColumn="0" w:lastColumn="0" w:oddVBand="0" w:evenVBand="0" w:oddHBand="0" w:evenHBand="0" w:firstRowFirstColumn="0" w:firstRowLastColumn="0" w:lastRowFirstColumn="0" w:lastRowLastColumn="0"/>
            </w:pPr>
            <w:r>
              <w:t>&lt;1 %</w:t>
            </w:r>
          </w:p>
        </w:tc>
        <w:tc>
          <w:tcPr>
            <w:tcW w:w="2160" w:type="dxa"/>
          </w:tcPr>
          <w:p w:rsidR="006B2952" w:rsidRDefault="00000000">
            <w:pPr>
              <w:cnfStyle w:val="000000000000" w:firstRow="0" w:lastRow="0" w:firstColumn="0" w:lastColumn="0" w:oddVBand="0" w:evenVBand="0" w:oddHBand="0" w:evenHBand="0" w:firstRowFirstColumn="0" w:firstRowLastColumn="0" w:lastRowFirstColumn="0" w:lastRowLastColumn="0"/>
            </w:pPr>
            <w:r>
              <w:t>0 %</w:t>
            </w:r>
          </w:p>
        </w:tc>
        <w:tc>
          <w:tcPr>
            <w:tcW w:w="2160" w:type="dxa"/>
          </w:tcPr>
          <w:p w:rsidR="006B2952" w:rsidRDefault="00000000">
            <w:pPr>
              <w:cnfStyle w:val="000000000000" w:firstRow="0" w:lastRow="0" w:firstColumn="0" w:lastColumn="0" w:oddVBand="0" w:evenVBand="0" w:oddHBand="0" w:evenHBand="0" w:firstRowFirstColumn="0" w:firstRowLastColumn="0" w:lastRowFirstColumn="0" w:lastRowLastColumn="0"/>
            </w:pPr>
            <w:r>
              <w:t>0.5 %</w:t>
            </w:r>
          </w:p>
        </w:tc>
      </w:tr>
      <w:tr w:rsidR="006B2952" w:rsidTr="006B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6B2952" w:rsidRDefault="00000000">
            <w:r>
              <w:t>Retransmits</w:t>
            </w:r>
          </w:p>
        </w:tc>
        <w:tc>
          <w:tcPr>
            <w:tcW w:w="2160" w:type="dxa"/>
          </w:tcPr>
          <w:p w:rsidR="006B2952" w:rsidRDefault="00000000">
            <w:pPr>
              <w:cnfStyle w:val="000000100000" w:firstRow="0" w:lastRow="0" w:firstColumn="0" w:lastColumn="0" w:oddVBand="0" w:evenVBand="0" w:oddHBand="1" w:evenHBand="0" w:firstRowFirstColumn="0" w:firstRowLastColumn="0" w:lastRowFirstColumn="0" w:lastRowLastColumn="0"/>
            </w:pPr>
            <w:r>
              <w:t>&lt;0.2 %</w:t>
            </w:r>
          </w:p>
        </w:tc>
        <w:tc>
          <w:tcPr>
            <w:tcW w:w="2160" w:type="dxa"/>
          </w:tcPr>
          <w:p w:rsidR="006B2952" w:rsidRDefault="00000000">
            <w:pPr>
              <w:cnfStyle w:val="000000100000" w:firstRow="0" w:lastRow="0" w:firstColumn="0" w:lastColumn="0" w:oddVBand="0" w:evenVBand="0" w:oddHBand="1" w:evenHBand="0" w:firstRowFirstColumn="0" w:firstRowLastColumn="0" w:lastRowFirstColumn="0" w:lastRowLastColumn="0"/>
            </w:pPr>
            <w:r>
              <w:t>0 %</w:t>
            </w:r>
          </w:p>
        </w:tc>
        <w:tc>
          <w:tcPr>
            <w:tcW w:w="2160" w:type="dxa"/>
          </w:tcPr>
          <w:p w:rsidR="006B2952" w:rsidRDefault="00000000">
            <w:pPr>
              <w:cnfStyle w:val="000000100000" w:firstRow="0" w:lastRow="0" w:firstColumn="0" w:lastColumn="0" w:oddVBand="0" w:evenVBand="0" w:oddHBand="1" w:evenHBand="0" w:firstRowFirstColumn="0" w:firstRowLastColumn="0" w:lastRowFirstColumn="0" w:lastRowLastColumn="0"/>
            </w:pPr>
            <w:r>
              <w:t>0.07 %</w:t>
            </w:r>
          </w:p>
        </w:tc>
      </w:tr>
      <w:tr w:rsidR="006B2952" w:rsidTr="006B2952">
        <w:tc>
          <w:tcPr>
            <w:cnfStyle w:val="001000000000" w:firstRow="0" w:lastRow="0" w:firstColumn="1" w:lastColumn="0" w:oddVBand="0" w:evenVBand="0" w:oddHBand="0" w:evenHBand="0" w:firstRowFirstColumn="0" w:firstRowLastColumn="0" w:lastRowFirstColumn="0" w:lastRowLastColumn="0"/>
            <w:tcW w:w="2160" w:type="dxa"/>
          </w:tcPr>
          <w:p w:rsidR="006B2952" w:rsidRDefault="00000000">
            <w:r>
              <w:t>Cert days left</w:t>
            </w:r>
          </w:p>
        </w:tc>
        <w:tc>
          <w:tcPr>
            <w:tcW w:w="2160" w:type="dxa"/>
          </w:tcPr>
          <w:p w:rsidR="006B2952" w:rsidRDefault="00000000">
            <w:pPr>
              <w:cnfStyle w:val="000000000000" w:firstRow="0" w:lastRow="0" w:firstColumn="0" w:lastColumn="0" w:oddVBand="0" w:evenVBand="0" w:oddHBand="0" w:evenHBand="0" w:firstRowFirstColumn="0" w:firstRowLastColumn="0" w:lastRowFirstColumn="0" w:lastRowLastColumn="0"/>
            </w:pPr>
            <w:r>
              <w:t>&gt;30</w:t>
            </w:r>
          </w:p>
        </w:tc>
        <w:tc>
          <w:tcPr>
            <w:tcW w:w="2160" w:type="dxa"/>
          </w:tcPr>
          <w:p w:rsidR="006B2952" w:rsidRDefault="00000000">
            <w:pPr>
              <w:cnfStyle w:val="000000000000" w:firstRow="0" w:lastRow="0" w:firstColumn="0" w:lastColumn="0" w:oddVBand="0" w:evenVBand="0" w:oddHBand="0" w:evenHBand="0" w:firstRowFirstColumn="0" w:firstRowLastColumn="0" w:lastRowFirstColumn="0" w:lastRowLastColumn="0"/>
            </w:pPr>
            <w:r>
              <w:t>180</w:t>
            </w:r>
          </w:p>
        </w:tc>
        <w:tc>
          <w:tcPr>
            <w:tcW w:w="2160" w:type="dxa"/>
          </w:tcPr>
          <w:p w:rsidR="006B2952" w:rsidRDefault="00000000">
            <w:pPr>
              <w:cnfStyle w:val="000000000000" w:firstRow="0" w:lastRow="0" w:firstColumn="0" w:lastColumn="0" w:oddVBand="0" w:evenVBand="0" w:oddHBand="0" w:evenHBand="0" w:firstRowFirstColumn="0" w:firstRowLastColumn="0" w:lastRowFirstColumn="0" w:lastRowLastColumn="0"/>
            </w:pPr>
            <w:r>
              <w:t>180</w:t>
            </w:r>
          </w:p>
        </w:tc>
      </w:tr>
    </w:tbl>
    <w:p w:rsidR="006B2952" w:rsidRDefault="00000000">
      <w:pPr>
        <w:pStyle w:val="Heading1"/>
      </w:pPr>
      <w:proofErr w:type="gramStart"/>
      <w:r>
        <w:t>7  Challenges</w:t>
      </w:r>
      <w:proofErr w:type="gramEnd"/>
      <w:r>
        <w:t xml:space="preserve"> &amp; Mitigations</w:t>
      </w:r>
    </w:p>
    <w:tbl>
      <w:tblPr>
        <w:tblStyle w:val="LightList-Accent1"/>
        <w:tblW w:w="0" w:type="auto"/>
        <w:tblLook w:val="04A0" w:firstRow="1" w:lastRow="0" w:firstColumn="1" w:lastColumn="0" w:noHBand="0" w:noVBand="1"/>
      </w:tblPr>
      <w:tblGrid>
        <w:gridCol w:w="4320"/>
        <w:gridCol w:w="4320"/>
      </w:tblGrid>
      <w:tr w:rsidR="006B2952" w:rsidTr="006B2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6B2952" w:rsidRDefault="00000000">
            <w:r>
              <w:t>Challenge</w:t>
            </w:r>
          </w:p>
        </w:tc>
        <w:tc>
          <w:tcPr>
            <w:tcW w:w="4320" w:type="dxa"/>
          </w:tcPr>
          <w:p w:rsidR="006B2952" w:rsidRDefault="00000000">
            <w:pPr>
              <w:cnfStyle w:val="100000000000" w:firstRow="1" w:lastRow="0" w:firstColumn="0" w:lastColumn="0" w:oddVBand="0" w:evenVBand="0" w:oddHBand="0" w:evenHBand="0" w:firstRowFirstColumn="0" w:firstRowLastColumn="0" w:lastRowFirstColumn="0" w:lastRowLastColumn="0"/>
            </w:pPr>
            <w:r>
              <w:t>Mitigation</w:t>
            </w:r>
          </w:p>
        </w:tc>
      </w:tr>
      <w:tr w:rsidR="006B2952" w:rsidTr="006B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6B2952" w:rsidRDefault="00000000">
            <w:r>
              <w:t>308 redirect on /nginx_status</w:t>
            </w:r>
          </w:p>
        </w:tc>
        <w:tc>
          <w:tcPr>
            <w:tcW w:w="4320" w:type="dxa"/>
          </w:tcPr>
          <w:p w:rsidR="006B2952" w:rsidRDefault="00000000">
            <w:pPr>
              <w:cnfStyle w:val="000000100000" w:firstRow="0" w:lastRow="0" w:firstColumn="0" w:lastColumn="0" w:oddVBand="0" w:evenVBand="0" w:oddHBand="1" w:evenHBand="0" w:firstRowFirstColumn="0" w:firstRowLastColumn="0" w:lastRowFirstColumn="0" w:lastRowLastColumn="0"/>
            </w:pPr>
            <w:r>
              <w:t>Status vhost loaded first; redirect exemption applied.</w:t>
            </w:r>
          </w:p>
        </w:tc>
      </w:tr>
      <w:tr w:rsidR="006B2952" w:rsidTr="006B2952">
        <w:tc>
          <w:tcPr>
            <w:cnfStyle w:val="001000000000" w:firstRow="0" w:lastRow="0" w:firstColumn="1" w:lastColumn="0" w:oddVBand="0" w:evenVBand="0" w:oddHBand="0" w:evenHBand="0" w:firstRowFirstColumn="0" w:firstRowLastColumn="0" w:lastRowFirstColumn="0" w:lastRowLastColumn="0"/>
            <w:tcW w:w="4320" w:type="dxa"/>
          </w:tcPr>
          <w:p w:rsidR="006B2952" w:rsidRDefault="00000000">
            <w:r>
              <w:t>proxy_busy_buffers_size error</w:t>
            </w:r>
          </w:p>
        </w:tc>
        <w:tc>
          <w:tcPr>
            <w:tcW w:w="4320" w:type="dxa"/>
          </w:tcPr>
          <w:p w:rsidR="006B2952" w:rsidRDefault="00000000">
            <w:pPr>
              <w:cnfStyle w:val="000000000000" w:firstRow="0" w:lastRow="0" w:firstColumn="0" w:lastColumn="0" w:oddVBand="0" w:evenVBand="0" w:oddHBand="0" w:evenHBand="0" w:firstRowFirstColumn="0" w:firstRowLastColumn="0" w:lastRowFirstColumn="0" w:lastRowLastColumn="0"/>
            </w:pPr>
            <w:r>
              <w:t>Value reduced to 64 kB to fit buffer pool.</w:t>
            </w:r>
          </w:p>
        </w:tc>
      </w:tr>
      <w:tr w:rsidR="006B2952" w:rsidTr="006B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6B2952" w:rsidRDefault="00000000">
            <w:r>
              <w:t>TLS counters absent</w:t>
            </w:r>
          </w:p>
        </w:tc>
        <w:tc>
          <w:tcPr>
            <w:tcW w:w="4320" w:type="dxa"/>
          </w:tcPr>
          <w:p w:rsidR="006B2952" w:rsidRDefault="00000000">
            <w:pPr>
              <w:cnfStyle w:val="000000100000" w:firstRow="0" w:lastRow="0" w:firstColumn="0" w:lastColumn="0" w:oddVBand="0" w:evenVBand="0" w:oddHBand="1" w:evenHBand="0" w:firstRowFirstColumn="0" w:firstRowLastColumn="0" w:lastRowFirstColumn="0" w:lastRowLastColumn="0"/>
            </w:pPr>
            <w:r>
              <w:t>ssl_handshake_count added; logrt item created.</w:t>
            </w:r>
          </w:p>
        </w:tc>
      </w:tr>
      <w:tr w:rsidR="006B2952" w:rsidTr="006B2952">
        <w:tc>
          <w:tcPr>
            <w:cnfStyle w:val="001000000000" w:firstRow="0" w:lastRow="0" w:firstColumn="1" w:lastColumn="0" w:oddVBand="0" w:evenVBand="0" w:oddHBand="0" w:evenHBand="0" w:firstRowFirstColumn="0" w:firstRowLastColumn="0" w:lastRowFirstColumn="0" w:lastRowLastColumn="0"/>
            <w:tcW w:w="4320" w:type="dxa"/>
          </w:tcPr>
          <w:p w:rsidR="006B2952" w:rsidRDefault="00000000">
            <w:r>
              <w:t>TIME_WAIT accumulation</w:t>
            </w:r>
          </w:p>
        </w:tc>
        <w:tc>
          <w:tcPr>
            <w:tcW w:w="4320" w:type="dxa"/>
          </w:tcPr>
          <w:p w:rsidR="006B2952" w:rsidRDefault="00000000">
            <w:pPr>
              <w:cnfStyle w:val="000000000000" w:firstRow="0" w:lastRow="0" w:firstColumn="0" w:lastColumn="0" w:oddVBand="0" w:evenVBand="0" w:oddHBand="0" w:evenHBand="0" w:firstRowFirstColumn="0" w:firstRowLastColumn="0" w:lastRowFirstColumn="0" w:lastRowLastColumn="0"/>
            </w:pPr>
            <w:r>
              <w:t>tcp_tw_reuse=1; keepalive_timeout lowered to 30 s.</w:t>
            </w:r>
          </w:p>
        </w:tc>
      </w:tr>
      <w:tr w:rsidR="006B2952" w:rsidTr="006B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6B2952" w:rsidRDefault="00000000">
            <w:r>
              <w:t>HDD flush stalls</w:t>
            </w:r>
          </w:p>
        </w:tc>
        <w:tc>
          <w:tcPr>
            <w:tcW w:w="4320" w:type="dxa"/>
          </w:tcPr>
          <w:p w:rsidR="006B2952" w:rsidRDefault="00000000">
            <w:pPr>
              <w:cnfStyle w:val="000000100000" w:firstRow="0" w:lastRow="0" w:firstColumn="0" w:lastColumn="0" w:oddVBand="0" w:evenVBand="0" w:oddHBand="1" w:evenHBand="0" w:firstRowFirstColumn="0" w:firstRowLastColumn="0" w:lastRowFirstColumn="0" w:lastRowLastColumn="0"/>
            </w:pPr>
            <w:r>
              <w:t>access_log buffered; remote syslog enabled.</w:t>
            </w:r>
          </w:p>
        </w:tc>
      </w:tr>
    </w:tbl>
    <w:p w:rsidR="006B2952" w:rsidRDefault="00000000">
      <w:pPr>
        <w:pStyle w:val="Heading1"/>
      </w:pPr>
      <w:proofErr w:type="gramStart"/>
      <w:r>
        <w:t>8  Conclusion</w:t>
      </w:r>
      <w:proofErr w:type="gramEnd"/>
    </w:p>
    <w:p w:rsidR="00DC4CCC" w:rsidRPr="00DC4CCC" w:rsidRDefault="00DC4CCC" w:rsidP="00DC4CCC">
      <w:pPr>
        <w:spacing w:before="100" w:beforeAutospacing="1" w:after="100" w:afterAutospacing="1" w:line="240" w:lineRule="auto"/>
        <w:rPr>
          <w:rFonts w:ascii="Times New Roman" w:eastAsia="Times New Roman" w:hAnsi="Times New Roman" w:cs="Times New Roman"/>
          <w:sz w:val="24"/>
          <w:szCs w:val="24"/>
          <w:lang w:val="en-TR"/>
        </w:rPr>
      </w:pPr>
      <w:r w:rsidRPr="00DC4CCC">
        <w:rPr>
          <w:rFonts w:ascii="Times New Roman" w:eastAsia="Times New Roman" w:hAnsi="Times New Roman" w:cs="Times New Roman"/>
          <w:sz w:val="24"/>
          <w:szCs w:val="24"/>
          <w:lang w:val="en-TR"/>
        </w:rPr>
        <w:t>The target throughput of ~23 k HTTPS requests / s has been achieved without breaching latency or capacity thresholds, proving that the proxy layer can meet service objectives on the chosen VM footprint.</w:t>
      </w:r>
    </w:p>
    <w:p w:rsidR="00DC4CCC" w:rsidRPr="00DC4CCC" w:rsidRDefault="00DC4CCC" w:rsidP="00DC4CCC">
      <w:pPr>
        <w:spacing w:before="100" w:beforeAutospacing="1" w:after="100" w:afterAutospacing="1" w:line="240" w:lineRule="auto"/>
        <w:rPr>
          <w:rFonts w:ascii="Times New Roman" w:eastAsia="Times New Roman" w:hAnsi="Times New Roman" w:cs="Times New Roman"/>
          <w:sz w:val="24"/>
          <w:szCs w:val="24"/>
          <w:lang w:val="en-TR"/>
        </w:rPr>
      </w:pPr>
      <w:r w:rsidRPr="00DC4CCC">
        <w:rPr>
          <w:rFonts w:ascii="Times New Roman" w:eastAsia="Times New Roman" w:hAnsi="Times New Roman" w:cs="Times New Roman"/>
          <w:sz w:val="24"/>
          <w:szCs w:val="24"/>
          <w:lang w:val="en-TR"/>
        </w:rPr>
        <w:t xml:space="preserve">Real-time observability is ensured by </w:t>
      </w:r>
      <w:r w:rsidRPr="00DC4CCC">
        <w:rPr>
          <w:rFonts w:ascii="Times New Roman" w:eastAsia="Times New Roman" w:hAnsi="Times New Roman" w:cs="Times New Roman"/>
          <w:b/>
          <w:bCs/>
          <w:sz w:val="24"/>
          <w:szCs w:val="24"/>
          <w:lang w:val="en-TR"/>
        </w:rPr>
        <w:t>Zabbix 7.0</w:t>
      </w:r>
      <w:r w:rsidRPr="00DC4CCC">
        <w:rPr>
          <w:rFonts w:ascii="Times New Roman" w:eastAsia="Times New Roman" w:hAnsi="Times New Roman" w:cs="Times New Roman"/>
          <w:sz w:val="24"/>
          <w:szCs w:val="24"/>
          <w:lang w:val="en-TR"/>
        </w:rPr>
        <w:t>, which ingests:</w:t>
      </w:r>
    </w:p>
    <w:p w:rsidR="00DC4CCC" w:rsidRPr="00DC4CCC" w:rsidRDefault="00DC4CCC" w:rsidP="00DC4CCC">
      <w:pPr>
        <w:numPr>
          <w:ilvl w:val="0"/>
          <w:numId w:val="10"/>
        </w:numPr>
        <w:spacing w:before="100" w:beforeAutospacing="1" w:after="100" w:afterAutospacing="1" w:line="240" w:lineRule="auto"/>
        <w:rPr>
          <w:rFonts w:ascii="Times New Roman" w:eastAsia="Times New Roman" w:hAnsi="Times New Roman" w:cs="Times New Roman"/>
          <w:sz w:val="24"/>
          <w:szCs w:val="24"/>
          <w:lang w:val="en-TR"/>
        </w:rPr>
      </w:pPr>
      <w:r w:rsidRPr="00DC4CCC">
        <w:rPr>
          <w:rFonts w:ascii="Times New Roman" w:eastAsia="Times New Roman" w:hAnsi="Times New Roman" w:cs="Times New Roman"/>
          <w:i/>
          <w:iCs/>
          <w:sz w:val="24"/>
          <w:szCs w:val="24"/>
          <w:lang w:val="en-TR"/>
        </w:rPr>
        <w:t>Template OS Linux by Agent 2</w:t>
      </w:r>
      <w:r w:rsidRPr="00DC4CCC">
        <w:rPr>
          <w:rFonts w:ascii="Times New Roman" w:eastAsia="Times New Roman" w:hAnsi="Times New Roman" w:cs="Times New Roman"/>
          <w:sz w:val="24"/>
          <w:szCs w:val="24"/>
          <w:lang w:val="en-TR"/>
        </w:rPr>
        <w:t> </w:t>
      </w:r>
      <w:r w:rsidRPr="00DC4CCC">
        <w:rPr>
          <w:rFonts w:ascii="Times New Roman" w:eastAsia="Times New Roman" w:hAnsi="Times New Roman" w:cs="Times New Roman"/>
          <w:sz w:val="24"/>
          <w:szCs w:val="24"/>
          <w:lang w:val="en-TR"/>
        </w:rPr>
        <w:t>→</w:t>
      </w:r>
      <w:r w:rsidRPr="00DC4CCC">
        <w:rPr>
          <w:rFonts w:ascii="Times New Roman" w:eastAsia="Times New Roman" w:hAnsi="Times New Roman" w:cs="Times New Roman"/>
          <w:sz w:val="24"/>
          <w:szCs w:val="24"/>
          <w:lang w:val="en-TR"/>
        </w:rPr>
        <w:t> </w:t>
      </w:r>
      <w:r w:rsidRPr="00DC4CCC">
        <w:rPr>
          <w:rFonts w:ascii="Times New Roman" w:eastAsia="Times New Roman" w:hAnsi="Times New Roman" w:cs="Times New Roman"/>
          <w:sz w:val="24"/>
          <w:szCs w:val="24"/>
          <w:lang w:val="en-TR"/>
        </w:rPr>
        <w:t>CPU, memory, disk-IO wait and TCP backlog;</w:t>
      </w:r>
    </w:p>
    <w:p w:rsidR="00DC4CCC" w:rsidRPr="00DC4CCC" w:rsidRDefault="00DC4CCC" w:rsidP="00DC4CCC">
      <w:pPr>
        <w:numPr>
          <w:ilvl w:val="0"/>
          <w:numId w:val="10"/>
        </w:numPr>
        <w:spacing w:before="100" w:beforeAutospacing="1" w:after="100" w:afterAutospacing="1" w:line="240" w:lineRule="auto"/>
        <w:rPr>
          <w:rFonts w:ascii="Times New Roman" w:eastAsia="Times New Roman" w:hAnsi="Times New Roman" w:cs="Times New Roman"/>
          <w:sz w:val="24"/>
          <w:szCs w:val="24"/>
          <w:lang w:val="en-TR"/>
        </w:rPr>
      </w:pPr>
      <w:r w:rsidRPr="00DC4CCC">
        <w:rPr>
          <w:rFonts w:ascii="Times New Roman" w:eastAsia="Times New Roman" w:hAnsi="Times New Roman" w:cs="Times New Roman"/>
          <w:i/>
          <w:iCs/>
          <w:sz w:val="24"/>
          <w:szCs w:val="24"/>
          <w:lang w:val="en-TR"/>
        </w:rPr>
        <w:t>Template NGINX by Agent 2</w:t>
      </w:r>
      <w:r w:rsidRPr="00DC4CCC">
        <w:rPr>
          <w:rFonts w:ascii="Times New Roman" w:eastAsia="Times New Roman" w:hAnsi="Times New Roman" w:cs="Times New Roman"/>
          <w:sz w:val="24"/>
          <w:szCs w:val="24"/>
          <w:lang w:val="en-TR"/>
        </w:rPr>
        <w:t xml:space="preserve"> (extended with logrt[])</w:t>
      </w:r>
      <w:r w:rsidRPr="00DC4CCC">
        <w:rPr>
          <w:rFonts w:ascii="Times New Roman" w:eastAsia="Times New Roman" w:hAnsi="Times New Roman" w:cs="Times New Roman"/>
          <w:sz w:val="24"/>
          <w:szCs w:val="24"/>
          <w:lang w:val="en-TR"/>
        </w:rPr>
        <w:t> </w:t>
      </w:r>
      <w:r w:rsidRPr="00DC4CCC">
        <w:rPr>
          <w:rFonts w:ascii="Times New Roman" w:eastAsia="Times New Roman" w:hAnsi="Times New Roman" w:cs="Times New Roman"/>
          <w:sz w:val="24"/>
          <w:szCs w:val="24"/>
          <w:lang w:val="en-TR"/>
        </w:rPr>
        <w:t>→</w:t>
      </w:r>
      <w:r w:rsidRPr="00DC4CCC">
        <w:rPr>
          <w:rFonts w:ascii="Times New Roman" w:eastAsia="Times New Roman" w:hAnsi="Times New Roman" w:cs="Times New Roman"/>
          <w:sz w:val="24"/>
          <w:szCs w:val="24"/>
          <w:lang w:val="en-TR"/>
        </w:rPr>
        <w:t> </w:t>
      </w:r>
      <w:r w:rsidRPr="00DC4CCC">
        <w:rPr>
          <w:rFonts w:ascii="Times New Roman" w:eastAsia="Times New Roman" w:hAnsi="Times New Roman" w:cs="Times New Roman"/>
          <w:sz w:val="24"/>
          <w:szCs w:val="24"/>
          <w:lang w:val="en-TR"/>
        </w:rPr>
        <w:t>RPS, active connections, TLS handshake rate and p95 latency;</w:t>
      </w:r>
    </w:p>
    <w:p w:rsidR="00DC4CCC" w:rsidRPr="00DC4CCC" w:rsidRDefault="00DC4CCC" w:rsidP="00DC4CCC">
      <w:pPr>
        <w:numPr>
          <w:ilvl w:val="0"/>
          <w:numId w:val="10"/>
        </w:numPr>
        <w:spacing w:before="100" w:beforeAutospacing="1" w:after="100" w:afterAutospacing="1" w:line="240" w:lineRule="auto"/>
        <w:rPr>
          <w:rFonts w:ascii="Times New Roman" w:eastAsia="Times New Roman" w:hAnsi="Times New Roman" w:cs="Times New Roman"/>
          <w:sz w:val="24"/>
          <w:szCs w:val="24"/>
          <w:lang w:val="en-TR"/>
        </w:rPr>
      </w:pPr>
      <w:r w:rsidRPr="00DC4CCC">
        <w:rPr>
          <w:rFonts w:ascii="Times New Roman" w:eastAsia="Times New Roman" w:hAnsi="Times New Roman" w:cs="Times New Roman"/>
          <w:i/>
          <w:iCs/>
          <w:sz w:val="24"/>
          <w:szCs w:val="24"/>
          <w:lang w:val="en-TR"/>
        </w:rPr>
        <w:t>Template Module Linux Network Interface by Agent 2</w:t>
      </w:r>
      <w:r w:rsidRPr="00DC4CCC">
        <w:rPr>
          <w:rFonts w:ascii="Times New Roman" w:eastAsia="Times New Roman" w:hAnsi="Times New Roman" w:cs="Times New Roman"/>
          <w:sz w:val="24"/>
          <w:szCs w:val="24"/>
          <w:lang w:val="en-TR"/>
        </w:rPr>
        <w:t> </w:t>
      </w:r>
      <w:r w:rsidRPr="00DC4CCC">
        <w:rPr>
          <w:rFonts w:ascii="Times New Roman" w:eastAsia="Times New Roman" w:hAnsi="Times New Roman" w:cs="Times New Roman"/>
          <w:sz w:val="24"/>
          <w:szCs w:val="24"/>
          <w:lang w:val="en-TR"/>
        </w:rPr>
        <w:t>→</w:t>
      </w:r>
      <w:r w:rsidRPr="00DC4CCC">
        <w:rPr>
          <w:rFonts w:ascii="Times New Roman" w:eastAsia="Times New Roman" w:hAnsi="Times New Roman" w:cs="Times New Roman"/>
          <w:sz w:val="24"/>
          <w:szCs w:val="24"/>
          <w:lang w:val="en-TR"/>
        </w:rPr>
        <w:t> </w:t>
      </w:r>
      <w:r w:rsidRPr="00DC4CCC">
        <w:rPr>
          <w:rFonts w:ascii="Times New Roman" w:eastAsia="Times New Roman" w:hAnsi="Times New Roman" w:cs="Times New Roman"/>
          <w:sz w:val="24"/>
          <w:szCs w:val="24"/>
          <w:lang w:val="en-TR"/>
        </w:rPr>
        <w:t>Gb ps and pps on the virtio NIC.</w:t>
      </w:r>
    </w:p>
    <w:p w:rsidR="00DC4CCC" w:rsidRPr="00DC4CCC" w:rsidRDefault="00DC4CCC" w:rsidP="00DC4CCC">
      <w:pPr>
        <w:spacing w:before="100" w:beforeAutospacing="1" w:after="100" w:afterAutospacing="1" w:line="240" w:lineRule="auto"/>
        <w:rPr>
          <w:rFonts w:ascii="Times New Roman" w:eastAsia="Times New Roman" w:hAnsi="Times New Roman" w:cs="Times New Roman"/>
          <w:sz w:val="24"/>
          <w:szCs w:val="24"/>
          <w:lang w:val="en-TR"/>
        </w:rPr>
      </w:pPr>
      <w:r w:rsidRPr="00DC4CCC">
        <w:rPr>
          <w:rFonts w:ascii="Times New Roman" w:eastAsia="Times New Roman" w:hAnsi="Times New Roman" w:cs="Times New Roman"/>
          <w:sz w:val="24"/>
          <w:szCs w:val="24"/>
          <w:lang w:val="en-TR"/>
        </w:rPr>
        <w:t>Custom triggers now fire when:</w:t>
      </w:r>
    </w:p>
    <w:p w:rsidR="00DC4CCC" w:rsidRPr="00DC4CCC" w:rsidRDefault="00DC4CCC" w:rsidP="00DC4CCC">
      <w:pPr>
        <w:numPr>
          <w:ilvl w:val="0"/>
          <w:numId w:val="11"/>
        </w:numPr>
        <w:spacing w:before="100" w:beforeAutospacing="1" w:after="100" w:afterAutospacing="1" w:line="240" w:lineRule="auto"/>
        <w:rPr>
          <w:rFonts w:ascii="Times New Roman" w:eastAsia="Times New Roman" w:hAnsi="Times New Roman" w:cs="Times New Roman"/>
          <w:sz w:val="24"/>
          <w:szCs w:val="24"/>
          <w:lang w:val="en-TR"/>
        </w:rPr>
      </w:pPr>
      <w:r w:rsidRPr="00DC4CCC">
        <w:rPr>
          <w:rFonts w:ascii="Times New Roman" w:eastAsia="Times New Roman" w:hAnsi="Times New Roman" w:cs="Times New Roman"/>
          <w:sz w:val="24"/>
          <w:szCs w:val="24"/>
          <w:lang w:val="en-TR"/>
        </w:rPr>
        <w:t>RPS &gt; 25 k or active connections &gt; 40 k (capacity limits),</w:t>
      </w:r>
    </w:p>
    <w:p w:rsidR="00DC4CCC" w:rsidRPr="00DC4CCC" w:rsidRDefault="00DC4CCC" w:rsidP="00DC4CCC">
      <w:pPr>
        <w:numPr>
          <w:ilvl w:val="0"/>
          <w:numId w:val="11"/>
        </w:numPr>
        <w:spacing w:before="100" w:beforeAutospacing="1" w:after="100" w:afterAutospacing="1" w:line="240" w:lineRule="auto"/>
        <w:rPr>
          <w:rFonts w:ascii="Times New Roman" w:eastAsia="Times New Roman" w:hAnsi="Times New Roman" w:cs="Times New Roman"/>
          <w:sz w:val="24"/>
          <w:szCs w:val="24"/>
          <w:lang w:val="en-TR"/>
        </w:rPr>
      </w:pPr>
      <w:r w:rsidRPr="00DC4CCC">
        <w:rPr>
          <w:rFonts w:ascii="Times New Roman" w:eastAsia="Times New Roman" w:hAnsi="Times New Roman" w:cs="Times New Roman"/>
          <w:sz w:val="24"/>
          <w:szCs w:val="24"/>
          <w:lang w:val="en-TR"/>
        </w:rPr>
        <w:t>p95 handshake latency &gt; 120 ms (user-experience degradation),</w:t>
      </w:r>
    </w:p>
    <w:p w:rsidR="00DC4CCC" w:rsidRPr="00DC4CCC" w:rsidRDefault="00DC4CCC" w:rsidP="00DC4CCC">
      <w:pPr>
        <w:numPr>
          <w:ilvl w:val="0"/>
          <w:numId w:val="11"/>
        </w:numPr>
        <w:spacing w:before="100" w:beforeAutospacing="1" w:after="100" w:afterAutospacing="1" w:line="240" w:lineRule="auto"/>
        <w:rPr>
          <w:rFonts w:ascii="Times New Roman" w:eastAsia="Times New Roman" w:hAnsi="Times New Roman" w:cs="Times New Roman"/>
          <w:sz w:val="24"/>
          <w:szCs w:val="24"/>
          <w:lang w:val="en-TR"/>
        </w:rPr>
      </w:pPr>
      <w:r w:rsidRPr="00DC4CCC">
        <w:rPr>
          <w:rFonts w:ascii="Times New Roman" w:eastAsia="Times New Roman" w:hAnsi="Times New Roman" w:cs="Times New Roman"/>
          <w:sz w:val="24"/>
          <w:szCs w:val="24"/>
          <w:lang w:val="en-TR"/>
        </w:rPr>
        <w:t>CPU soft-IRQ &gt; 20 % or NIC &gt; 8 Gb s⁻¹ (resource saturation),</w:t>
      </w:r>
    </w:p>
    <w:p w:rsidR="00DC4CCC" w:rsidRPr="00DC4CCC" w:rsidRDefault="00DC4CCC" w:rsidP="00DC4CCC">
      <w:pPr>
        <w:numPr>
          <w:ilvl w:val="0"/>
          <w:numId w:val="11"/>
        </w:numPr>
        <w:spacing w:before="100" w:beforeAutospacing="1" w:after="100" w:afterAutospacing="1" w:line="240" w:lineRule="auto"/>
        <w:rPr>
          <w:rFonts w:ascii="Times New Roman" w:eastAsia="Times New Roman" w:hAnsi="Times New Roman" w:cs="Times New Roman"/>
          <w:sz w:val="24"/>
          <w:szCs w:val="24"/>
          <w:lang w:val="en-TR"/>
        </w:rPr>
      </w:pPr>
      <w:r w:rsidRPr="00DC4CCC">
        <w:rPr>
          <w:rFonts w:ascii="Times New Roman" w:eastAsia="Times New Roman" w:hAnsi="Times New Roman" w:cs="Times New Roman"/>
          <w:sz w:val="24"/>
          <w:szCs w:val="24"/>
          <w:lang w:val="en-TR"/>
        </w:rPr>
        <w:t>HTTP 5xx ratio &gt; 1 % or certificate expiry &lt; 30 days (service or security risk).</w:t>
      </w:r>
    </w:p>
    <w:p w:rsidR="00DC4CCC" w:rsidRPr="00DC4CCC" w:rsidRDefault="00DC4CCC" w:rsidP="00DC4CCC">
      <w:pPr>
        <w:spacing w:before="100" w:beforeAutospacing="1" w:after="100" w:afterAutospacing="1" w:line="240" w:lineRule="auto"/>
        <w:rPr>
          <w:rFonts w:ascii="Times New Roman" w:eastAsia="Times New Roman" w:hAnsi="Times New Roman" w:cs="Times New Roman"/>
          <w:sz w:val="24"/>
          <w:szCs w:val="24"/>
          <w:lang w:val="en-TR"/>
        </w:rPr>
      </w:pPr>
      <w:r w:rsidRPr="00DC4CCC">
        <w:rPr>
          <w:rFonts w:ascii="Times New Roman" w:eastAsia="Times New Roman" w:hAnsi="Times New Roman" w:cs="Times New Roman"/>
          <w:sz w:val="24"/>
          <w:szCs w:val="24"/>
          <w:lang w:val="en-TR"/>
        </w:rPr>
        <w:lastRenderedPageBreak/>
        <w:t>Additional head-room toward the full 25 k RPS design ceiling can be realised by enabling TLS-session resumption, pinning NGINX workers to isolated cores, and relocating access-logs onto SSD storage—all of which will be automatically tracked by the same Zabbix templates and alert rules, ensuring that any optimisation side-effects are caught immediately.</w:t>
      </w:r>
    </w:p>
    <w:p w:rsidR="006B2952" w:rsidRDefault="006B2952" w:rsidP="00DC4CCC"/>
    <w:sectPr w:rsidR="006B29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4F411DA"/>
    <w:multiLevelType w:val="multilevel"/>
    <w:tmpl w:val="2C6E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34D42"/>
    <w:multiLevelType w:val="multilevel"/>
    <w:tmpl w:val="2B00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889456">
    <w:abstractNumId w:val="8"/>
  </w:num>
  <w:num w:numId="2" w16cid:durableId="1839685552">
    <w:abstractNumId w:val="6"/>
  </w:num>
  <w:num w:numId="3" w16cid:durableId="1579173095">
    <w:abstractNumId w:val="5"/>
  </w:num>
  <w:num w:numId="4" w16cid:durableId="1390957340">
    <w:abstractNumId w:val="4"/>
  </w:num>
  <w:num w:numId="5" w16cid:durableId="1502353477">
    <w:abstractNumId w:val="7"/>
  </w:num>
  <w:num w:numId="6" w16cid:durableId="1004240543">
    <w:abstractNumId w:val="3"/>
  </w:num>
  <w:num w:numId="7" w16cid:durableId="90012390">
    <w:abstractNumId w:val="2"/>
  </w:num>
  <w:num w:numId="8" w16cid:durableId="1850828890">
    <w:abstractNumId w:val="1"/>
  </w:num>
  <w:num w:numId="9" w16cid:durableId="476263169">
    <w:abstractNumId w:val="0"/>
  </w:num>
  <w:num w:numId="10" w16cid:durableId="623852252">
    <w:abstractNumId w:val="9"/>
  </w:num>
  <w:num w:numId="11" w16cid:durableId="9569112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60B9"/>
    <w:rsid w:val="006B2952"/>
    <w:rsid w:val="009A069F"/>
    <w:rsid w:val="00AA1D8D"/>
    <w:rsid w:val="00B37CBA"/>
    <w:rsid w:val="00B47730"/>
    <w:rsid w:val="00CB0664"/>
    <w:rsid w:val="00DC4CCC"/>
    <w:rsid w:val="00E32B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61AB6"/>
  <w14:defaultImageDpi w14:val="300"/>
  <w15:docId w15:val="{1DD964FA-2D04-BB46-9621-AD2077B6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3560B9"/>
    <w:pPr>
      <w:spacing w:after="0" w:line="240" w:lineRule="auto"/>
    </w:pPr>
    <w:rPr>
      <w:rFonts w:ascii="Helvetica Neue" w:eastAsia="Times New Roman" w:hAnsi="Helvetica Neue" w:cs="Times New Roman"/>
      <w:color w:val="000000"/>
      <w:sz w:val="21"/>
      <w:szCs w:val="21"/>
      <w:lang w:val="en-TR"/>
    </w:rPr>
  </w:style>
  <w:style w:type="character" w:customStyle="1" w:styleId="s1">
    <w:name w:val="s1"/>
    <w:basedOn w:val="DefaultParagraphFont"/>
    <w:rsid w:val="00DC4CCC"/>
  </w:style>
  <w:style w:type="paragraph" w:customStyle="1" w:styleId="p3">
    <w:name w:val="p3"/>
    <w:basedOn w:val="Normal"/>
    <w:rsid w:val="00DC4CCC"/>
    <w:pPr>
      <w:spacing w:before="100" w:beforeAutospacing="1" w:after="100" w:afterAutospacing="1" w:line="240" w:lineRule="auto"/>
    </w:pPr>
    <w:rPr>
      <w:rFonts w:ascii="Times New Roman" w:eastAsia="Times New Roman" w:hAnsi="Times New Roman" w:cs="Times New Roman"/>
      <w:sz w:val="24"/>
      <w:szCs w:val="24"/>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252143">
      <w:bodyDiv w:val="1"/>
      <w:marLeft w:val="0"/>
      <w:marRight w:val="0"/>
      <w:marTop w:val="0"/>
      <w:marBottom w:val="0"/>
      <w:divBdr>
        <w:top w:val="none" w:sz="0" w:space="0" w:color="auto"/>
        <w:left w:val="none" w:sz="0" w:space="0" w:color="auto"/>
        <w:bottom w:val="none" w:sz="0" w:space="0" w:color="auto"/>
        <w:right w:val="none" w:sz="0" w:space="0" w:color="auto"/>
      </w:divBdr>
    </w:div>
    <w:div w:id="1299800306">
      <w:bodyDiv w:val="1"/>
      <w:marLeft w:val="0"/>
      <w:marRight w:val="0"/>
      <w:marTop w:val="0"/>
      <w:marBottom w:val="0"/>
      <w:divBdr>
        <w:top w:val="none" w:sz="0" w:space="0" w:color="auto"/>
        <w:left w:val="none" w:sz="0" w:space="0" w:color="auto"/>
        <w:bottom w:val="none" w:sz="0" w:space="0" w:color="auto"/>
        <w:right w:val="none" w:sz="0" w:space="0" w:color="auto"/>
      </w:divBdr>
    </w:div>
    <w:div w:id="1505899823">
      <w:bodyDiv w:val="1"/>
      <w:marLeft w:val="0"/>
      <w:marRight w:val="0"/>
      <w:marTop w:val="0"/>
      <w:marBottom w:val="0"/>
      <w:divBdr>
        <w:top w:val="none" w:sz="0" w:space="0" w:color="auto"/>
        <w:left w:val="none" w:sz="0" w:space="0" w:color="auto"/>
        <w:bottom w:val="none" w:sz="0" w:space="0" w:color="auto"/>
        <w:right w:val="none" w:sz="0" w:space="0" w:color="auto"/>
      </w:divBdr>
    </w:div>
    <w:div w:id="1533231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Egecan Eren</cp:lastModifiedBy>
  <cp:revision>4</cp:revision>
  <dcterms:created xsi:type="dcterms:W3CDTF">2013-12-23T23:15:00Z</dcterms:created>
  <dcterms:modified xsi:type="dcterms:W3CDTF">2025-05-07T11:01:00Z</dcterms:modified>
  <cp:category/>
</cp:coreProperties>
</file>