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C9" w:rsidRP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jc w:val="center"/>
        <w:rPr>
          <w:b/>
          <w:color w:val="555555"/>
          <w:sz w:val="52"/>
          <w:szCs w:val="52"/>
        </w:rPr>
      </w:pPr>
      <w:r w:rsidRPr="00B509C9">
        <w:rPr>
          <w:rFonts w:hint="eastAsia"/>
          <w:b/>
          <w:color w:val="555555"/>
          <w:sz w:val="52"/>
          <w:szCs w:val="52"/>
        </w:rPr>
        <w:t>HPING 使用方法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一、HPING和ping的区别：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典型ping程序使用的是ICMP回显请求来测试，而HPING可以使用任何IP报文，包括ICMP、TCP、UDP、RAWSOCKET。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二、下载：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HTTP：//WWW.HPING.ORG/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三、安装方法与普通软件同。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四、命令注释：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hping2 --help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usage: hping host [options]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-h --help show this help ／／help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-v --version show version ／／版本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-c --count packet count ／／hping的包数量 和ping相同。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-i --interval wait (uX for X microseconds, for example -i u1000) ／／hping的间隔 u表示微妙，－－fast表示快速模式，一秒10个包。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--fast alias for -i u10000 (10 packets for second)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-n --numeric numeric output ／／表示不进行名称解析。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-q --quiet quiet ／／安静模式 只输出开始结束信息。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-I --interface interface name (otherwise default routing interface) ／／－使用网卡端口，缺省按路由表进行。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-V --verbose verbose mode ／／详细模式 一般显示很多包信息。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-D --debug debugging info ／／debug模式，定义hping2使用模式。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-z --bind bind ctrl+z to ttl (default to dst port)／／帮定快捷键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-Z --unbind unbind ctrl+z ／／撤销快捷键。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Mode ／／模式选择。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default mode TCP （缺省使用TCP进行PING处理）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-0 --rawip RAW IP mode ／／裸IP方式。使用RAWSOCKET方式。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-1 --icmp ICMP mode ／／ICMP模式。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-2 --udp UDP mode ／／UDP模式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-8 --scan SCAN mode. ／／扫描模式 指定扫描对应的端口。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Example: hping --scan 1-30,70-90 -S</w:t>
      </w:r>
      <w:r>
        <w:rPr>
          <w:rStyle w:val="apple-converted-space"/>
          <w:rFonts w:hint="eastAsia"/>
          <w:color w:val="555555"/>
        </w:rPr>
        <w:t> </w:t>
      </w:r>
      <w:hyperlink r:id="rId6" w:history="1">
        <w:r>
          <w:rPr>
            <w:rStyle w:val="a6"/>
            <w:rFonts w:hint="eastAsia"/>
            <w:color w:val="015F91"/>
            <w:sz w:val="18"/>
            <w:szCs w:val="18"/>
          </w:rPr>
          <w:t>http://www.target.host</w:t>
        </w:r>
      </w:hyperlink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-9 --listen listen mode ／／侦听模式，会接受指定的信息。侦听指定的信息内容。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lastRenderedPageBreak/>
        <w:t>IP ／／IP模式选择。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-a --spoof spoof source address ／／源地址欺骗。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--rand-dest random destionation address mode. see the man.随机目的地址模式。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--rand-source random source address mode. see the man. 随机源地址模式，具体信息看MAN。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-t --ttl ttl (default 64) ／／修改TTL值。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-N --id id (default random) －－hping中的ID值，缺省为随机值。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-W --winid use win* id byte ordering 使用winid的模式，针对不同的操作系统。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-r --rel relativize id field (to estimate host traffic) ／／递减id区域模式。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-f --frag split packets in more frag. (may pass weak acl)／／分段，可以测试对方或者交换机碎片处理能力，缺省16字节。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-x --morefrag set more fragments flag ／／大量碎片，泪滴攻击。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-y --dontfrag set dont fragment flag ／／不可恢复的IP碎片。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-g --fragoff set the fragment offset ／／设置断偏移。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-m --mtu set virtual mtu, implies --frag if packet size &gt; mtu ／／设置虚拟MTU值，当大于mtu的时候分段。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-o --tos type of service (default 0x00), try --tos help ／／tos字段，缺省0x00，尽力而为？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-G --rroute includes RECORD_ROUTE option and display the route buffer ／／记录IP路由，并显示路由缓冲。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--lsrr loose source routing and record route ／／松散源路由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--ssrr strict source routing and record route ／／严格源路由。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-H --ipproto set the IP protocol field, only in RAW IP mode ／／设置ip协议域，仅在RAW ip模式使用。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ICMP ／／ICMP模式。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-C --icmptype icmp type (default echo request) ／／ICMP类型，缺省回显请求。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-K --icmpcode icmp code (default 0) ／／ICMP代码。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--force-icmp send all icmp types (default send only supported types) ／／强制ICMP类型。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--icmp-gw set gateway address for ICMP redirect (default 0.0.0.0) ／／ICMP重定向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--icmp-ts Alias for --icmp --icmptype 13 (ICMP timestamp) ／／icmp时间戳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--icmp-addr Alias for --icmp --icmptype 17 (ICMP address subnet mask) ／／icmp子网地址。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--icmp-help display help for others icmp options ／／ICMP帮助。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UDP/TCP ／／UDP／TCP模式。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-s --baseport base source port (default random) ／／缺省随机源端口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lastRenderedPageBreak/>
        <w:t>-p --destport [+][+]&lt;port&gt; destination port(default 0) ctrl+z inc/dec ／／缺省目的端口为0，连接后端口＋1。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-k --keep keep still source port ／／保持源端口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-w --win winsize (default 64) ／／win的滑动窗口。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-O --tcpoff set fake tcp data offset (instead of tcphdrlen / 4)／／设置伪造的数据偏移。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-Q --seqnum shows only tcp sequence number ／／tcp 连接序列号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-b --badcksum (try to) send packets with a bad IP checksum ／／IP包校验。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many systems will fix the IP checksum sending the packet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so you'll get bad UDP/TCP checksum instead.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-M --setseq set TCP sequence number ／／设置TCP序列号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-L --setack set TCP ack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-F --fin set FIN flag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-S --syn set SYN flag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-R --rst set RST flag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-P --push set PUSH flag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-A --ack set ACK flag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-U --urg set URG flag ／／一大堆IP抱头的设置。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-X --xmas set X unused flag (0x40)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-Y --ymas set Y unused flag (0x80)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--tcpexitcode use last tcp-&gt;th_flags as exit code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--tcp-timestamp enable the TCP timestamp option to guess the HZ/uptime ／／tcp的时间戳。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Common ／／通用设置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-d --data data size (default is 0) 发送数据包大小，缺省是0。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-E --file data from file ／／从文件中发送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-e --sign add 'signature' ／／标注签名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-j --dump dump packets in hex ／／以16进制显示包格式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-J --print dump printable characters ／／打印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-B --safe enable 'safe' protocol ／／开启安全模式，确保数据发送。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-u --end tell you when --file reached EOF and prevent rewind ／／到达报尾后提示。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-T --traceroute traceroute mode (implies --bind and --ttl 1)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--tr-stop Exit when receive the first not ICMP in traceroute mode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--tr-keep-ttl Keep the source TTL fixed, useful to monitor just one hop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--tr-no-rtt Don't calculate/show RTT information in traceroute mode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lastRenderedPageBreak/>
        <w:t>ARS packet description (new, unstable)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--apd-send Send the packet described with APD (see docs/APD.txt)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五、具体应用：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1、PING失效后的主机检测：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ping 192.168.2.1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PING 192.168.2.1 (192.168.2.1) 56(84) bytes of data.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--- 192.168.2.1 ping statistics ---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19 packets transmitted, 0 received, 100% packet loss, time 18009ms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－－－－－－－－－－－－－－－－－－－－－－－－－－－－－－－－－－－－－－－－－－－－－－－－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sudo hping2 -c 4 -n -i 2 192.168.2.1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HPING 192.168.2.1 (eth0 192.168.2.1): NO FLAGS are set, 40 headers + 0 data bytes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ip=192.168.2.1 ttl=64 id=43489 sport=0 flags=RA seq=0 win=0 rtt=1.0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ip=192.168.2.1 ttl=64 id=43490 sport=0 flags=RA seq=1 win=0 rtt=0.6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ip=192.168.2.1 ttl=64 id=43491 sport=0 flags=RA seq=2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ip=192.168.2.1 ttl=64 id=43498 sport=0 flags=RA seq=3 win=0 rtt=0.6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--- 192.168.2.1 hping statistic ---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4 packets transmitted, 4 packets received, 0% packet loss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round-trip min/avg/max = 0.6/0.8/1.0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-c 发送4个报文 －n 不进行名称解析 －i 包发送时间间隔。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好处：即使主机阻塞了ICMP报文，也可以显示主机是否在运行的信息，在关掉ICMP的探测有效！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显示信息解释：len，返 回ip报文大小；ttl； id，IP的ID域；sport，源端口，flags，返回的IP报设置的TCP标志 （R：RESET，A：ACK；S：SYN；F：FIN；P：PUSH；U：URGENT）；seq：序列号；win：tcp窗口大小；rtt：往返 时，EIGRP似乎有这个设置。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2、防火墙规则测试：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hping有类似NMAP的方法来检测并收集关于潜在的防火墙的规则和能力的信息。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如果一个主机对ping没有任何相应，而对hping有响应，假定目标的主机为192.168.2.234.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一旦主机对hping作出了响应,那么下一步我们先用nmap先进行一个端口扫描,当然这个hping2也可以作.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sudo nmap -sT -P0 -p 21-25 192.168.2.234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Starting Nmap 4.53 (</w:t>
      </w:r>
      <w:r>
        <w:rPr>
          <w:rStyle w:val="apple-converted-space"/>
          <w:rFonts w:hint="eastAsia"/>
          <w:color w:val="555555"/>
        </w:rPr>
        <w:t> </w:t>
      </w:r>
      <w:hyperlink r:id="rId7" w:history="1">
        <w:r>
          <w:rPr>
            <w:rStyle w:val="a6"/>
            <w:rFonts w:hint="eastAsia"/>
            <w:color w:val="015F91"/>
            <w:sz w:val="18"/>
            <w:szCs w:val="18"/>
          </w:rPr>
          <w:t>http://insecure.org</w:t>
        </w:r>
      </w:hyperlink>
      <w:r>
        <w:rPr>
          <w:rStyle w:val="apple-converted-space"/>
          <w:rFonts w:hint="eastAsia"/>
          <w:color w:val="555555"/>
        </w:rPr>
        <w:t> </w:t>
      </w:r>
      <w:r>
        <w:rPr>
          <w:rFonts w:hint="eastAsia"/>
          <w:color w:val="555555"/>
          <w:sz w:val="18"/>
          <w:szCs w:val="18"/>
        </w:rPr>
        <w:t>) at 2008-08-14 15:56 CST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Interesting ports on 192.168.2.234: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PORT STATE SERVICE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lastRenderedPageBreak/>
        <w:t>21/tcp filtered ftp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22/tcp open ssh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23/tcp filtered telnet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24/tcp filtered priv-mail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25/tcp filtered smtp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Nmap done: 1 IP address (1 host up) scanned in 1.379 seconds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以上信息显示除了ssh端口外,其他端口被阻塞.然后可以试试用hping向各个被阻塞的端口发送空的报文.用-p的开关,可以对指定的目的端口进行hping.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sudo hping2 -p 21 192.168.2.234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HPING 192.168.2.234 (eth0 192.168.2.234): NO FLAGS are set, 40 headers + 0 data bytes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24: len=46 ip=192.168.2.234 ttl=128 id=2461 sport=24 flags=RA seq=7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id=2462 sport=24 flags=RA seq=8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25: len=46 ip=192.168.2.234 ttl=128 id=2463 sport=25 flags=RA seq=9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id=2464 sport=24 flags=RA seq=10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前三个端口没有响应,端口 24 25 获得了RST/ACK响应.这说明,虽然这些端口被禁止PING,但没有工具在该端口上监听.然而为什么NMAP没有得到响应,因为NMAP虽然使用 TCP连接,但它在TCP报头中设置了TCP SYN标记位,而HPING 使用了空标记的报文,这就告诉我们说,在主机192.168.2.234上只阻塞进入的TCP连接.接下来使用hping创建一个SYN报文然后将其发送 到5个端口再测试.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sudo hping2 -S -p 21 192.168.2.234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HPING 192.168.2.234 (eth0 192.168.2.234): S set, 40 headers + 0 data bytes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22: len=46 ip=192.168.2.234 ttl=128 id=10722 sport=22 flags=SA seq=1 win=0 rtt=1.2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id=10747 sport=22 flags=SA seq=2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这次只有22端口响应,说明SSH端口是开放的,但有工具在上面监听,该端口没有进行过滤.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然后我们再创建一个ACK报文并发送: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tsinghua@tsinghua-desktop:~$ sudo hping2 -A -p 21 192.168.2.234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HPING 192.168.2.234 (eth0 192.168.2.234): A set, 40 headers + 0 data bytes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22: len=46 ip=192.168.2.234 ttl=128 id=12707 sport=22 flags=R seq=2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id=12708 sport=22 flags=R seq=3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23: len=46 ip=192.168.2.234 ttl=128 id=12709 sport=23 flags=R seq=4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id=12710 sport=22 flags=R seq=5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24: len=46 ip=192.168.2.234 ttl=128 id=12711 sport=24 flags=R seq=6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len=46 ip=192.168.2.234 ttl=128 id=12712 sport=22 flags=R seq=7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25: len=46 ip=192.168.2.234 ttl=128 id=12712 sport=25 flags=R seq=8 win=0 rtt=0.8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lastRenderedPageBreak/>
        <w:t>len=46 ip=192.168.2.234 ttl=128 id=12713 sport=22 flags=R seq=9 win=0 rtt=0.7 ms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结果除了21端口外所有端口都响应了RST,说明了: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1.端口22是开放的,但有工具在上面监听.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2.24 25 上面没有工具监听,对NULL报文回显.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3.端口23针对ACK报文以RST进行了响应,但没有响应NULL报文.说明该端口被过滤,但是telnet服务运行在192.168.2.234上.</w:t>
      </w:r>
    </w:p>
    <w:p w:rsidR="00B509C9" w:rsidRDefault="00B509C9" w:rsidP="00B509C9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18"/>
          <w:szCs w:val="18"/>
        </w:rPr>
        <w:t>4.阻塞了进入的SYN报文但允许其他TCP报文通过,说明它采用的不是基于状态的报文防火墙.</w:t>
      </w:r>
    </w:p>
    <w:p w:rsidR="002C3AC5" w:rsidRPr="00B509C9" w:rsidRDefault="002C3AC5"/>
    <w:sectPr w:rsidR="002C3AC5" w:rsidRPr="00B5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AC5" w:rsidRDefault="002C3AC5" w:rsidP="005467B6">
      <w:r>
        <w:separator/>
      </w:r>
    </w:p>
  </w:endnote>
  <w:endnote w:type="continuationSeparator" w:id="1">
    <w:p w:rsidR="002C3AC5" w:rsidRDefault="002C3AC5" w:rsidP="00546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AC5" w:rsidRDefault="002C3AC5" w:rsidP="005467B6">
      <w:r>
        <w:separator/>
      </w:r>
    </w:p>
  </w:footnote>
  <w:footnote w:type="continuationSeparator" w:id="1">
    <w:p w:rsidR="002C3AC5" w:rsidRDefault="002C3AC5" w:rsidP="00546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7B6"/>
    <w:rsid w:val="002C3AC5"/>
    <w:rsid w:val="005467B6"/>
    <w:rsid w:val="00B509C9"/>
    <w:rsid w:val="00F42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7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0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09C9"/>
  </w:style>
  <w:style w:type="character" w:styleId="a6">
    <w:name w:val="Hyperlink"/>
    <w:basedOn w:val="a0"/>
    <w:uiPriority w:val="99"/>
    <w:semiHidden/>
    <w:unhideWhenUsed/>
    <w:rsid w:val="00B509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secur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rget.ho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1226</Words>
  <Characters>6991</Characters>
  <Application>Microsoft Office Word</Application>
  <DocSecurity>0</DocSecurity>
  <Lines>58</Lines>
  <Paragraphs>16</Paragraphs>
  <ScaleCrop>false</ScaleCrop>
  <Company>微软中国</Company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2013-03-18T09:44:00Z</dcterms:created>
  <dcterms:modified xsi:type="dcterms:W3CDTF">2013-03-18T10:18:00Z</dcterms:modified>
</cp:coreProperties>
</file>