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C5383" w14:textId="0EB5D4C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杭州中考名著阅读（最基本版）</w:t>
      </w:r>
      <w:r w:rsidR="000A0AFC">
        <w:rPr>
          <w:rFonts w:asciiTheme="minorEastAsia" w:hAnsiTheme="minorEastAsia" w:hint="eastAsia"/>
          <w:sz w:val="20"/>
          <w:szCs w:val="20"/>
        </w:rPr>
        <w:t xml:space="preserve">  </w:t>
      </w:r>
      <w:bookmarkStart w:id="0" w:name="_GoBack"/>
      <w:bookmarkEnd w:id="0"/>
      <w:r w:rsidRPr="001714F0">
        <w:rPr>
          <w:rFonts w:asciiTheme="minorEastAsia" w:hAnsiTheme="minorEastAsia" w:hint="eastAsia"/>
          <w:sz w:val="20"/>
          <w:szCs w:val="20"/>
        </w:rPr>
        <w:t>《水浒传》《傅雷家书》《培根随笔》《格列佛游记》《简爱》</w:t>
      </w:r>
    </w:p>
    <w:p w14:paraId="143CC247" w14:textId="77777777" w:rsidR="00763B9C" w:rsidRPr="001714F0" w:rsidRDefault="00763B9C" w:rsidP="001714F0">
      <w:pPr>
        <w:jc w:val="left"/>
        <w:rPr>
          <w:rFonts w:asciiTheme="minorEastAsia" w:hAnsiTheme="minorEastAsia"/>
          <w:b/>
          <w:sz w:val="20"/>
          <w:szCs w:val="20"/>
        </w:rPr>
      </w:pPr>
      <w:proofErr w:type="gramStart"/>
      <w:r w:rsidRPr="001714F0">
        <w:rPr>
          <w:rFonts w:asciiTheme="minorEastAsia" w:hAnsiTheme="minorEastAsia" w:hint="eastAsia"/>
          <w:b/>
          <w:sz w:val="20"/>
          <w:szCs w:val="20"/>
        </w:rPr>
        <w:t>一</w:t>
      </w:r>
      <w:proofErr w:type="gramEnd"/>
      <w:r w:rsidRPr="001714F0">
        <w:rPr>
          <w:rFonts w:asciiTheme="minorEastAsia" w:hAnsiTheme="minorEastAsia" w:hint="eastAsia"/>
          <w:b/>
          <w:sz w:val="20"/>
          <w:szCs w:val="20"/>
        </w:rPr>
        <w:t xml:space="preserve">   《水浒传》</w:t>
      </w:r>
    </w:p>
    <w:p w14:paraId="79F5D0AB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1、作者：</w:t>
      </w:r>
      <w:r w:rsidRPr="001714F0">
        <w:rPr>
          <w:rFonts w:asciiTheme="minorEastAsia" w:hAnsiTheme="minorEastAsia"/>
          <w:sz w:val="20"/>
          <w:szCs w:val="20"/>
          <w:u w:val="single"/>
        </w:rPr>
        <w:t>施耐庵</w:t>
      </w:r>
      <w:r w:rsidRPr="001714F0">
        <w:rPr>
          <w:rFonts w:asciiTheme="minorEastAsia" w:hAnsiTheme="minorEastAsia"/>
          <w:sz w:val="20"/>
          <w:szCs w:val="20"/>
        </w:rPr>
        <w:t>（</w:t>
      </w:r>
      <w:r w:rsidRPr="001714F0">
        <w:rPr>
          <w:rFonts w:asciiTheme="minorEastAsia" w:hAnsiTheme="minorEastAsia" w:hint="eastAsia"/>
          <w:sz w:val="20"/>
          <w:szCs w:val="20"/>
        </w:rPr>
        <w:t>元末明初小说家</w:t>
      </w:r>
      <w:r w:rsidRPr="001714F0">
        <w:rPr>
          <w:rFonts w:asciiTheme="minorEastAsia" w:hAnsiTheme="minorEastAsia"/>
          <w:sz w:val="20"/>
          <w:szCs w:val="20"/>
        </w:rPr>
        <w:t>）</w:t>
      </w:r>
    </w:p>
    <w:p w14:paraId="665316C5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2、体裁：长篇</w:t>
      </w:r>
      <w:r w:rsidRPr="001714F0">
        <w:rPr>
          <w:rFonts w:asciiTheme="minorEastAsia" w:hAnsiTheme="minorEastAsia"/>
          <w:sz w:val="20"/>
          <w:szCs w:val="20"/>
          <w:u w:val="single"/>
        </w:rPr>
        <w:t>章回体</w:t>
      </w:r>
      <w:r w:rsidRPr="001714F0">
        <w:rPr>
          <w:rFonts w:asciiTheme="minorEastAsia" w:hAnsiTheme="minorEastAsia"/>
          <w:sz w:val="20"/>
          <w:szCs w:val="20"/>
        </w:rPr>
        <w:t>小说</w:t>
      </w:r>
    </w:p>
    <w:p w14:paraId="1C9D7E14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3、</w:t>
      </w:r>
      <w:r w:rsidR="00E67E64" w:rsidRPr="001714F0">
        <w:rPr>
          <w:rFonts w:asciiTheme="minorEastAsia" w:hAnsiTheme="minorEastAsia" w:hint="eastAsia"/>
          <w:sz w:val="20"/>
          <w:szCs w:val="20"/>
        </w:rPr>
        <w:t>地位</w:t>
      </w:r>
      <w:r w:rsidRPr="001714F0">
        <w:rPr>
          <w:rFonts w:asciiTheme="minorEastAsia" w:hAnsiTheme="minorEastAsia"/>
          <w:sz w:val="20"/>
          <w:szCs w:val="20"/>
        </w:rPr>
        <w:t>：中国第一部歌颂</w:t>
      </w:r>
      <w:r w:rsidRPr="001714F0">
        <w:rPr>
          <w:rFonts w:asciiTheme="minorEastAsia" w:hAnsiTheme="minorEastAsia"/>
          <w:sz w:val="20"/>
          <w:szCs w:val="20"/>
          <w:u w:val="single"/>
        </w:rPr>
        <w:t>农民起义</w:t>
      </w:r>
      <w:r w:rsidRPr="001714F0">
        <w:rPr>
          <w:rFonts w:asciiTheme="minorEastAsia" w:hAnsiTheme="minorEastAsia"/>
          <w:sz w:val="20"/>
          <w:szCs w:val="20"/>
        </w:rPr>
        <w:t>的小说。</w:t>
      </w:r>
      <w:r w:rsidRPr="001714F0">
        <w:rPr>
          <w:rFonts w:asciiTheme="minorEastAsia" w:hAnsiTheme="minorEastAsia" w:hint="eastAsia"/>
          <w:sz w:val="20"/>
          <w:szCs w:val="20"/>
        </w:rPr>
        <w:t>以宋江起义为题材。</w:t>
      </w:r>
    </w:p>
    <w:p w14:paraId="60FA7811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4</w:t>
      </w:r>
      <w:r w:rsidR="00763B9C" w:rsidRPr="001714F0">
        <w:rPr>
          <w:rFonts w:asciiTheme="minorEastAsia" w:hAnsiTheme="minorEastAsia"/>
          <w:sz w:val="20"/>
          <w:szCs w:val="20"/>
        </w:rPr>
        <w:t>、内容：描写了梁山好汉们从起义到兴盛再到最终失败的全过程，特别是描写了众多草莽英雄不同的人生经历和反抗道路。</w:t>
      </w:r>
    </w:p>
    <w:p w14:paraId="03DD03DD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5</w:t>
      </w:r>
      <w:r w:rsidR="00763B9C" w:rsidRPr="001714F0">
        <w:rPr>
          <w:rFonts w:asciiTheme="minorEastAsia" w:hAnsiTheme="minorEastAsia"/>
          <w:sz w:val="20"/>
          <w:szCs w:val="20"/>
        </w:rPr>
        <w:t>、 思想意义：</w:t>
      </w:r>
    </w:p>
    <w:p w14:paraId="50E9E709" w14:textId="77777777" w:rsidR="00E67E64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《水浒》表现了“</w:t>
      </w:r>
      <w:r w:rsidRPr="001714F0">
        <w:rPr>
          <w:rFonts w:asciiTheme="minorEastAsia" w:hAnsiTheme="minorEastAsia"/>
          <w:sz w:val="20"/>
          <w:szCs w:val="20"/>
          <w:u w:val="single"/>
        </w:rPr>
        <w:t>官逼民反</w:t>
      </w:r>
      <w:r w:rsidRPr="001714F0">
        <w:rPr>
          <w:rFonts w:asciiTheme="minorEastAsia" w:hAnsiTheme="minorEastAsia"/>
          <w:sz w:val="20"/>
          <w:szCs w:val="20"/>
        </w:rPr>
        <w:t>”的主题。</w:t>
      </w:r>
    </w:p>
    <w:p w14:paraId="3851357D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《水浒》体现了“平等互爱”的理想，不论富豪将吏还是贫贱子，“都一般儿哥弟相称，不分贵贱高低。</w:t>
      </w:r>
    </w:p>
    <w:p w14:paraId="1E7DC17F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《水浒》印证了“哪里有压迫，哪里就有反抗”真理。</w:t>
      </w:r>
    </w:p>
    <w:p w14:paraId="5974EABE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6</w:t>
      </w:r>
      <w:r w:rsidR="00763B9C" w:rsidRPr="001714F0">
        <w:rPr>
          <w:rFonts w:asciiTheme="minorEastAsia" w:hAnsiTheme="minorEastAsia"/>
          <w:sz w:val="20"/>
          <w:szCs w:val="20"/>
        </w:rPr>
        <w:t>、人物性格举例：</w:t>
      </w:r>
    </w:p>
    <w:p w14:paraId="755E7168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⑴鲁智深和李逵性格对比</w:t>
      </w:r>
    </w:p>
    <w:p w14:paraId="4331A2AF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相同点：疾恶如仇，侠肝义胆，脾气暴躁。</w:t>
      </w:r>
    </w:p>
    <w:p w14:paraId="623AEFCF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不同点：鲁智深粗中有细，豁达明理；李逵头脑简单，直爽率真。</w:t>
      </w:r>
    </w:p>
    <w:p w14:paraId="0A0EC90B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⑵林冲和武松形象对比</w:t>
      </w:r>
    </w:p>
    <w:p w14:paraId="74437399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相同点：武艺高强，有勇有谋。</w:t>
      </w:r>
    </w:p>
    <w:p w14:paraId="2E50B40C" w14:textId="50D4ADCB" w:rsidR="001714F0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不同点：林冲有一定的社会地位，一直安分守己，但受高</w:t>
      </w:r>
      <w:proofErr w:type="gramStart"/>
      <w:r w:rsidRPr="001714F0">
        <w:rPr>
          <w:rFonts w:asciiTheme="minorEastAsia" w:hAnsiTheme="minorEastAsia"/>
          <w:sz w:val="20"/>
          <w:szCs w:val="20"/>
        </w:rPr>
        <w:t>俅</w:t>
      </w:r>
      <w:proofErr w:type="gramEnd"/>
      <w:r w:rsidRPr="001714F0">
        <w:rPr>
          <w:rFonts w:asciiTheme="minorEastAsia" w:hAnsiTheme="minorEastAsia"/>
          <w:sz w:val="20"/>
          <w:szCs w:val="20"/>
        </w:rPr>
        <w:t>陷害，不得不逼上梁山，是上层人物的典型。武松崇尚忠义，有仇必复，有恩必报，是个下层侠义之士。</w:t>
      </w:r>
    </w:p>
    <w:p w14:paraId="6917F524" w14:textId="77777777" w:rsidR="00763B9C" w:rsidRPr="001714F0" w:rsidRDefault="001714F0" w:rsidP="001714F0">
      <w:pPr>
        <w:pStyle w:val="a3"/>
        <w:wordWrap w:val="0"/>
        <w:spacing w:before="0" w:beforeAutospacing="0" w:after="0" w:afterAutospacing="0"/>
        <w:rPr>
          <w:rFonts w:asciiTheme="minorEastAsia" w:eastAsiaTheme="minorEastAsia" w:hAnsiTheme="minorEastAsia"/>
          <w:b/>
          <w:sz w:val="20"/>
          <w:szCs w:val="20"/>
        </w:rPr>
      </w:pPr>
      <w:r w:rsidRPr="001714F0">
        <w:rPr>
          <w:rFonts w:asciiTheme="minorEastAsia" w:eastAsiaTheme="minorEastAsia" w:hAnsiTheme="minorEastAsia" w:cs="Arial" w:hint="eastAsia"/>
          <w:b/>
          <w:sz w:val="20"/>
          <w:szCs w:val="20"/>
        </w:rPr>
        <w:t>人物、情节与性格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3254"/>
        <w:gridCol w:w="3377"/>
      </w:tblGrid>
      <w:tr w:rsidR="00763B9C" w:rsidRPr="001714F0" w14:paraId="7A62C0A5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5C8A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人物（绰号）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AA4" w14:textId="77777777" w:rsidR="00763B9C" w:rsidRPr="001714F0" w:rsidRDefault="00E67E64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情节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3D9E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性</w:t>
            </w:r>
            <w:r w:rsidRPr="001714F0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格</w:t>
            </w:r>
            <w:r w:rsidRPr="001714F0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特</w:t>
            </w:r>
            <w:r w:rsidRPr="001714F0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征</w:t>
            </w:r>
          </w:p>
        </w:tc>
      </w:tr>
      <w:tr w:rsidR="00763B9C" w:rsidRPr="001714F0" w14:paraId="37CD6333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6983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鲁智深（花和尚）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8BE6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拳打镇关西、倒拔垂杨柳、大闹野猪林、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D111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嫉恶如仇、俠肝义胆、粗中有细、勇而有谋、豁达明理</w:t>
            </w:r>
          </w:p>
        </w:tc>
      </w:tr>
      <w:tr w:rsidR="00763B9C" w:rsidRPr="001714F0" w14:paraId="1CE98500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7630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武</w:t>
            </w:r>
            <w:r w:rsidRPr="001714F0">
              <w:rPr>
                <w:rFonts w:asciiTheme="minorEastAsia" w:hAnsiTheme="minorEastAsia"/>
                <w:sz w:val="20"/>
                <w:szCs w:val="20"/>
                <w:u w:val="single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松（行</w:t>
            </w:r>
            <w:r w:rsidRPr="001714F0">
              <w:rPr>
                <w:rFonts w:asciiTheme="minorEastAsia" w:hAnsiTheme="minorEastAsia"/>
                <w:sz w:val="20"/>
                <w:szCs w:val="20"/>
                <w:u w:val="single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者）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0766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血刃潘金莲、</w:t>
            </w: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斗杀西门庆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</w:p>
          <w:p w14:paraId="3ABAA67A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醉打</w:t>
            </w:r>
            <w:proofErr w:type="gramStart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蒋</w:t>
            </w:r>
            <w:proofErr w:type="gramEnd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门神、大闹飞云浦、</w:t>
            </w:r>
          </w:p>
          <w:p w14:paraId="259168AB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血溅鸳鸯楼、除恶蜈蚣岭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337F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崇尚忠义、勇而有谋、有仇必复、有恩必报，（不足：滥杀无辜）是下层英雄好汉中最富有血性和传奇色彩的人物。</w:t>
            </w:r>
          </w:p>
        </w:tc>
      </w:tr>
      <w:tr w:rsidR="00763B9C" w:rsidRPr="001714F0" w14:paraId="5F5A3CCD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2020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吴</w:t>
            </w:r>
            <w:r w:rsidRPr="001714F0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用（智多星）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3E46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智取生辰纲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;智取大明府；智取文安县；排九宫八卦阵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451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足智多谋、神机妙算</w:t>
            </w:r>
          </w:p>
        </w:tc>
      </w:tr>
      <w:tr w:rsidR="00763B9C" w:rsidRPr="001714F0" w14:paraId="6A0A7209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7B76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林</w:t>
            </w:r>
            <w:r w:rsidRPr="001714F0">
              <w:rPr>
                <w:rFonts w:asciiTheme="minorEastAsia" w:hAnsiTheme="minorEastAsia"/>
                <w:sz w:val="20"/>
                <w:szCs w:val="20"/>
                <w:u w:val="single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冲（豹子头）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26D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误闯白虎堂、</w:t>
            </w: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风雪山神庙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、火烧草料场、雪夜上梁山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9127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武艺高强、勇而有谋，但为人安分守己、循规蹈矩、被逼上梁山</w:t>
            </w:r>
          </w:p>
        </w:tc>
      </w:tr>
      <w:tr w:rsidR="00763B9C" w:rsidRPr="001714F0" w14:paraId="0727AD43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C0A0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李</w:t>
            </w:r>
            <w:r w:rsidRPr="001714F0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proofErr w:type="gramStart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逵</w:t>
            </w:r>
            <w:proofErr w:type="gramEnd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（黑旋风）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F8C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真假李逵、中州</w:t>
            </w:r>
            <w:proofErr w:type="gramStart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劫</w:t>
            </w:r>
            <w:proofErr w:type="gramEnd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法场、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A409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嫉恶如仇、俠肝义胆、脾气火爆、头脑简单、直爽率真</w:t>
            </w:r>
          </w:p>
        </w:tc>
      </w:tr>
      <w:tr w:rsidR="00763B9C" w:rsidRPr="001714F0" w14:paraId="1BA7E242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9B77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宋</w:t>
            </w:r>
            <w:r w:rsidRPr="001714F0">
              <w:rPr>
                <w:rFonts w:asciiTheme="minorEastAsia" w:hAnsiTheme="minorEastAsia"/>
                <w:sz w:val="20"/>
                <w:szCs w:val="20"/>
                <w:u w:val="single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江（及时雨）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D994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私放</w:t>
            </w:r>
            <w:proofErr w:type="gramStart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晁</w:t>
            </w:r>
            <w:proofErr w:type="gramEnd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盖、</w:t>
            </w:r>
            <w:proofErr w:type="gramStart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怒杀阎婆</w:t>
            </w:r>
            <w:proofErr w:type="gramEnd"/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惜、三打祝家庄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932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仗义疏财，济弱扶贫，精神练达，但有浓重的正统观念和忠君思想.为人仗义、善于用人，但总想招安。</w:t>
            </w:r>
          </w:p>
        </w:tc>
      </w:tr>
      <w:tr w:rsidR="00763B9C" w:rsidRPr="001714F0" w14:paraId="4598ECC8" w14:textId="77777777" w:rsidTr="001714F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AF35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杨</w:t>
            </w:r>
            <w:r w:rsidRPr="001714F0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志（青面兽）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44B2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杨志卖刀、智取生辰纲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1C3C" w14:textId="77777777" w:rsidR="00763B9C" w:rsidRPr="001714F0" w:rsidRDefault="00763B9C" w:rsidP="001714F0">
            <w:pPr>
              <w:spacing w:line="280" w:lineRule="exact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精明能干、粗暴蛮横</w:t>
            </w:r>
          </w:p>
        </w:tc>
      </w:tr>
    </w:tbl>
    <w:p w14:paraId="76609633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lastRenderedPageBreak/>
        <w:t>7</w:t>
      </w:r>
      <w:r w:rsidR="00763B9C" w:rsidRPr="001714F0">
        <w:rPr>
          <w:rFonts w:asciiTheme="minorEastAsia" w:hAnsiTheme="minorEastAsia"/>
          <w:sz w:val="20"/>
          <w:szCs w:val="20"/>
        </w:rPr>
        <w:t>、 艺术特色：</w:t>
      </w:r>
    </w:p>
    <w:p w14:paraId="779F8631" w14:textId="77777777" w:rsidR="000A0AFC" w:rsidRDefault="00763B9C" w:rsidP="001714F0">
      <w:pPr>
        <w:jc w:val="left"/>
        <w:rPr>
          <w:rFonts w:asciiTheme="minorEastAsia" w:hAnsiTheme="minorEastAsia" w:hint="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结构上采取先分后合的链式结构。第四十回以前先讲述单个英雄人物的故事，然后百川汇海，发展到水泊梁山大聚义。第七十回后，写他们归顺朝庭，走向失败。</w:t>
      </w:r>
    </w:p>
    <w:p w14:paraId="2AF6444E" w14:textId="3DEBF179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语言上用的是古白话，生动形象，活灵活现，塑造人物形象惟妙惟肖，绘声绘色。</w:t>
      </w:r>
    </w:p>
    <w:p w14:paraId="44A73063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8、</w:t>
      </w:r>
      <w:r w:rsidR="00763B9C" w:rsidRPr="001714F0">
        <w:rPr>
          <w:rFonts w:asciiTheme="minorEastAsia" w:hAnsiTheme="minorEastAsia"/>
          <w:sz w:val="20"/>
          <w:szCs w:val="20"/>
        </w:rPr>
        <w:t>人物绰号举例：</w:t>
      </w:r>
    </w:p>
    <w:p w14:paraId="5CF82DD0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 xml:space="preserve">宋  江——及时雨   李  </w:t>
      </w:r>
      <w:proofErr w:type="gramStart"/>
      <w:r w:rsidRPr="001714F0">
        <w:rPr>
          <w:rFonts w:asciiTheme="minorEastAsia" w:hAnsiTheme="minorEastAsia"/>
          <w:sz w:val="20"/>
          <w:szCs w:val="20"/>
        </w:rPr>
        <w:t>逵</w:t>
      </w:r>
      <w:proofErr w:type="gramEnd"/>
      <w:r w:rsidRPr="001714F0">
        <w:rPr>
          <w:rFonts w:asciiTheme="minorEastAsia" w:hAnsiTheme="minorEastAsia"/>
          <w:sz w:val="20"/>
          <w:szCs w:val="20"/>
        </w:rPr>
        <w:t xml:space="preserve">——黑旋风  武  松——行者  </w:t>
      </w:r>
      <w:r w:rsidRPr="001714F0">
        <w:rPr>
          <w:rFonts w:asciiTheme="minorEastAsia" w:hAnsiTheme="minorEastAsia" w:hint="eastAsia"/>
          <w:sz w:val="20"/>
          <w:szCs w:val="20"/>
        </w:rPr>
        <w:t>卢俊义——玉麒麟</w:t>
      </w:r>
    </w:p>
    <w:p w14:paraId="38027B53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林  冲——豹子头   鲁智深——花和尚   扈三娘——一丈青</w:t>
      </w:r>
    </w:p>
    <w:p w14:paraId="5241F52B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吴  用——智多星   杨志——青面兽</w:t>
      </w:r>
      <w:r w:rsidRPr="001714F0">
        <w:rPr>
          <w:rFonts w:asciiTheme="minorEastAsia" w:hAnsiTheme="minorEastAsia" w:hint="eastAsia"/>
          <w:sz w:val="20"/>
          <w:szCs w:val="20"/>
        </w:rPr>
        <w:t xml:space="preserve">   </w:t>
      </w:r>
      <w:r w:rsidRPr="001714F0">
        <w:rPr>
          <w:rFonts w:asciiTheme="minorEastAsia" w:hAnsiTheme="minorEastAsia"/>
          <w:sz w:val="20"/>
          <w:szCs w:val="20"/>
        </w:rPr>
        <w:t>入云龙－公孙胜 神行太保－戴宗</w:t>
      </w:r>
    </w:p>
    <w:p w14:paraId="4767608A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九纹龙－史 进</w:t>
      </w:r>
      <w:r w:rsidRPr="001714F0">
        <w:rPr>
          <w:rFonts w:asciiTheme="minorEastAsia" w:hAnsiTheme="minorEastAsia" w:hint="eastAsia"/>
          <w:sz w:val="20"/>
          <w:szCs w:val="20"/>
        </w:rPr>
        <w:t xml:space="preserve">  浪里白条－张顺  母大虫－顾大嫂    菜园子－张 青</w:t>
      </w:r>
    </w:p>
    <w:p w14:paraId="63EF79E1" w14:textId="77777777" w:rsidR="00E67E64" w:rsidRPr="001714F0" w:rsidRDefault="00E67E64" w:rsidP="001714F0">
      <w:pPr>
        <w:jc w:val="left"/>
        <w:rPr>
          <w:rFonts w:asciiTheme="minorEastAsia" w:hAnsiTheme="minorEastAsia"/>
          <w:bCs/>
          <w:sz w:val="20"/>
          <w:szCs w:val="20"/>
        </w:rPr>
      </w:pPr>
    </w:p>
    <w:p w14:paraId="75238E38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bCs/>
          <w:sz w:val="20"/>
          <w:szCs w:val="20"/>
        </w:rPr>
        <w:t xml:space="preserve">二  </w:t>
      </w:r>
      <w:r w:rsidR="00763B9C" w:rsidRPr="001714F0">
        <w:rPr>
          <w:rFonts w:asciiTheme="minorEastAsia" w:hAnsiTheme="minorEastAsia"/>
          <w:bCs/>
          <w:sz w:val="20"/>
          <w:szCs w:val="20"/>
        </w:rPr>
        <w:t>《傅雷家书》</w:t>
      </w:r>
    </w:p>
    <w:p w14:paraId="7013E03E" w14:textId="77777777" w:rsidR="00E67E64" w:rsidRPr="001714F0" w:rsidRDefault="00763B9C" w:rsidP="001714F0">
      <w:pPr>
        <w:numPr>
          <w:ilvl w:val="0"/>
          <w:numId w:val="1"/>
        </w:numPr>
        <w:autoSpaceDN w:val="0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作者：傅雷</w:t>
      </w:r>
      <w:r w:rsidR="00E67E64" w:rsidRPr="001714F0">
        <w:rPr>
          <w:rFonts w:asciiTheme="minorEastAsia" w:hAnsiTheme="minorEastAsia" w:hint="eastAsia"/>
          <w:sz w:val="20"/>
          <w:szCs w:val="20"/>
        </w:rPr>
        <w:t>；</w:t>
      </w:r>
    </w:p>
    <w:p w14:paraId="458EABED" w14:textId="77777777" w:rsidR="00763B9C" w:rsidRPr="001714F0" w:rsidRDefault="001714F0" w:rsidP="001714F0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2、</w:t>
      </w:r>
      <w:r w:rsidR="00763B9C" w:rsidRPr="001714F0">
        <w:rPr>
          <w:rFonts w:asciiTheme="minorEastAsia" w:hAnsiTheme="minorEastAsia" w:hint="eastAsia"/>
          <w:sz w:val="20"/>
          <w:szCs w:val="20"/>
        </w:rPr>
        <w:t>内容：傅雷写给儿子</w:t>
      </w:r>
      <w:r w:rsidR="00763B9C" w:rsidRPr="001714F0">
        <w:rPr>
          <w:rFonts w:asciiTheme="minorEastAsia" w:hAnsiTheme="minorEastAsia"/>
          <w:sz w:val="20"/>
          <w:szCs w:val="20"/>
        </w:rPr>
        <w:t>傅聪、傅敏）</w:t>
      </w:r>
      <w:r w:rsidR="00763B9C" w:rsidRPr="001714F0">
        <w:rPr>
          <w:rFonts w:asciiTheme="minorEastAsia" w:hAnsiTheme="minorEastAsia" w:hint="eastAsia"/>
          <w:sz w:val="20"/>
          <w:szCs w:val="20"/>
        </w:rPr>
        <w:t>的书信编纂而成的一本集子，</w:t>
      </w:r>
      <w:r w:rsidR="004F0F29" w:rsidRPr="001714F0">
        <w:rPr>
          <w:rFonts w:asciiTheme="minorEastAsia" w:hAnsiTheme="minorEastAsia" w:cs="微软雅黑" w:hint="eastAsia"/>
          <w:color w:val="434343"/>
          <w:kern w:val="0"/>
          <w:sz w:val="20"/>
          <w:szCs w:val="20"/>
          <w:u w:color="434343"/>
        </w:rPr>
        <w:t>以深厚的学养、真挚的父爱，对儿子在做人和生活方面进行了有益的引导，表现出他对儿子深切的关爱</w:t>
      </w:r>
      <w:r w:rsidR="004F0F29" w:rsidRPr="001714F0">
        <w:rPr>
          <w:rFonts w:asciiTheme="minorEastAsia" w:hAnsiTheme="minorEastAsia" w:hint="eastAsia"/>
          <w:sz w:val="20"/>
          <w:szCs w:val="20"/>
        </w:rPr>
        <w:t>、</w:t>
      </w:r>
      <w:r w:rsidR="00763B9C" w:rsidRPr="001714F0">
        <w:rPr>
          <w:rFonts w:asciiTheme="minorEastAsia" w:hAnsiTheme="minorEastAsia" w:hint="eastAsia"/>
          <w:sz w:val="20"/>
          <w:szCs w:val="20"/>
        </w:rPr>
        <w:t>期望，以及对国家和世界的高尚情感。</w:t>
      </w:r>
    </w:p>
    <w:p w14:paraId="0D667140" w14:textId="77777777" w:rsidR="00763B9C" w:rsidRPr="001714F0" w:rsidRDefault="00763B9C" w:rsidP="001714F0">
      <w:pPr>
        <w:numPr>
          <w:ilvl w:val="0"/>
          <w:numId w:val="1"/>
        </w:numPr>
        <w:autoSpaceDN w:val="0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名句：</w:t>
      </w:r>
      <w:r w:rsidRPr="001714F0">
        <w:rPr>
          <w:rFonts w:asciiTheme="minorEastAsia" w:hAnsiTheme="minorEastAsia"/>
          <w:sz w:val="20"/>
          <w:szCs w:val="20"/>
        </w:rPr>
        <w:t>人一辈子都在高潮——低潮中浮沉。惟有庸碌的人生活才如死水一般；或者要有极高的修养，方能廓然无累，真正的解脱。</w:t>
      </w:r>
    </w:p>
    <w:p w14:paraId="2E136909" w14:textId="77777777" w:rsidR="00763B9C" w:rsidRPr="001714F0" w:rsidRDefault="00763B9C" w:rsidP="001714F0">
      <w:pPr>
        <w:autoSpaceDN w:val="0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太阳太强烈，会把五谷晒焦；雨水太猛，也会淹死庄稼。</w:t>
      </w:r>
    </w:p>
    <w:p w14:paraId="39B14E5E" w14:textId="77777777" w:rsidR="00763B9C" w:rsidRPr="001714F0" w:rsidRDefault="00763B9C" w:rsidP="001714F0">
      <w:pPr>
        <w:autoSpaceDN w:val="0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一个人惟有敢于正视现实，正视错误。用理智分析彻底感悟；终不至于被回忆侵蚀。</w:t>
      </w:r>
    </w:p>
    <w:p w14:paraId="62184CA8" w14:textId="77777777" w:rsidR="00E67E64" w:rsidRPr="001714F0" w:rsidRDefault="00E67E64" w:rsidP="001714F0">
      <w:pPr>
        <w:autoSpaceDN w:val="0"/>
        <w:jc w:val="left"/>
        <w:rPr>
          <w:rFonts w:asciiTheme="minorEastAsia" w:hAnsiTheme="minorEastAsia"/>
          <w:sz w:val="20"/>
          <w:szCs w:val="20"/>
        </w:rPr>
      </w:pPr>
    </w:p>
    <w:p w14:paraId="5941A112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 xml:space="preserve">三   </w:t>
      </w:r>
      <w:r w:rsidR="00763B9C" w:rsidRPr="001714F0">
        <w:rPr>
          <w:rFonts w:asciiTheme="minorEastAsia" w:hAnsiTheme="minorEastAsia" w:hint="eastAsia"/>
          <w:sz w:val="20"/>
          <w:szCs w:val="20"/>
        </w:rPr>
        <w:t>《培根随笔》</w:t>
      </w:r>
    </w:p>
    <w:p w14:paraId="45CD19CA" w14:textId="77777777" w:rsidR="00763B9C" w:rsidRPr="001714F0" w:rsidRDefault="00763B9C" w:rsidP="001714F0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作者</w:t>
      </w:r>
      <w:r w:rsidRPr="001714F0">
        <w:rPr>
          <w:rFonts w:asciiTheme="minorEastAsia" w:hAnsiTheme="minorEastAsia"/>
          <w:sz w:val="20"/>
          <w:szCs w:val="20"/>
        </w:rPr>
        <w:t>：弗兰西斯</w:t>
      </w:r>
      <w:r w:rsidRPr="001714F0">
        <w:rPr>
          <w:rFonts w:asciiTheme="minorEastAsia" w:hAnsiTheme="minorEastAsia" w:hint="eastAsia"/>
          <w:sz w:val="20"/>
          <w:szCs w:val="20"/>
        </w:rPr>
        <w:t>·</w:t>
      </w:r>
      <w:r w:rsidRPr="001714F0">
        <w:rPr>
          <w:rFonts w:asciiTheme="minorEastAsia" w:hAnsiTheme="minorEastAsia"/>
          <w:sz w:val="20"/>
          <w:szCs w:val="20"/>
        </w:rPr>
        <w:t>培根</w:t>
      </w:r>
      <w:r w:rsidR="00E67E64" w:rsidRPr="001714F0">
        <w:rPr>
          <w:rFonts w:asciiTheme="minorEastAsia" w:hAnsiTheme="minorEastAsia" w:hint="eastAsia"/>
          <w:sz w:val="20"/>
          <w:szCs w:val="20"/>
        </w:rPr>
        <w:t>（英）；</w:t>
      </w:r>
      <w:r w:rsidRPr="001714F0">
        <w:rPr>
          <w:rFonts w:asciiTheme="minorEastAsia" w:hAnsiTheme="minorEastAsia"/>
          <w:sz w:val="20"/>
          <w:szCs w:val="20"/>
        </w:rPr>
        <w:t>被马克思称之为“英国唯物主义和整个现代实验科学的真正始祖”</w:t>
      </w:r>
      <w:r w:rsidR="001714F0" w:rsidRPr="001714F0">
        <w:rPr>
          <w:rFonts w:asciiTheme="minorEastAsia" w:hAnsiTheme="minorEastAsia" w:hint="eastAsia"/>
          <w:sz w:val="20"/>
          <w:szCs w:val="20"/>
        </w:rPr>
        <w:t>；</w:t>
      </w:r>
    </w:p>
    <w:p w14:paraId="68632396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2</w:t>
      </w:r>
      <w:r w:rsidR="00E67E64" w:rsidRPr="001714F0">
        <w:rPr>
          <w:rFonts w:asciiTheme="minorEastAsia" w:hAnsiTheme="minorEastAsia"/>
          <w:sz w:val="20"/>
          <w:szCs w:val="20"/>
        </w:rPr>
        <w:t>、内容</w:t>
      </w:r>
      <w:r w:rsidRPr="001714F0">
        <w:rPr>
          <w:rFonts w:asciiTheme="minorEastAsia" w:hAnsiTheme="minorEastAsia"/>
          <w:sz w:val="20"/>
          <w:szCs w:val="20"/>
        </w:rPr>
        <w:t>：培根的散文随笔共有五十八篇，内容涉及哲学、伦理、处世之道等，其中多数与个人生活密切相关，比较集中地表达了作者的“人生哲学”。</w:t>
      </w:r>
    </w:p>
    <w:p w14:paraId="3E591D17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3、精彩篇目点击：《谈美》、《谈读书》、《论拖延》等。</w:t>
      </w:r>
    </w:p>
    <w:p w14:paraId="7BBDCEE6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4、培根语录：知识就是力量。</w:t>
      </w:r>
    </w:p>
    <w:p w14:paraId="3BB73BB3" w14:textId="77777777" w:rsidR="00763B9C" w:rsidRPr="001714F0" w:rsidRDefault="00763B9C" w:rsidP="001714F0">
      <w:pPr>
        <w:ind w:firstLine="435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读史使人明智，读诗使人灵秀，数学使人周密，科学使人深刻，伦理学使人庄重，逻辑修辞之学使人善变，凡有所学，皆成性格。</w:t>
      </w:r>
    </w:p>
    <w:p w14:paraId="7F7A1C76" w14:textId="77777777" w:rsidR="00E67E64" w:rsidRPr="001714F0" w:rsidRDefault="00E67E64" w:rsidP="001714F0">
      <w:pPr>
        <w:ind w:firstLine="435"/>
        <w:jc w:val="left"/>
        <w:rPr>
          <w:rFonts w:asciiTheme="minorEastAsia" w:hAnsiTheme="minorEastAsia"/>
          <w:sz w:val="20"/>
          <w:szCs w:val="20"/>
        </w:rPr>
      </w:pPr>
    </w:p>
    <w:p w14:paraId="0AA2E44A" w14:textId="77777777" w:rsidR="00E67E64" w:rsidRPr="001714F0" w:rsidRDefault="00E67E64" w:rsidP="001714F0">
      <w:pPr>
        <w:jc w:val="left"/>
        <w:rPr>
          <w:rFonts w:asciiTheme="minorEastAsia" w:hAnsiTheme="minorEastAsia"/>
          <w:bCs/>
          <w:sz w:val="20"/>
          <w:szCs w:val="20"/>
        </w:rPr>
      </w:pPr>
      <w:r w:rsidRPr="001714F0">
        <w:rPr>
          <w:rFonts w:asciiTheme="minorEastAsia" w:hAnsiTheme="minorEastAsia" w:hint="eastAsia"/>
          <w:bCs/>
          <w:sz w:val="20"/>
          <w:szCs w:val="20"/>
        </w:rPr>
        <w:t>四</w:t>
      </w:r>
      <w:r w:rsidR="00763B9C" w:rsidRPr="001714F0">
        <w:rPr>
          <w:rFonts w:asciiTheme="minorEastAsia" w:hAnsiTheme="minorEastAsia" w:hint="eastAsia"/>
          <w:bCs/>
          <w:sz w:val="20"/>
          <w:szCs w:val="20"/>
        </w:rPr>
        <w:t>《格列佛游记》</w:t>
      </w:r>
    </w:p>
    <w:p w14:paraId="261CA375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1、 作者：乔纳森·斯威夫特（英）</w:t>
      </w:r>
    </w:p>
    <w:p w14:paraId="33B7784D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2、 体裁：长篇小说</w:t>
      </w:r>
    </w:p>
    <w:p w14:paraId="208EEFAD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lastRenderedPageBreak/>
        <w:t>3、 内容：讲述英国船医格列佛因海难等原因流落到小人国、大人国、飞岛国以及慧</w:t>
      </w:r>
      <w:r w:rsidRPr="001714F0">
        <w:rPr>
          <w:rFonts w:asciiTheme="minorEastAsia" w:hAnsiTheme="minorEastAsia" w:hint="eastAsia"/>
          <w:sz w:val="20"/>
          <w:szCs w:val="20"/>
        </w:rPr>
        <w:t>骃</w:t>
      </w:r>
      <w:r w:rsidRPr="001714F0">
        <w:rPr>
          <w:rFonts w:asciiTheme="minorEastAsia" w:hAnsiTheme="minorEastAsia"/>
          <w:sz w:val="20"/>
          <w:szCs w:val="20"/>
        </w:rPr>
        <w:t>国</w:t>
      </w:r>
      <w:r w:rsidRPr="001714F0">
        <w:rPr>
          <w:rFonts w:asciiTheme="minorEastAsia" w:hAnsiTheme="minorEastAsia" w:hint="eastAsia"/>
          <w:sz w:val="20"/>
          <w:szCs w:val="20"/>
        </w:rPr>
        <w:t>（马国）</w:t>
      </w:r>
      <w:r w:rsidRPr="001714F0">
        <w:rPr>
          <w:rFonts w:asciiTheme="minorEastAsia" w:hAnsiTheme="minorEastAsia"/>
          <w:sz w:val="20"/>
          <w:szCs w:val="20"/>
        </w:rPr>
        <w:t>等地的经历。</w:t>
      </w:r>
    </w:p>
    <w:p w14:paraId="268D8130" w14:textId="77777777" w:rsidR="00E67E64" w:rsidRPr="001714F0" w:rsidRDefault="00E67E64" w:rsidP="001714F0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主题：小说包含了某些对人性及人类社会的悲观见解，但是在尖刻与悲观的态度背后，却藏着一种苦涩而热切的忧世情怀。</w:t>
      </w:r>
    </w:p>
    <w:p w14:paraId="1DA1D0E7" w14:textId="77777777" w:rsidR="00E67E64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</w:p>
    <w:p w14:paraId="63D7E5D0" w14:textId="77777777" w:rsidR="00295BCB" w:rsidRPr="001714F0" w:rsidRDefault="00763B9C" w:rsidP="001714F0">
      <w:pPr>
        <w:pStyle w:val="a4"/>
        <w:numPr>
          <w:ilvl w:val="0"/>
          <w:numId w:val="5"/>
        </w:numPr>
        <w:wordWrap w:val="0"/>
        <w:ind w:firstLineChars="0"/>
        <w:jc w:val="left"/>
        <w:rPr>
          <w:rFonts w:asciiTheme="minorEastAsia" w:hAnsiTheme="minorEastAsia" w:cs="Arial"/>
          <w:sz w:val="20"/>
          <w:szCs w:val="20"/>
        </w:rPr>
      </w:pPr>
      <w:r w:rsidRPr="001714F0">
        <w:rPr>
          <w:rFonts w:asciiTheme="minorEastAsia" w:hAnsiTheme="minorEastAsia" w:cs="Arial" w:hint="eastAsia"/>
          <w:sz w:val="20"/>
          <w:szCs w:val="20"/>
        </w:rPr>
        <w:t>主要情节及对应寓意：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64"/>
        <w:gridCol w:w="2716"/>
        <w:gridCol w:w="2716"/>
      </w:tblGrid>
      <w:tr w:rsidR="00295BCB" w:rsidRPr="001714F0" w14:paraId="5550B027" w14:textId="77777777" w:rsidTr="00295BCB">
        <w:tc>
          <w:tcPr>
            <w:tcW w:w="3418" w:type="dxa"/>
          </w:tcPr>
          <w:p w14:paraId="6C9849BB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小人国</w:t>
            </w:r>
          </w:p>
        </w:tc>
        <w:tc>
          <w:tcPr>
            <w:tcW w:w="3419" w:type="dxa"/>
          </w:tcPr>
          <w:p w14:paraId="29517DBA" w14:textId="77777777" w:rsidR="00295BCB" w:rsidRPr="001714F0" w:rsidRDefault="004F0F29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  <w:r w:rsidRPr="001714F0">
              <w:rPr>
                <w:rFonts w:asciiTheme="minorEastAsia" w:hAnsiTheme="minorEastAsia" w:cs="Arial"/>
                <w:sz w:val="20"/>
                <w:szCs w:val="20"/>
                <w:u w:val="single"/>
              </w:rPr>
              <w:t>利</w:t>
            </w:r>
            <w:proofErr w:type="gramStart"/>
            <w:r w:rsidRPr="001714F0">
              <w:rPr>
                <w:rFonts w:asciiTheme="minorEastAsia" w:hAnsiTheme="minorEastAsia" w:cs="Arial"/>
                <w:sz w:val="20"/>
                <w:szCs w:val="20"/>
                <w:u w:val="single"/>
              </w:rPr>
              <w:t>里浦特的</w:t>
            </w:r>
            <w:proofErr w:type="gramEnd"/>
            <w:r w:rsidRPr="001714F0">
              <w:rPr>
                <w:rFonts w:asciiTheme="minorEastAsia" w:hAnsiTheme="minorEastAsia" w:cs="Arial"/>
                <w:sz w:val="20"/>
                <w:szCs w:val="20"/>
                <w:u w:val="single"/>
              </w:rPr>
              <w:t>党派之争</w:t>
            </w:r>
            <w:r w:rsidRPr="001714F0">
              <w:rPr>
                <w:rFonts w:asciiTheme="minorEastAsia" w:hAnsiTheme="minorEastAsia" w:cs="Arial"/>
                <w:sz w:val="20"/>
                <w:szCs w:val="20"/>
              </w:rPr>
              <w:t>以</w:t>
            </w:r>
            <w:r w:rsidRPr="001714F0">
              <w:rPr>
                <w:rFonts w:asciiTheme="minorEastAsia" w:hAnsiTheme="minorEastAsia" w:cs="Arial"/>
                <w:sz w:val="20"/>
                <w:szCs w:val="20"/>
                <w:u w:val="single"/>
              </w:rPr>
              <w:t>鞋跟高低</w:t>
            </w:r>
            <w:r w:rsidRPr="001714F0">
              <w:rPr>
                <w:rFonts w:asciiTheme="minorEastAsia" w:hAnsiTheme="minorEastAsia" w:cs="Arial"/>
                <w:sz w:val="20"/>
                <w:szCs w:val="20"/>
              </w:rPr>
              <w:t>划分阵营，“高跟党”和“低跟党”尔虞我诈，争权夺利</w:t>
            </w:r>
            <w:r w:rsidR="001714F0" w:rsidRPr="001714F0">
              <w:rPr>
                <w:rFonts w:asciiTheme="minorEastAsia" w:hAnsiTheme="minorEastAsia" w:cs="Arial" w:hint="eastAsia"/>
                <w:sz w:val="20"/>
                <w:szCs w:val="20"/>
              </w:rPr>
              <w:t>；</w:t>
            </w:r>
          </w:p>
          <w:p w14:paraId="36510689" w14:textId="77777777" w:rsidR="001714F0" w:rsidRPr="001714F0" w:rsidRDefault="001714F0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Pr="001714F0">
              <w:rPr>
                <w:rFonts w:asciiTheme="minorEastAsia" w:hAnsiTheme="minorEastAsia" w:cs="Arial"/>
                <w:sz w:val="20"/>
                <w:szCs w:val="20"/>
              </w:rPr>
              <w:t>用</w:t>
            </w:r>
            <w:r w:rsidRPr="001714F0">
              <w:rPr>
                <w:rFonts w:asciiTheme="minorEastAsia" w:hAnsiTheme="minorEastAsia" w:cs="Arial"/>
                <w:sz w:val="20"/>
                <w:szCs w:val="20"/>
                <w:u w:val="single"/>
              </w:rPr>
              <w:t>跳绳比赛</w:t>
            </w:r>
            <w:r w:rsidRPr="001714F0">
              <w:rPr>
                <w:rFonts w:asciiTheme="minorEastAsia" w:hAnsiTheme="minorEastAsia" w:cs="Arial"/>
                <w:sz w:val="20"/>
                <w:szCs w:val="20"/>
              </w:rPr>
              <w:t>来选拔官员的</w:t>
            </w:r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；</w:t>
            </w:r>
          </w:p>
          <w:p w14:paraId="5D7497ED" w14:textId="77777777" w:rsidR="001714F0" w:rsidRPr="001714F0" w:rsidRDefault="001714F0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/>
                <w:sz w:val="20"/>
                <w:szCs w:val="20"/>
              </w:rPr>
              <w:t>讲述小人国利里浦</w:t>
            </w:r>
            <w:proofErr w:type="gramStart"/>
            <w:r w:rsidRPr="001714F0">
              <w:rPr>
                <w:rFonts w:asciiTheme="minorEastAsia" w:hAnsiTheme="minorEastAsia" w:cs="Arial"/>
                <w:sz w:val="20"/>
                <w:szCs w:val="20"/>
              </w:rPr>
              <w:t>特</w:t>
            </w:r>
            <w:proofErr w:type="gramEnd"/>
            <w:r w:rsidRPr="001714F0">
              <w:rPr>
                <w:rFonts w:asciiTheme="minorEastAsia" w:hAnsiTheme="minorEastAsia" w:cs="Arial"/>
                <w:sz w:val="20"/>
                <w:szCs w:val="20"/>
              </w:rPr>
              <w:t>与邻国兵戎相见</w:t>
            </w:r>
          </w:p>
        </w:tc>
        <w:tc>
          <w:tcPr>
            <w:tcW w:w="3419" w:type="dxa"/>
          </w:tcPr>
          <w:p w14:paraId="5CF536FD" w14:textId="77777777" w:rsidR="001714F0" w:rsidRPr="001714F0" w:rsidRDefault="001714F0" w:rsidP="001714F0">
            <w:pPr>
              <w:wordWrap w:val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/>
                <w:sz w:val="20"/>
                <w:szCs w:val="20"/>
              </w:rPr>
              <w:t>影射当时英法两国之间的连年征战。</w:t>
            </w:r>
          </w:p>
          <w:p w14:paraId="464B6439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295BCB" w:rsidRPr="001714F0" w14:paraId="6F085917" w14:textId="77777777" w:rsidTr="00295BCB">
        <w:tc>
          <w:tcPr>
            <w:tcW w:w="3418" w:type="dxa"/>
          </w:tcPr>
          <w:p w14:paraId="1382B305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大人国</w:t>
            </w:r>
            <w:proofErr w:type="gramEnd"/>
          </w:p>
        </w:tc>
        <w:tc>
          <w:tcPr>
            <w:tcW w:w="3419" w:type="dxa"/>
          </w:tcPr>
          <w:p w14:paraId="181A7B0B" w14:textId="77777777" w:rsidR="00295BCB" w:rsidRPr="001714F0" w:rsidRDefault="001714F0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/>
                <w:sz w:val="20"/>
                <w:szCs w:val="20"/>
              </w:rPr>
              <w:t>格列佛洋洋自得的介绍却招来质问，</w:t>
            </w:r>
            <w:proofErr w:type="gramStart"/>
            <w:r w:rsidRPr="001714F0">
              <w:rPr>
                <w:rFonts w:asciiTheme="minorEastAsia" w:hAnsiTheme="minorEastAsia" w:cs="Arial"/>
                <w:sz w:val="20"/>
                <w:szCs w:val="20"/>
              </w:rPr>
              <w:t>大人国制度</w:t>
            </w:r>
            <w:proofErr w:type="gramEnd"/>
            <w:r w:rsidRPr="001714F0">
              <w:rPr>
                <w:rFonts w:asciiTheme="minorEastAsia" w:hAnsiTheme="minorEastAsia" w:cs="Arial"/>
                <w:sz w:val="20"/>
                <w:szCs w:val="20"/>
              </w:rPr>
              <w:t>古朴、民风淳朴</w:t>
            </w:r>
          </w:p>
        </w:tc>
        <w:tc>
          <w:tcPr>
            <w:tcW w:w="3419" w:type="dxa"/>
          </w:tcPr>
          <w:p w14:paraId="529D13AB" w14:textId="0C3B0FAA" w:rsidR="00295BCB" w:rsidRPr="001714F0" w:rsidRDefault="001714F0" w:rsidP="000A0AFC">
            <w:pPr>
              <w:wordWrap w:val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/>
                <w:sz w:val="20"/>
                <w:szCs w:val="20"/>
              </w:rPr>
              <w:t>英国近百年来的历史充斥着“贪婪、党争、伪善、无信、残暴、愤怒、疯狂、怨恨、嫉妒、淫欲、阴险和野心”及其产生的恶果。</w:t>
            </w:r>
          </w:p>
        </w:tc>
      </w:tr>
      <w:tr w:rsidR="00295BCB" w:rsidRPr="001714F0" w14:paraId="7DE13FC5" w14:textId="77777777" w:rsidTr="00295BCB">
        <w:tc>
          <w:tcPr>
            <w:tcW w:w="3418" w:type="dxa"/>
          </w:tcPr>
          <w:p w14:paraId="2E4EBC9F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飞岛国</w:t>
            </w:r>
          </w:p>
        </w:tc>
        <w:tc>
          <w:tcPr>
            <w:tcW w:w="3419" w:type="dxa"/>
          </w:tcPr>
          <w:p w14:paraId="1DA6DD94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3419" w:type="dxa"/>
          </w:tcPr>
          <w:p w14:paraId="258F4AFD" w14:textId="77777777" w:rsidR="004F0F29" w:rsidRPr="001714F0" w:rsidRDefault="004F0F29" w:rsidP="001714F0">
            <w:pPr>
              <w:wordWrap w:val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/>
                <w:sz w:val="20"/>
                <w:szCs w:val="20"/>
              </w:rPr>
              <w:t>表达了对</w:t>
            </w:r>
            <w:r w:rsidRPr="001714F0">
              <w:rPr>
                <w:rFonts w:asciiTheme="minorEastAsia" w:hAnsiTheme="minorEastAsia" w:cs="Arial"/>
                <w:sz w:val="20"/>
                <w:szCs w:val="20"/>
                <w:u w:val="single"/>
              </w:rPr>
              <w:t>现代科技的怀疑</w:t>
            </w:r>
            <w:r w:rsidRPr="001714F0">
              <w:rPr>
                <w:rFonts w:asciiTheme="minorEastAsia" w:hAnsiTheme="minorEastAsia" w:cs="Arial"/>
                <w:sz w:val="20"/>
                <w:szCs w:val="20"/>
              </w:rPr>
              <w:t>，并严词痛斥了殖民统治。</w:t>
            </w:r>
          </w:p>
          <w:p w14:paraId="053C85AF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295BCB" w:rsidRPr="001714F0" w14:paraId="4EC64617" w14:textId="77777777" w:rsidTr="00295BCB">
        <w:tc>
          <w:tcPr>
            <w:tcW w:w="3418" w:type="dxa"/>
          </w:tcPr>
          <w:p w14:paraId="4558676C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 w:cs="Arial" w:hint="eastAsia"/>
                <w:sz w:val="20"/>
                <w:szCs w:val="20"/>
              </w:rPr>
              <w:t>慧骃国</w:t>
            </w:r>
          </w:p>
        </w:tc>
        <w:tc>
          <w:tcPr>
            <w:tcW w:w="3419" w:type="dxa"/>
          </w:tcPr>
          <w:p w14:paraId="6B8461A4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  <w:r w:rsidRPr="001714F0">
              <w:rPr>
                <w:rFonts w:asciiTheme="minorEastAsia" w:hAnsiTheme="minorEastAsia"/>
                <w:sz w:val="20"/>
                <w:szCs w:val="20"/>
              </w:rPr>
              <w:t>它没有金钱，没有军队、警察，马是理性的载体，而人形动物“耶胡”则是邪恶肮脏的畜生。</w:t>
            </w:r>
          </w:p>
        </w:tc>
        <w:tc>
          <w:tcPr>
            <w:tcW w:w="3419" w:type="dxa"/>
          </w:tcPr>
          <w:p w14:paraId="50A2AE63" w14:textId="77777777" w:rsidR="00295BCB" w:rsidRPr="001714F0" w:rsidRDefault="00295BCB" w:rsidP="001714F0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434343"/>
                <w:kern w:val="0"/>
                <w:sz w:val="20"/>
                <w:szCs w:val="20"/>
                <w:u w:color="434343"/>
              </w:rPr>
            </w:pPr>
            <w:r w:rsidRPr="001714F0">
              <w:rPr>
                <w:rFonts w:asciiTheme="minorEastAsia" w:hAnsiTheme="minorEastAsia" w:cs="微软雅黑" w:hint="eastAsia"/>
                <w:color w:val="434343"/>
                <w:kern w:val="0"/>
                <w:sz w:val="20"/>
                <w:szCs w:val="20"/>
                <w:u w:color="434343"/>
              </w:rPr>
              <w:t>展示了人兽颠倒的怪诞景象，无情地鞭笞了丑恶的人类社会。</w:t>
            </w:r>
          </w:p>
          <w:p w14:paraId="0C08F5B1" w14:textId="77777777" w:rsidR="00295BCB" w:rsidRPr="001714F0" w:rsidRDefault="00295BCB" w:rsidP="001714F0">
            <w:pPr>
              <w:pStyle w:val="a4"/>
              <w:wordWrap w:val="0"/>
              <w:ind w:firstLineChars="0" w:firstLine="0"/>
              <w:jc w:val="left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</w:tbl>
    <w:p w14:paraId="51DF139C" w14:textId="77777777" w:rsidR="00295BCB" w:rsidRPr="001714F0" w:rsidRDefault="00295BCB" w:rsidP="001714F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0"/>
          <w:szCs w:val="20"/>
          <w:u w:color="434343"/>
        </w:rPr>
      </w:pPr>
      <w:r w:rsidRPr="001714F0">
        <w:rPr>
          <w:rFonts w:asciiTheme="minorEastAsia" w:hAnsiTheme="minorEastAsia" w:hint="eastAsia"/>
          <w:sz w:val="20"/>
          <w:szCs w:val="20"/>
        </w:rPr>
        <w:t>6、小说明显特征：</w:t>
      </w:r>
      <w:r w:rsidRPr="001714F0">
        <w:rPr>
          <w:rFonts w:asciiTheme="minorEastAsia" w:hAnsiTheme="minorEastAsia" w:cs="微软雅黑" w:hint="eastAsia"/>
          <w:color w:val="434343"/>
          <w:kern w:val="0"/>
          <w:sz w:val="20"/>
          <w:szCs w:val="20"/>
          <w:u w:color="434343"/>
        </w:rPr>
        <w:t>奇异的想象，</w:t>
      </w:r>
      <w:r w:rsidRPr="001714F0">
        <w:rPr>
          <w:rFonts w:asciiTheme="minorEastAsia" w:hAnsiTheme="minorEastAsia" w:cs="微软雅黑" w:hint="eastAsia"/>
          <w:color w:val="434343"/>
          <w:kern w:val="0"/>
          <w:sz w:val="20"/>
          <w:szCs w:val="20"/>
          <w:u w:val="single" w:color="434343"/>
        </w:rPr>
        <w:t>辛辣的讽刺</w:t>
      </w:r>
      <w:r w:rsidRPr="001714F0">
        <w:rPr>
          <w:rFonts w:asciiTheme="minorEastAsia" w:hAnsiTheme="minorEastAsia" w:cs="微软雅黑" w:hint="eastAsia"/>
          <w:color w:val="434343"/>
          <w:kern w:val="0"/>
          <w:sz w:val="20"/>
          <w:szCs w:val="20"/>
          <w:u w:color="434343"/>
        </w:rPr>
        <w:t>。</w:t>
      </w:r>
    </w:p>
    <w:p w14:paraId="7600281A" w14:textId="77777777" w:rsidR="00E67E64" w:rsidRPr="001714F0" w:rsidRDefault="00E67E64" w:rsidP="001714F0">
      <w:pPr>
        <w:wordWrap w:val="0"/>
        <w:jc w:val="left"/>
        <w:rPr>
          <w:rFonts w:asciiTheme="minorEastAsia" w:hAnsiTheme="minorEastAsia"/>
          <w:sz w:val="20"/>
          <w:szCs w:val="20"/>
        </w:rPr>
      </w:pPr>
    </w:p>
    <w:p w14:paraId="7F0F64E1" w14:textId="77777777" w:rsidR="00763B9C" w:rsidRPr="001714F0" w:rsidRDefault="00E67E64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bCs/>
          <w:sz w:val="20"/>
          <w:szCs w:val="20"/>
        </w:rPr>
        <w:t xml:space="preserve">五 </w:t>
      </w:r>
      <w:r w:rsidR="00763B9C" w:rsidRPr="001714F0">
        <w:rPr>
          <w:rFonts w:asciiTheme="minorEastAsia" w:hAnsiTheme="minorEastAsia" w:hint="eastAsia"/>
          <w:bCs/>
          <w:sz w:val="20"/>
          <w:szCs w:val="20"/>
        </w:rPr>
        <w:t>《简·爱》</w:t>
      </w:r>
    </w:p>
    <w:p w14:paraId="0C9DFA43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1、作者：夏洛蒂</w:t>
      </w:r>
      <w:r w:rsidRPr="001714F0">
        <w:rPr>
          <w:rFonts w:asciiTheme="minorEastAsia" w:hAnsiTheme="minorEastAsia" w:hint="eastAsia"/>
          <w:sz w:val="20"/>
          <w:szCs w:val="20"/>
        </w:rPr>
        <w:t>·</w:t>
      </w:r>
      <w:r w:rsidRPr="001714F0">
        <w:rPr>
          <w:rFonts w:asciiTheme="minorEastAsia" w:hAnsiTheme="minorEastAsia"/>
          <w:sz w:val="20"/>
          <w:szCs w:val="20"/>
        </w:rPr>
        <w:t>勃朗特（英）</w:t>
      </w:r>
      <w:r w:rsidRPr="001714F0">
        <w:rPr>
          <w:rFonts w:asciiTheme="minorEastAsia" w:hAnsiTheme="minorEastAsia" w:hint="eastAsia"/>
          <w:sz w:val="20"/>
          <w:szCs w:val="20"/>
        </w:rPr>
        <w:t>，</w:t>
      </w:r>
      <w:r w:rsidRPr="001714F0">
        <w:rPr>
          <w:rFonts w:asciiTheme="minorEastAsia" w:hAnsiTheme="minorEastAsia"/>
          <w:sz w:val="20"/>
          <w:szCs w:val="20"/>
        </w:rPr>
        <w:t>19世纪的英国女作家。</w:t>
      </w:r>
    </w:p>
    <w:p w14:paraId="23968CD2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2、体裁：长篇小说</w:t>
      </w:r>
    </w:p>
    <w:p w14:paraId="61A51BC5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/>
          <w:sz w:val="20"/>
          <w:szCs w:val="20"/>
        </w:rPr>
        <w:t>3、内容：小说以第一人称叙述。简爱是孤女，身份低微，成年后到</w:t>
      </w:r>
      <w:r w:rsidRPr="001714F0">
        <w:rPr>
          <w:rFonts w:asciiTheme="minorEastAsia" w:hAnsiTheme="minorEastAsia"/>
          <w:sz w:val="20"/>
          <w:szCs w:val="20"/>
          <w:u w:val="single"/>
        </w:rPr>
        <w:t>桑菲尔德贵族家园</w:t>
      </w:r>
      <w:r w:rsidRPr="001714F0">
        <w:rPr>
          <w:rFonts w:asciiTheme="minorEastAsia" w:hAnsiTheme="minorEastAsia"/>
          <w:sz w:val="20"/>
          <w:szCs w:val="20"/>
        </w:rPr>
        <w:t>当家庭教师。她相貌平平，却以真挚的情感和高尚的品德赢得了东家罗切斯特的尊敬和爱恋，不料举行婚礼时节外生枝，使她不得不面对更多的磨难和考验。</w:t>
      </w:r>
    </w:p>
    <w:p w14:paraId="16273959" w14:textId="77777777" w:rsidR="00763B9C" w:rsidRPr="001714F0" w:rsidRDefault="001714F0" w:rsidP="001714F0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4、</w:t>
      </w:r>
      <w:r w:rsidR="00763B9C" w:rsidRPr="001714F0">
        <w:rPr>
          <w:rFonts w:asciiTheme="minorEastAsia" w:hAnsiTheme="minorEastAsia"/>
          <w:sz w:val="20"/>
          <w:szCs w:val="20"/>
        </w:rPr>
        <w:t>主题思想：对人间自由幸福的渴念和对更高精神境界的追求。</w:t>
      </w:r>
    </w:p>
    <w:p w14:paraId="79CFCA91" w14:textId="77777777" w:rsidR="00763B9C" w:rsidRPr="001714F0" w:rsidRDefault="001714F0" w:rsidP="001714F0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5、</w:t>
      </w:r>
      <w:r w:rsidR="00763B9C" w:rsidRPr="001714F0">
        <w:rPr>
          <w:rFonts w:asciiTheme="minorEastAsia" w:hAnsiTheme="minorEastAsia"/>
          <w:sz w:val="20"/>
          <w:szCs w:val="20"/>
        </w:rPr>
        <w:t>人物形象：</w:t>
      </w:r>
    </w:p>
    <w:p w14:paraId="339B2891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  <w:u w:val="single"/>
        </w:rPr>
      </w:pPr>
      <w:r w:rsidRPr="001714F0">
        <w:rPr>
          <w:rFonts w:asciiTheme="minorEastAsia" w:hAnsiTheme="minorEastAsia"/>
          <w:sz w:val="20"/>
          <w:szCs w:val="20"/>
        </w:rPr>
        <w:t>简·爱富于激情，幻想和反抗精神。她追求超越个人幸福的至高境界，常常在宣泄感情后严厉自省，不断调整思想，校正人生航向，使自己日渐成熟起来。</w:t>
      </w:r>
    </w:p>
    <w:p w14:paraId="6270214F" w14:textId="77777777" w:rsidR="00B07BE6" w:rsidRPr="001714F0" w:rsidRDefault="00B07BE6" w:rsidP="001714F0">
      <w:pPr>
        <w:jc w:val="left"/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9"/>
        <w:gridCol w:w="2669"/>
        <w:gridCol w:w="2669"/>
      </w:tblGrid>
      <w:tr w:rsidR="00B07BE6" w:rsidRPr="001714F0" w14:paraId="740AA114" w14:textId="77777777" w:rsidTr="00B07BE6">
        <w:tc>
          <w:tcPr>
            <w:tcW w:w="2669" w:type="dxa"/>
          </w:tcPr>
          <w:p w14:paraId="02BABD5A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人物</w:t>
            </w:r>
          </w:p>
        </w:tc>
        <w:tc>
          <w:tcPr>
            <w:tcW w:w="2669" w:type="dxa"/>
          </w:tcPr>
          <w:p w14:paraId="50FEDD84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情节</w:t>
            </w:r>
          </w:p>
        </w:tc>
        <w:tc>
          <w:tcPr>
            <w:tcW w:w="2669" w:type="dxa"/>
          </w:tcPr>
          <w:p w14:paraId="5C84F728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个性特征</w:t>
            </w:r>
          </w:p>
        </w:tc>
      </w:tr>
      <w:tr w:rsidR="00B07BE6" w:rsidRPr="001714F0" w14:paraId="4CE236AC" w14:textId="77777777" w:rsidTr="00B07BE6">
        <w:tc>
          <w:tcPr>
            <w:tcW w:w="2669" w:type="dxa"/>
          </w:tcPr>
          <w:p w14:paraId="56D27D84" w14:textId="77777777" w:rsidR="00B07BE6" w:rsidRPr="001714F0" w:rsidRDefault="00295BCB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简爱</w:t>
            </w:r>
          </w:p>
        </w:tc>
        <w:tc>
          <w:tcPr>
            <w:tcW w:w="2669" w:type="dxa"/>
          </w:tcPr>
          <w:p w14:paraId="64261787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/>
                <w:sz w:val="20"/>
                <w:szCs w:val="20"/>
              </w:rPr>
              <w:t>①在桑菲尔德庄园，简"爱勇敢地宣布了自己对罗切斯特的爱情。</w:t>
            </w:r>
          </w:p>
        </w:tc>
        <w:tc>
          <w:tcPr>
            <w:tcW w:w="2669" w:type="dxa"/>
          </w:tcPr>
          <w:p w14:paraId="2461896F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追求自由平等，</w:t>
            </w:r>
          </w:p>
        </w:tc>
      </w:tr>
      <w:tr w:rsidR="00B07BE6" w:rsidRPr="001714F0" w14:paraId="06594FAC" w14:textId="77777777" w:rsidTr="00B07BE6">
        <w:tc>
          <w:tcPr>
            <w:tcW w:w="2669" w:type="dxa"/>
          </w:tcPr>
          <w:p w14:paraId="1D584C0A" w14:textId="77777777" w:rsidR="00B07BE6" w:rsidRPr="001714F0" w:rsidRDefault="00295BCB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</w:rPr>
              <w:t>简爱</w:t>
            </w:r>
          </w:p>
        </w:tc>
        <w:tc>
          <w:tcPr>
            <w:tcW w:w="2669" w:type="dxa"/>
          </w:tcPr>
          <w:p w14:paraId="5F69D028" w14:textId="77777777" w:rsidR="00B07BE6" w:rsidRPr="001714F0" w:rsidRDefault="00B07BE6" w:rsidP="001714F0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1714F0">
              <w:rPr>
                <w:rFonts w:asciiTheme="minorEastAsia" w:hAnsiTheme="minorEastAsia"/>
                <w:sz w:val="20"/>
                <w:szCs w:val="20"/>
              </w:rPr>
              <w:t>②简"爱在婚事受阻后毅然离开自己所爱的人远走他乡。</w:t>
            </w:r>
          </w:p>
          <w:p w14:paraId="79637508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669" w:type="dxa"/>
          </w:tcPr>
          <w:p w14:paraId="778DA053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1714F0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自尊自爱，追求自由平等，追求人格独立，敢于追求幸福。</w:t>
            </w:r>
          </w:p>
          <w:p w14:paraId="0F4C8A10" w14:textId="77777777" w:rsidR="00B07BE6" w:rsidRPr="001714F0" w:rsidRDefault="00B07BE6" w:rsidP="001714F0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B523461" w14:textId="77777777" w:rsidR="00B07BE6" w:rsidRPr="001714F0" w:rsidRDefault="00B07BE6" w:rsidP="001714F0">
      <w:pPr>
        <w:jc w:val="left"/>
        <w:rPr>
          <w:rFonts w:asciiTheme="minorEastAsia" w:hAnsiTheme="minorEastAsia"/>
          <w:sz w:val="20"/>
          <w:szCs w:val="20"/>
        </w:rPr>
      </w:pPr>
    </w:p>
    <w:p w14:paraId="0BB03E3D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6、</w:t>
      </w:r>
      <w:r w:rsidRPr="001714F0">
        <w:rPr>
          <w:rFonts w:asciiTheme="minorEastAsia" w:hAnsiTheme="minorEastAsia"/>
          <w:sz w:val="20"/>
          <w:szCs w:val="20"/>
        </w:rPr>
        <w:t>艺术特色：</w:t>
      </w:r>
    </w:p>
    <w:p w14:paraId="03506B34" w14:textId="77777777" w:rsidR="00763B9C" w:rsidRPr="001714F0" w:rsidRDefault="00B07BE6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《简爱》</w:t>
      </w:r>
      <w:r w:rsidRPr="001714F0">
        <w:rPr>
          <w:rFonts w:asciiTheme="minorEastAsia" w:hAnsiTheme="minorEastAsia"/>
          <w:sz w:val="20"/>
          <w:szCs w:val="20"/>
        </w:rPr>
        <w:t>自传体的叙事语气，使小说洋溢着浓郁真挚、丰富细腻的情感</w:t>
      </w:r>
      <w:r w:rsidRPr="001714F0">
        <w:rPr>
          <w:rFonts w:asciiTheme="minorEastAsia" w:hAnsiTheme="minorEastAsia" w:hint="eastAsia"/>
          <w:sz w:val="20"/>
          <w:szCs w:val="20"/>
        </w:rPr>
        <w:t>；</w:t>
      </w:r>
      <w:r w:rsidR="001714F0">
        <w:rPr>
          <w:rFonts w:asciiTheme="minorEastAsia" w:hAnsiTheme="minorEastAsia"/>
          <w:sz w:val="20"/>
          <w:szCs w:val="20"/>
        </w:rPr>
        <w:t>娓娓道来的内心独白</w:t>
      </w:r>
      <w:r w:rsidRPr="001714F0">
        <w:rPr>
          <w:rFonts w:asciiTheme="minorEastAsia" w:hAnsiTheme="minorEastAsia" w:hint="eastAsia"/>
          <w:sz w:val="20"/>
          <w:szCs w:val="20"/>
        </w:rPr>
        <w:t>；</w:t>
      </w:r>
      <w:r w:rsidRPr="001714F0">
        <w:rPr>
          <w:rFonts w:asciiTheme="minorEastAsia" w:hAnsiTheme="minorEastAsia"/>
          <w:sz w:val="20"/>
          <w:szCs w:val="20"/>
        </w:rPr>
        <w:t>色彩斑斓的景物描写</w:t>
      </w:r>
      <w:r w:rsidRPr="001714F0">
        <w:rPr>
          <w:rFonts w:asciiTheme="minorEastAsia" w:hAnsiTheme="minorEastAsia" w:hint="eastAsia"/>
          <w:sz w:val="20"/>
          <w:szCs w:val="20"/>
        </w:rPr>
        <w:t>；</w:t>
      </w:r>
      <w:r w:rsidR="00763B9C" w:rsidRPr="001714F0">
        <w:rPr>
          <w:rFonts w:asciiTheme="minorEastAsia" w:hAnsiTheme="minorEastAsia"/>
          <w:sz w:val="20"/>
          <w:szCs w:val="20"/>
        </w:rPr>
        <w:t>巧妙设计的悬念。</w:t>
      </w:r>
    </w:p>
    <w:p w14:paraId="3F2D507B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  <w:r w:rsidRPr="001714F0">
        <w:rPr>
          <w:rFonts w:asciiTheme="minorEastAsia" w:hAnsiTheme="minorEastAsia" w:hint="eastAsia"/>
          <w:sz w:val="20"/>
          <w:szCs w:val="20"/>
        </w:rPr>
        <w:t>7、经典语句：你以为我会无足轻重的留在这里吗？你以为我是一架没有感情的机器人吗？你以为我贫穷、低微、不美、</w:t>
      </w:r>
      <w:proofErr w:type="gramStart"/>
      <w:r w:rsidRPr="001714F0">
        <w:rPr>
          <w:rFonts w:asciiTheme="minorEastAsia" w:hAnsiTheme="minorEastAsia" w:hint="eastAsia"/>
          <w:sz w:val="20"/>
          <w:szCs w:val="20"/>
        </w:rPr>
        <w:t>缈</w:t>
      </w:r>
      <w:proofErr w:type="gramEnd"/>
      <w:r w:rsidRPr="001714F0">
        <w:rPr>
          <w:rFonts w:asciiTheme="minorEastAsia" w:hAnsiTheme="minorEastAsia" w:hint="eastAsia"/>
          <w:sz w:val="20"/>
          <w:szCs w:val="20"/>
        </w:rPr>
        <w:t>小，我就没有灵魂，没有心吗？你想错了，我和你有样多的灵魂，一样充实的心。如果上帝赐予我一点美，许多钱，我就要你难以离开我，就</w:t>
      </w:r>
      <w:proofErr w:type="gramStart"/>
      <w:r w:rsidRPr="001714F0">
        <w:rPr>
          <w:rFonts w:asciiTheme="minorEastAsia" w:hAnsiTheme="minorEastAsia" w:hint="eastAsia"/>
          <w:sz w:val="20"/>
          <w:szCs w:val="20"/>
        </w:rPr>
        <w:t>象</w:t>
      </w:r>
      <w:proofErr w:type="gramEnd"/>
      <w:r w:rsidRPr="001714F0">
        <w:rPr>
          <w:rFonts w:asciiTheme="minorEastAsia" w:hAnsiTheme="minorEastAsia" w:hint="eastAsia"/>
          <w:sz w:val="20"/>
          <w:szCs w:val="20"/>
        </w:rPr>
        <w:t>我现在难以离开你一样。我现在不是以社会生活和习俗的准则和你说话，而是我的心灵同你的心灵讲话。</w:t>
      </w:r>
    </w:p>
    <w:p w14:paraId="48754711" w14:textId="77777777" w:rsidR="00763B9C" w:rsidRPr="001714F0" w:rsidRDefault="00763B9C" w:rsidP="001714F0">
      <w:pPr>
        <w:jc w:val="left"/>
        <w:rPr>
          <w:rFonts w:asciiTheme="minorEastAsia" w:hAnsiTheme="minorEastAsia"/>
          <w:sz w:val="20"/>
          <w:szCs w:val="20"/>
        </w:rPr>
      </w:pPr>
    </w:p>
    <w:sectPr w:rsidR="00763B9C" w:rsidRPr="001714F0" w:rsidSect="000A0AFC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2DAF4" w14:textId="77777777" w:rsidR="00A45220" w:rsidRDefault="00A45220" w:rsidP="001714F0">
      <w:r>
        <w:separator/>
      </w:r>
    </w:p>
  </w:endnote>
  <w:endnote w:type="continuationSeparator" w:id="0">
    <w:p w14:paraId="47646AB1" w14:textId="77777777" w:rsidR="00A45220" w:rsidRDefault="00A45220" w:rsidP="0017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69744" w14:textId="77777777" w:rsidR="001714F0" w:rsidRDefault="001714F0" w:rsidP="005665F3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35FF52" w14:textId="77777777" w:rsidR="001714F0" w:rsidRDefault="001714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0B066" w14:textId="77777777" w:rsidR="001714F0" w:rsidRDefault="001714F0" w:rsidP="005665F3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A0AFC">
      <w:rPr>
        <w:rStyle w:val="a7"/>
        <w:noProof/>
      </w:rPr>
      <w:t>4</w:t>
    </w:r>
    <w:r>
      <w:rPr>
        <w:rStyle w:val="a7"/>
      </w:rPr>
      <w:fldChar w:fldCharType="end"/>
    </w:r>
  </w:p>
  <w:p w14:paraId="4AAC1511" w14:textId="77777777" w:rsidR="001714F0" w:rsidRDefault="001714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57B2F" w14:textId="77777777" w:rsidR="00A45220" w:rsidRDefault="00A45220" w:rsidP="001714F0">
      <w:r>
        <w:separator/>
      </w:r>
    </w:p>
  </w:footnote>
  <w:footnote w:type="continuationSeparator" w:id="0">
    <w:p w14:paraId="592817F6" w14:textId="77777777" w:rsidR="00A45220" w:rsidRDefault="00A45220" w:rsidP="00171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abstractNum w:abstractNumId="1">
    <w:nsid w:val="01B6593C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abstractNum w:abstractNumId="2">
    <w:nsid w:val="21626699"/>
    <w:multiLevelType w:val="hybridMultilevel"/>
    <w:tmpl w:val="B4AEEF9E"/>
    <w:lvl w:ilvl="0" w:tplc="186EB3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3675DB"/>
    <w:multiLevelType w:val="singleLevel"/>
    <w:tmpl w:val="523675DB"/>
    <w:lvl w:ilvl="0">
      <w:start w:val="6"/>
      <w:numFmt w:val="decimal"/>
      <w:suff w:val="space"/>
      <w:lvlText w:val="%1、"/>
      <w:lvlJc w:val="left"/>
    </w:lvl>
  </w:abstractNum>
  <w:abstractNum w:abstractNumId="4">
    <w:nsid w:val="567E5568"/>
    <w:multiLevelType w:val="hybridMultilevel"/>
    <w:tmpl w:val="35C08CFC"/>
    <w:lvl w:ilvl="0" w:tplc="199E2B8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9C"/>
    <w:rsid w:val="000A0AFC"/>
    <w:rsid w:val="001714F0"/>
    <w:rsid w:val="00295BCB"/>
    <w:rsid w:val="00455258"/>
    <w:rsid w:val="004F0F29"/>
    <w:rsid w:val="005D580D"/>
    <w:rsid w:val="00763B9C"/>
    <w:rsid w:val="00A45220"/>
    <w:rsid w:val="00B07BE6"/>
    <w:rsid w:val="00E6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24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B9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B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ody Text Indent"/>
    <w:basedOn w:val="a"/>
    <w:link w:val="Char"/>
    <w:rsid w:val="00763B9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</w:rPr>
  </w:style>
  <w:style w:type="character" w:customStyle="1" w:styleId="Char">
    <w:name w:val="正文文本缩进 Char"/>
    <w:basedOn w:val="a0"/>
    <w:link w:val="a3"/>
    <w:rsid w:val="00763B9C"/>
    <w:rPr>
      <w:rFonts w:ascii="宋体" w:eastAsia="宋体" w:hAnsi="宋体" w:cs="Times New Roman"/>
      <w:kern w:val="0"/>
    </w:rPr>
  </w:style>
  <w:style w:type="paragraph" w:styleId="a4">
    <w:name w:val="List Paragraph"/>
    <w:basedOn w:val="a"/>
    <w:uiPriority w:val="34"/>
    <w:qFormat/>
    <w:rsid w:val="00E67E64"/>
    <w:pPr>
      <w:ind w:firstLineChars="200" w:firstLine="420"/>
    </w:pPr>
  </w:style>
  <w:style w:type="table" w:styleId="a5">
    <w:name w:val="Table Grid"/>
    <w:basedOn w:val="a1"/>
    <w:uiPriority w:val="59"/>
    <w:rsid w:val="00B07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171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14F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171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B9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B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ody Text Indent"/>
    <w:basedOn w:val="a"/>
    <w:link w:val="Char"/>
    <w:rsid w:val="00763B9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</w:rPr>
  </w:style>
  <w:style w:type="character" w:customStyle="1" w:styleId="Char">
    <w:name w:val="正文文本缩进 Char"/>
    <w:basedOn w:val="a0"/>
    <w:link w:val="a3"/>
    <w:rsid w:val="00763B9C"/>
    <w:rPr>
      <w:rFonts w:ascii="宋体" w:eastAsia="宋体" w:hAnsi="宋体" w:cs="Times New Roman"/>
      <w:kern w:val="0"/>
    </w:rPr>
  </w:style>
  <w:style w:type="paragraph" w:styleId="a4">
    <w:name w:val="List Paragraph"/>
    <w:basedOn w:val="a"/>
    <w:uiPriority w:val="34"/>
    <w:qFormat/>
    <w:rsid w:val="00E67E64"/>
    <w:pPr>
      <w:ind w:firstLineChars="200" w:firstLine="420"/>
    </w:pPr>
  </w:style>
  <w:style w:type="table" w:styleId="a5">
    <w:name w:val="Table Grid"/>
    <w:basedOn w:val="a1"/>
    <w:uiPriority w:val="59"/>
    <w:rsid w:val="00B07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171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14F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17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mac1</cp:lastModifiedBy>
  <cp:revision>3</cp:revision>
  <dcterms:created xsi:type="dcterms:W3CDTF">2016-05-02T13:22:00Z</dcterms:created>
  <dcterms:modified xsi:type="dcterms:W3CDTF">2016-05-03T00:56:00Z</dcterms:modified>
</cp:coreProperties>
</file>