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Desire, Craving and Letting Go</w:t>
      </w:r>
    </w:p>
    <w:p>
      <w:pPr>
        <w:spacing w:after="240"/>
        <w:jc w:val="center"/>
      </w:pPr>
      <w:r>
        <w:rPr>
          <w:i/>
          <w:color w:val="444444"/>
          <w:sz w:val="28"/>
        </w:rPr>
        <w:t>Understanding the Root of Our Moods, Emotions and Feelings</w:t>
      </w:r>
    </w:p>
    <w:p>
      <w:pPr>
        <w:spacing w:before="360" w:after="360"/>
        <w:jc w:val="center"/>
      </w:pPr>
      <w:r>
        <w:rPr>
          <w:color w:val="6B4A10"/>
          <w:sz w:val="28"/>
        </w:rPr>
        <w:t>❖</w:t>
      </w:r>
    </w:p>
    <w:p>
      <w:pPr>
        <w:spacing w:after="120"/>
        <w:ind w:left="1417" w:right="1417"/>
        <w:jc w:val="center"/>
      </w:pPr>
      <w:r>
        <w:rPr>
          <w:i/>
          <w:color w:val="444444"/>
          <w:sz w:val="22"/>
        </w:rPr>
        <w:t>« From craving, grief arises. From craving arises fear. For one who is free of craving, there is no grief. From where will fear arise? »</w:t>
      </w:r>
    </w:p>
    <w:p>
      <w:pPr>
        <w:jc w:val="center"/>
      </w:pPr>
      <w:r>
        <w:rPr>
          <w:i/>
          <w:color w:val="888888"/>
          <w:sz w:val="18"/>
        </w:rPr>
        <w:t>on the theme of  desire, craving and letting go</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Desire, Craving and Letting Go</w:t>
      </w:r>
    </w:p>
    <w:p>
      <w:pPr>
        <w:spacing w:after="120"/>
        <w:jc w:val="center"/>
      </w:pPr>
      <w:r>
        <w:rPr>
          <w:i/>
          <w:color w:val="444444"/>
          <w:sz w:val="24"/>
        </w:rPr>
        <w:t>Understanding the Root of Our Moods, Emotions and Feelings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line="336" w:lineRule="auto" w:after="0"/>
        <w:ind w:firstLine="454"/>
        <w:jc w:val="both"/>
      </w:pPr>
      <w:r>
        <w:rPr>
          <w:color w:val="1A1A1A"/>
          <w:sz w:val="24"/>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line="336" w:lineRule="auto" w:after="0"/>
        <w:ind w:firstLine="454"/>
        <w:jc w:val="both"/>
      </w:pPr>
      <w:r>
        <w:rPr>
          <w:color w:val="1A1A1A"/>
          <w:sz w:val="24"/>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line="336" w:lineRule="auto" w:after="0"/>
        <w:ind w:firstLine="454"/>
        <w:jc w:val="both"/>
      </w:pPr>
      <w:r>
        <w:rPr>
          <w:color w:val="1A1A1A"/>
          <w:sz w:val="24"/>
        </w:rPr>
        <w:t>After all, this is the purpose of the middle path. This was the Buddha's avowed aim: to see what suffering is, what the cause is, the way out of it, and the final experience of a state beyond suffering.</w:t>
      </w:r>
    </w:p>
    <w:p>
      <w:pPr>
        <w:spacing w:line="336" w:lineRule="auto" w:after="0"/>
        <w:ind w:firstLine="454"/>
        <w:jc w:val="both"/>
      </w:pPr>
      <w:r>
        <w:rPr>
          <w:color w:val="1A1A1A"/>
          <w:sz w:val="24"/>
        </w:rPr>
        <w:t>We shall concentrate on a particular area of those moods and emotions and feelings: those that are associated with sensual pleasure and pain. Before we go on, we need to be clear in our minds what we're talking about.</w:t>
      </w:r>
    </w:p>
    <w:p>
      <w:pPr>
        <w:spacing w:line="336" w:lineRule="auto" w:after="0"/>
        <w:ind w:firstLine="454"/>
        <w:jc w:val="both"/>
      </w:pPr>
      <w:r>
        <w:rPr>
          <w:color w:val="1A1A1A"/>
          <w:sz w:val="24"/>
        </w:rPr>
        <w:t>For the sake of clarity, let us call moods generalised states of mind that do not seem to be under our control. I may wake up depressed for no apparent reason, although all the outward signs of life are very comfortable, supportive and happy—a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line="336" w:lineRule="auto" w:after="0"/>
        <w:ind w:firstLine="454"/>
        <w:jc w:val="both"/>
      </w:pPr>
      <w:r>
        <w:rPr>
          <w:color w:val="1A1A1A"/>
          <w:sz w:val="24"/>
        </w:rPr>
        <w:t>These are all part of the saṅkhāra group, the volitional conditionings that belong to the five khandhas, the aggregates. They are states of mind that are consequences of past actions. They are the karmic results of past behaviour. That's why we can't do anything about them. That's why we have to sit patiently in the midst of these conditionings and just allow them to burn out.</w:t>
      </w:r>
    </w:p>
    <w:p>
      <w:pPr>
        <w:spacing w:line="336" w:lineRule="auto" w:after="0"/>
        <w:ind w:firstLine="454"/>
        <w:jc w:val="both"/>
      </w:pPr>
      <w:r>
        <w:rPr>
          <w:color w:val="1A1A1A"/>
          <w:sz w:val="24"/>
        </w:rPr>
        <w:t>That's why we must be wary of our reactions to them. Depressed about being angry, angry about being anxious, anxious about being depressed, and so on. These reactions are only fuelling the process, either by indulging, entertaining these states, or by repressing them. And of course, it is of little help to take drugs. They just repress those states of mind, though there are times they can be used wisely to take the heat off.</w:t>
      </w:r>
    </w:p>
    <w:p>
      <w:pPr>
        <w:spacing w:line="336" w:lineRule="auto" w:after="0"/>
        <w:ind w:firstLine="454"/>
        <w:jc w:val="both"/>
      </w:pPr>
      <w:r>
        <w:rPr>
          <w:color w:val="1A1A1A"/>
          <w:sz w:val="24"/>
        </w:rPr>
        <w:t>Now, emotions—also belonging to the saṅkhāra-khandha, the aggregate of volitional conditionings—I'd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line="336" w:lineRule="auto" w:after="0"/>
        <w:ind w:firstLine="454"/>
        <w:jc w:val="both"/>
      </w:pPr>
      <w:r>
        <w:rPr>
          <w:color w:val="1A1A1A"/>
          <w:sz w:val="24"/>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line="336" w:lineRule="auto" w:after="0"/>
        <w:ind w:firstLine="454"/>
        <w:jc w:val="both"/>
      </w:pPr>
      <w:r>
        <w:rPr>
          <w:color w:val="1A1A1A"/>
          <w:sz w:val="24"/>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line="336" w:lineRule="auto" w:after="0"/>
        <w:ind w:firstLine="454"/>
        <w:jc w:val="both"/>
      </w:pPr>
      <w:r>
        <w:rPr>
          <w:color w:val="1A1A1A"/>
          <w:sz w:val="24"/>
        </w:rPr>
        <w:t>For the meditator, these feelings are important, for they are the easiest things to centre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line="336" w:lineRule="auto" w:after="0"/>
        <w:ind w:firstLine="454"/>
        <w:jc w:val="both"/>
      </w:pPr>
      <w:r>
        <w:rPr>
          <w:color w:val="1A1A1A"/>
          <w:sz w:val="24"/>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 This is what we are trying to do in meditation, in the meditative life: to develop a way of experiencing our moods and emotions in an objective way.</w:t>
      </w:r>
    </w:p>
    <w:p>
      <w:pPr>
        <w:spacing w:line="336" w:lineRule="auto" w:after="0"/>
        <w:ind w:firstLine="454"/>
        <w:jc w:val="both"/>
      </w:pPr>
      <w:r>
        <w:rPr>
          <w:color w:val="1A1A1A"/>
          <w:sz w:val="24"/>
        </w:rPr>
        <w:t>So, if we accept these definitions of moods, emotions, with their attendant feelings for the purpose of this talk, we can now ask: where do these negative states of mind arise from in the first place?</w:t>
      </w:r>
    </w:p>
    <w:p>
      <w:pPr>
        <w:spacing w:line="336" w:lineRule="auto" w:after="0"/>
        <w:ind w:firstLine="454"/>
        <w:jc w:val="both"/>
      </w:pPr>
      <w:r>
        <w:rPr>
          <w:color w:val="1A1A1A"/>
          <w:sz w:val="24"/>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obsession—all these attitudes, these internal dispositions, cause us suffering. Here we shall investigate how desire for sensual pleasure causes so many of our different moods and emotional states.</w:t>
      </w:r>
    </w:p>
    <w:p>
      <w:pPr>
        <w:spacing w:line="336" w:lineRule="auto" w:after="0"/>
        <w:ind w:firstLine="454"/>
        <w:jc w:val="both"/>
      </w:pPr>
      <w:r>
        <w:rPr>
          <w:color w:val="1A1A1A"/>
          <w:sz w:val="24"/>
        </w:rPr>
        <w:t>Let's take a simple example: the little girl who wants ice cream. There she is in the front room playing quietly with one of those mind-boggling educational games. Suddenly the strum of the Italian gondola music shatters the peace. She sits bolt upright. She's caught and snared. Once the vision of the ice cream cornet has arisen in the imagination, little Lily is in a paroxysm of desire. This new pleasure, fuelled by experience of past similar pleasures of choc-ice and lollipops, obsesses her. "I want an ice-cream." It is said with such force that Daddy is shocked and falls over.</w:t>
      </w:r>
    </w:p>
    <w:p>
      <w:pPr>
        <w:spacing w:line="336" w:lineRule="auto" w:after="0"/>
        <w:ind w:firstLine="454"/>
        <w:jc w:val="both"/>
      </w:pPr>
      <w:r>
        <w:rPr>
          <w:color w:val="1A1A1A"/>
          <w:sz w:val="24"/>
        </w:rPr>
        <w:t>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pPr>
        <w:spacing w:line="336" w:lineRule="auto" w:after="0"/>
        <w:ind w:firstLine="454"/>
        <w:jc w:val="both"/>
      </w:pPr>
      <w:r>
        <w:rPr>
          <w:color w:val="1A1A1A"/>
          <w:sz w:val="24"/>
        </w:rPr>
        <w:t>Let us take this path of indulgence. Daddy knows by past experience it's best to let her have her own way once in a while, or it's misery or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line="336" w:lineRule="auto" w:after="0"/>
        <w:ind w:firstLine="454"/>
        <w:jc w:val="both"/>
      </w:pPr>
      <w:r>
        <w:rPr>
          <w:color w:val="1A1A1A"/>
          <w:sz w:val="24"/>
        </w:rPr>
        <w:t>So here we have the first particular little merry-go-round. Desire and surfeit. A rest period, and desire arises again. If we investigate our lives, we shall see we spend a lot of time on this round. The regular cup of tea, desire and surfeit. The party once every so often. The TV programmes, especially the soaps, live off this emotional round. A half hour is quite enough. Can you imagine attending a soap festival—Coronation Street, Dallas—for ten hours a day for seven days?</w:t>
      </w:r>
    </w:p>
    <w:p>
      <w:pPr>
        <w:spacing w:line="336" w:lineRule="auto" w:after="0"/>
        <w:ind w:firstLine="454"/>
        <w:jc w:val="both"/>
      </w:pPr>
      <w:r>
        <w:rPr>
          <w:color w:val="1A1A1A"/>
          <w:sz w:val="24"/>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 We can actually feel the compulsiveness of craving, of this attachment, even if we miss a morning cup of tea. But when we look at how people become dedicated to beauty, wealth, fame or power, we can begin to see the whole hold such desires as craving can have.</w:t>
      </w:r>
    </w:p>
    <w:p>
      <w:pPr>
        <w:spacing w:line="336" w:lineRule="auto" w:after="0"/>
        <w:ind w:firstLine="454"/>
        <w:jc w:val="both"/>
      </w:pPr>
      <w:r>
        <w:rPr>
          <w:color w:val="1A1A1A"/>
          <w:sz w:val="24"/>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and surfeit, includes boredom, a demand for difference, and a difference that's better and more exciting.</w:t>
      </w:r>
    </w:p>
    <w:p>
      <w:pPr>
        <w:spacing w:line="336" w:lineRule="auto" w:after="0"/>
        <w:ind w:firstLine="454"/>
        <w:jc w:val="both"/>
      </w:pPr>
      <w:r>
        <w:rPr>
          <w:color w:val="1A1A1A"/>
          <w:sz w:val="24"/>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line="336" w:lineRule="auto" w:after="0"/>
        <w:ind w:firstLine="454"/>
        <w:jc w:val="both"/>
      </w:pPr>
      <w:r>
        <w:rPr>
          <w:color w:val="1A1A1A"/>
          <w:sz w:val="24"/>
        </w:rPr>
        <w:t>This second round can lead to overdosing, to overindulgence, and then to disgust. That one curry dish too many that turns a good meal into vomit. That one glass of whiskey that makes Sunday morning lying a bed of nails.</w:t>
      </w:r>
    </w:p>
    <w:p>
      <w:pPr>
        <w:spacing w:line="336" w:lineRule="auto" w:after="0"/>
        <w:ind w:firstLine="454"/>
        <w:jc w:val="both"/>
      </w:pPr>
      <w:r>
        <w:rPr>
          <w:color w:val="1A1A1A"/>
          <w:sz w:val="24"/>
        </w:rPr>
        <w:t>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line="336" w:lineRule="auto" w:after="0"/>
        <w:ind w:firstLine="454"/>
        <w:jc w:val="both"/>
      </w:pPr>
      <w:r>
        <w:rPr>
          <w:color w:val="1A1A1A"/>
          <w:sz w:val="24"/>
        </w:rPr>
        <w:t>Now this third round—of desire to overindulgence, to disgust—is of particular interest in the role it can play in spiritual growth. It was exactly this disgust and weariness with courtly life that is said to have been the final goad that drove the Buddha to seek the end of suffering. He realised the insatiability of desire and the emptiness and despair of boredom.</w:t>
      </w:r>
    </w:p>
    <w:p>
      <w:pPr>
        <w:spacing w:line="336" w:lineRule="auto" w:after="0"/>
        <w:ind w:firstLine="454"/>
        <w:jc w:val="both"/>
      </w:pPr>
      <w:r>
        <w:rPr>
          <w:color w:val="1A1A1A"/>
          <w:sz w:val="24"/>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arises from this basic disposition to life, that of pleasure-seeking, is to liberate us from wrong view. It's a beginning. The struggle to free ourselves from its snares has only just begun, but this is the path of liberation.</w:t>
      </w:r>
    </w:p>
    <w:p>
      <w:pPr>
        <w:spacing w:line="336" w:lineRule="auto" w:after="0"/>
        <w:ind w:firstLine="454"/>
        <w:jc w:val="both"/>
      </w:pPr>
      <w:r>
        <w:rPr>
          <w:color w:val="1A1A1A"/>
          <w:sz w:val="24"/>
        </w:rPr>
        <w:t>Now the next round is caused by denial. There's our little Lily, jumping up and down all happy and excited, shouting, "I want an ice cream!" Daddy's in a bad mood. "No." What happens in little Lily? At first there's a sense of shock. All those visions of steaming cool cornet burnt, melt down. All the excitement, the jumping—all suddenly squashed. The mind races. Options arise.</w:t>
      </w:r>
    </w:p>
    <w:p>
      <w:pPr>
        <w:spacing w:line="336" w:lineRule="auto" w:after="0"/>
        <w:ind w:firstLine="454"/>
        <w:jc w:val="both"/>
      </w:pPr>
      <w:r>
        <w:rPr>
          <w:color w:val="1A1A1A"/>
          <w:sz w:val="24"/>
        </w:rPr>
        <w:t>She could try the pleading bargaining ploy. "Oh, please, Daddy, please"—as if the world were heaving with terminal sorrow. "No." "I won't have a big one, just a small one." "No." Next ploy: anger. "Why not? I want one!" Dad hasn't the stomach for a fight and tells her to go and ask Mum.</w:t>
      </w:r>
    </w:p>
    <w:p>
      <w:pPr>
        <w:spacing w:line="336" w:lineRule="auto" w:after="0"/>
        <w:ind w:firstLine="454"/>
        <w:jc w:val="both"/>
      </w:pPr>
      <w:r>
        <w:rPr>
          <w:color w:val="1A1A1A"/>
          <w:sz w:val="24"/>
        </w:rPr>
        <w:t>On the way, Lily sweetens up. "Mummy, can I have an ice cream, please?" She knows Mummy's objections and goes straight into bargaining. "I'll eat all my dinner." Mummy knows she won't. "No." 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line="336" w:lineRule="auto" w:after="0"/>
        <w:ind w:firstLine="454"/>
        <w:jc w:val="both"/>
      </w:pPr>
      <w:r>
        <w:rPr>
          <w:color w:val="1A1A1A"/>
          <w:sz w:val="24"/>
        </w:rPr>
        <w:t>Lily finally exhausts herself and ends up weeping. The weeping begins to sound genuine, real sorrow. Mummy tries to console, but Lily won't hear of it. Slowly, the sorrow remoulds itself into a quiet glowering—very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line="336" w:lineRule="auto" w:after="0"/>
        <w:ind w:firstLine="454"/>
        <w:jc w:val="both"/>
      </w:pPr>
      <w:r>
        <w:rPr>
          <w:color w:val="1A1A1A"/>
          <w:sz w:val="24"/>
        </w:rPr>
        <w:t>At this point, Mummy relents a little, not wanting to crush Lily's spirit. A little explanation why such tactics won't get her the ice cream. And if she hadn't lost her temper, she could have had one after dinner. And a little bargaining: she can still have one if she eats her food. Lots of pleas and cuddling. 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pPr>
        <w:spacing w:line="336" w:lineRule="auto" w:after="0"/>
        <w:ind w:firstLine="454"/>
        <w:jc w:val="both"/>
      </w:pPr>
      <w:r>
        <w:rPr>
          <w:color w:val="1A1A1A"/>
          <w:sz w:val="24"/>
        </w:rPr>
        <w:t>Now, as far as Lily is concerned, her desire for ice cream is proper and legitimate simply because the desire is there. Those who frustrate her desires are seen as enemies. They are seen as the direct cause of her suffering. The humiliation of begging and bargaining. The frustration and anger, the depression and sadness. All these are directly caused by Mummy and Daddy.</w:t>
      </w:r>
    </w:p>
    <w:p>
      <w:pPr>
        <w:spacing w:line="336" w:lineRule="auto" w:after="0"/>
        <w:ind w:firstLine="454"/>
        <w:jc w:val="both"/>
      </w:pPr>
      <w:r>
        <w:rPr>
          <w:color w:val="1A1A1A"/>
          <w:sz w:val="24"/>
        </w:rPr>
        <w:t>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line="336" w:lineRule="auto" w:after="0"/>
        <w:ind w:firstLine="454"/>
        <w:jc w:val="both"/>
      </w:pPr>
      <w:r>
        <w:rPr>
          <w:color w:val="1A1A1A"/>
          <w:sz w:val="24"/>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line="336" w:lineRule="auto" w:after="0"/>
        <w:ind w:firstLine="454"/>
        <w:jc w:val="both"/>
      </w:pPr>
      <w:r>
        <w:rPr>
          <w:color w:val="1A1A1A"/>
          <w:sz w:val="24"/>
        </w:rPr>
        <w:t>We need to look at these little Lilies inside us, see the child for what it is: remnants of past behaviour constantly cramping our lives with obsession for pleasure, for me, for mine. Somehow we have to change the child's behaviour, but not crush its spirit. This re-education of the child in us is no easy matter. As children, we also learnt how to repress and bury our painful moods and feelings deep in our psyche. We learnt how to swallow our bad feelings—our hates, frustrations, fears, anxieties and so on. And they sit there, burning all the time.</w:t>
      </w:r>
    </w:p>
    <w:p>
      <w:pPr>
        <w:spacing w:line="336" w:lineRule="auto" w:after="0"/>
        <w:ind w:firstLine="454"/>
        <w:jc w:val="both"/>
      </w:pPr>
      <w:r>
        <w:rPr>
          <w:color w:val="1A1A1A"/>
          <w:sz w:val="24"/>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 When we see this—and it can be easily observed in meditation.</w:t>
      </w:r>
    </w:p>
    <w:p>
      <w:pPr>
        <w:spacing w:line="336" w:lineRule="auto" w:after="0"/>
        <w:ind w:firstLine="454"/>
        <w:jc w:val="both"/>
      </w:pPr>
      <w:r>
        <w:rPr>
          <w:color w:val="1A1A1A"/>
          <w:sz w:val="24"/>
        </w:rPr>
        <w:t>Psychosomatic diseases are not hard to understand. When repressed, the distorted energy of negative moods and emotions has no expression, so it leaks out of the mind, causing neurotic behaviour, or at worst, a psychotic breakdown, or it leaks into the body, causing illness.</w:t>
      </w:r>
    </w:p>
    <w:p>
      <w:pPr>
        <w:spacing w:line="336" w:lineRule="auto" w:after="0"/>
        <w:ind w:firstLine="454"/>
        <w:jc w:val="both"/>
      </w:pPr>
      <w:r>
        <w:rPr>
          <w:color w:val="1A1A1A"/>
          <w:sz w:val="24"/>
        </w:rPr>
        <w:t>Whenever suffering arises, be it physical or mental pain, our reactions of shock, of bargaining, of anger, of depression, will also arise. 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line="336" w:lineRule="auto" w:after="0"/>
        <w:ind w:firstLine="454"/>
        <w:jc w:val="both"/>
      </w:pPr>
      <w:r>
        <w:rPr>
          <w:color w:val="1A1A1A"/>
          <w:sz w:val="24"/>
        </w:rPr>
        <w:t>This is all part of what Buddhism calls samsara, the faring on, the going on and on, a continual moving from here to there, this restlessness that finds no peace. We need to see this vicious circle of pain-pleasure syndrome. This is samsara, the opposite of our goal, nibbana. One of the meanings of nibbana is nirvana, no desire.</w:t>
      </w:r>
    </w:p>
    <w:p>
      <w:pPr>
        <w:spacing w:line="336" w:lineRule="auto" w:after="0"/>
        <w:ind w:firstLine="454"/>
        <w:jc w:val="both"/>
      </w:pPr>
      <w:r>
        <w:rPr>
          <w:color w:val="1A1A1A"/>
          <w:sz w:val="24"/>
        </w:rPr>
        <w:t>This particular round of shock-fear, bargaining-pleading, frustration-anger, depression, has been especially studied in people who are suffering from terminal illness. Every individual will have a particular reaction syndrome to loss, be it to dropping their ice cream, to the discovery that they have terminal cancer. Although here we have concentrated on the sensual pleasure part of desire, don't forget that there is also the desire for life itself, the desire to become, and the desire to annihilate oneself, the death wish.</w:t>
      </w:r>
    </w:p>
    <w:p>
      <w:pPr>
        <w:spacing w:line="336" w:lineRule="auto" w:after="0"/>
        <w:ind w:firstLine="454"/>
        <w:jc w:val="both"/>
      </w:pPr>
      <w:r>
        <w:rPr>
          <w:color w:val="1A1A1A"/>
          <w:sz w:val="24"/>
        </w:rPr>
        <w:t>The question now arises as to why some people suffer so much at death and dying. Others seek it and commit suicide, and yet others die peacefully. To understand this, we need to dig a little deeper and see exactly what happens when we desire something greatly.</w:t>
      </w:r>
    </w:p>
    <w:p>
      <w:pPr>
        <w:spacing w:line="336" w:lineRule="auto" w:after="0"/>
        <w:ind w:firstLine="454"/>
        <w:jc w:val="both"/>
      </w:pPr>
      <w:r>
        <w:rPr>
          <w:color w:val="1A1A1A"/>
          <w:sz w:val="24"/>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pPr>
        <w:spacing w:line="336" w:lineRule="auto" w:after="0"/>
        <w:ind w:firstLine="454"/>
        <w:jc w:val="both"/>
      </w:pPr>
      <w:r>
        <w:rPr>
          <w:color w:val="1A1A1A"/>
          <w:sz w:val="24"/>
        </w:rPr>
        <w:t>If when Lily's asked she won't share, and her brother and sister take by force, then we see how much Lily has invested herself in that ice cream. In other words, to take the ice cream off Lily is also to rob her of some of herself. It's to take a part of her away, hence the screaming, the fighting to the death.</w:t>
      </w:r>
    </w:p>
    <w:p>
      <w:pPr>
        <w:spacing w:line="336" w:lineRule="auto" w:after="0"/>
        <w:ind w:firstLine="454"/>
        <w:jc w:val="both"/>
      </w:pPr>
      <w:r>
        <w:rPr>
          <w:color w:val="1A1A1A"/>
          <w:sz w:val="24"/>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versus actually being knocked down, to knowing the next door neighbours have been burgled versus being burgled oneself.</w:t>
      </w:r>
    </w:p>
    <w:p>
      <w:pPr>
        <w:spacing w:line="336" w:lineRule="auto" w:after="0"/>
        <w:ind w:firstLine="454"/>
        <w:jc w:val="both"/>
      </w:pPr>
      <w:r>
        <w:rPr>
          <w:color w:val="1A1A1A"/>
          <w:sz w:val="24"/>
        </w:rPr>
        <w:t>This is what this self-identity, this ego, produces. Ego says, I am my house, my car, my jewellery. This is my wife, my husband, my child. The trauma, the shock is felt when such self-definitions are proved to be palpably untrue—when the car is stolen, when the spouse walks out, when the child grows up and leaves.</w:t>
      </w:r>
    </w:p>
    <w:p>
      <w:pPr>
        <w:spacing w:line="336" w:lineRule="auto" w:after="0"/>
        <w:ind w:firstLine="454"/>
        <w:jc w:val="both"/>
      </w:pPr>
      <w:r>
        <w:rPr>
          <w:color w:val="1A1A1A"/>
          <w:sz w:val="24"/>
        </w:rPr>
        <w:t>Closer to home, this ego identifies with the body and mind. In fact, in the ultimate analysis, that's what ego is, what self, person, personality is. That's why dying is such a suffering for us. For this ego, this I, sees itself in mortal danger.</w:t>
      </w:r>
    </w:p>
    <w:p>
      <w:pPr>
        <w:spacing w:line="336" w:lineRule="auto" w:after="0"/>
        <w:ind w:firstLine="454"/>
        <w:jc w:val="both"/>
      </w:pPr>
      <w:r>
        <w:rPr>
          <w:color w:val="1A1A1A"/>
          <w:sz w:val="24"/>
        </w:rPr>
        <w:t>This is what Queen Mallikā meant when she answered her husband, the king of Kosala. He had asked her whom did she love the most. She said herself. The king, far from being outraged, agreed that he too loved himself the most. Both approached the Buddha for advice. He said unenlightened beings did indeed in the last analysis love themselves the most. Ego protects itself. Any movement of harm towards ego is signalled by fear and anxiety. Any actual wound causes trauma and shock.</w:t>
      </w:r>
    </w:p>
    <w:p>
      <w:pPr>
        <w:spacing w:line="336" w:lineRule="auto" w:after="0"/>
        <w:ind w:firstLine="454"/>
        <w:jc w:val="both"/>
      </w:pPr>
      <w:r>
        <w:rPr>
          <w:color w:val="1A1A1A"/>
          <w:sz w:val="24"/>
        </w:rPr>
        <w:t>So we see that underlying all this sense pleasure, all this desire to become somebody, to be a personality, all rests on an elephant trap: death. That's why fear is the champion and guardian of ego. It will cause ego to fly for its life or fight to the death.</w:t>
      </w:r>
    </w:p>
    <w:p>
      <w:pPr>
        <w:spacing w:line="336" w:lineRule="auto" w:after="0"/>
        <w:ind w:firstLine="454"/>
        <w:jc w:val="both"/>
      </w:pPr>
      <w:r>
        <w:rPr>
          <w:color w:val="1A1A1A"/>
          <w:sz w:val="24"/>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line="336" w:lineRule="auto" w:after="0"/>
        <w:ind w:firstLine="454"/>
        <w:jc w:val="both"/>
      </w:pPr>
      <w:r>
        <w:rPr>
          <w:color w:val="1A1A1A"/>
          <w:sz w:val="24"/>
        </w:rP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pPr>
        <w:spacing w:line="336" w:lineRule="auto" w:after="0"/>
        <w:ind w:firstLine="454"/>
        <w:jc w:val="both"/>
      </w:pPr>
      <w:r>
        <w:rPr>
          <w:color w:val="1A1A1A"/>
          <w:sz w:val="24"/>
        </w:rPr>
        <w:t>So when this I, this ego, decides to kill off the pain, to commit suicide, it thinks it will escape. But the Buddha taught that this consciousness is but another of the aggregates, and is part and parcel of mind, not separate from it, equally transient, not permanent, not a substantial entity. A closer look at the reality of our mental life reveals that consciousness is arising and passing away every minute moment. Upon death, only the body slumps. The mind arises again. The body can be killed, but not the mind. The mind simply seeks elsewhere, just as it does in everyday life, to satisfy its passions or to rid itself of its suffering.</w:t>
      </w:r>
    </w:p>
    <w:p>
      <w:pPr>
        <w:spacing w:line="336" w:lineRule="auto" w:after="0"/>
        <w:ind w:firstLine="454"/>
        <w:jc w:val="both"/>
      </w:pPr>
      <w:r>
        <w:rPr>
          <w:color w:val="1A1A1A"/>
          <w:sz w:val="24"/>
        </w:rPr>
        <w:t>Suicide turns out to be not an escape, but a further investment in desire, this time in its negative aspect of not-wanting, aversion. Annihilation in Buddhism is out of the question. At base we are propelled through life and from life to life by these two desires: the desire to get, to have, to become, and the desire to be rid of, to annihilate.</w:t>
      </w:r>
    </w:p>
    <w:p>
      <w:pPr>
        <w:spacing w:line="336" w:lineRule="auto" w:after="0"/>
        <w:ind w:firstLine="454"/>
        <w:jc w:val="both"/>
      </w:pPr>
      <w:r>
        <w:rPr>
          <w:color w:val="1A1A1A"/>
          <w:sz w:val="24"/>
        </w:rPr>
        <w:t>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line="336" w:lineRule="auto" w:after="0"/>
        <w:ind w:firstLine="454"/>
        <w:jc w:val="both"/>
      </w:pPr>
      <w:r>
        <w:rPr>
          <w:color w:val="1A1A1A"/>
          <w:sz w:val="24"/>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line="336" w:lineRule="auto" w:after="0"/>
        <w:ind w:firstLine="454"/>
        <w:jc w:val="both"/>
      </w:pPr>
      <w:r>
        <w:rPr>
          <w:color w:val="1A1A1A"/>
          <w:sz w:val="24"/>
        </w:rPr>
        <w:t>People are always mystified when they hear of someone who reacted calmly to the knowledge of their death, as if they wanted people to go screaming. The 18th-century diarist and writer Dr. Johnson, when he went to see the famous philosopher John Locke, was shocked by the man's cheerfulness even though he was dying.</w:t>
      </w:r>
    </w:p>
    <w:p>
      <w:pPr>
        <w:spacing w:line="336" w:lineRule="auto" w:after="0"/>
        <w:ind w:firstLine="454"/>
        <w:jc w:val="both"/>
      </w:pPr>
      <w:r>
        <w:rPr>
          <w:color w:val="1A1A1A"/>
          <w:sz w:val="24"/>
        </w:rPr>
        <w:t>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parinibbāna, total nibbāna, in absolute peace and equanimity.</w:t>
      </w:r>
    </w:p>
    <w:p>
      <w:pPr>
        <w:spacing w:line="336" w:lineRule="auto" w:after="0"/>
        <w:ind w:firstLine="454"/>
        <w:jc w:val="both"/>
      </w:pPr>
      <w:r>
        <w:rPr>
          <w:color w:val="1A1A1A"/>
          <w:sz w:val="24"/>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line="336" w:lineRule="auto" w:after="0"/>
        <w:ind w:firstLine="454"/>
        <w:jc w:val="both"/>
      </w:pPr>
      <w:r>
        <w:rPr>
          <w:color w:val="1A1A1A"/>
          <w:sz w:val="24"/>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line="336" w:lineRule="auto" w:after="0"/>
        <w:ind w:firstLine="454"/>
        <w:jc w:val="both"/>
      </w:pPr>
      <w:r>
        <w:rPr>
          <w:color w:val="1A1A1A"/>
          <w:sz w:val="24"/>
        </w:rPr>
        <w:t>Some people think that by losing desire they lose the spice of life. How mistaken. Desire is the unhealthy additive, like sugar on top of sweet strawberries. Like all those E-number food additives. We don't know what food really tastes like. It's the so-called food enhancers we actually taste. They are what we come to like. Desire and obsessional emotions are what we come to like. But just as sugar and E-numbers distort the taste of real food, so desire and obsession distort our sensual experience.</w:t>
      </w:r>
    </w:p>
    <w:p>
      <w:pPr>
        <w:spacing w:line="336" w:lineRule="auto" w:after="0"/>
        <w:ind w:firstLine="454"/>
        <w:jc w:val="both"/>
      </w:pPr>
      <w:r>
        <w:rPr>
          <w:color w:val="1A1A1A"/>
          <w:sz w:val="24"/>
        </w:rPr>
        <w:t>Here's the Buddha in the Dhammapada: From craving, grief arises. From craving arises fear. For one who is free of craving, there is no grief. From where will fear arise?</w:t>
      </w:r>
    </w:p>
    <w:p>
      <w:pPr>
        <w:spacing w:line="336" w:lineRule="auto" w:after="0"/>
        <w:ind w:firstLine="454"/>
        <w:jc w:val="both"/>
      </w:pPr>
      <w:r>
        <w:rPr>
          <w:color w:val="1A1A1A"/>
          <w:sz w:val="24"/>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from prison. It is an unburdening, as if throwing off a great backpack of bricks we've carried around all our lives. Freeing ourselves of desire and obsession with all the moods, emotions and feelings they manufacture is to rid ourselves of a huge, constricting, heart-crippling, painful burden.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Moods, Emotions and Feelings</w:t>
      </w:r>
      <w:r>
        <w:br/>
      </w:r>
      <w:r>
        <w:rPr>
          <w:color w:val="557799"/>
          <w:sz w:val="16"/>
        </w:rPr>
        <w:t>https://www.satipanya.org.uk/audio/foundation-course-2/01 Moods Emotions and Feelings.mp3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