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Faith on the Buddhist Path</w:t>
      </w:r>
    </w:p>
    <w:p>
      <w:pPr>
        <w:jc w:val="center"/>
      </w:pPr>
      <w:r>
        <w:rPr>
          <w:i/>
          <w:color w:val="555555"/>
          <w:sz w:val="26"/>
        </w:rPr>
        <w:t>Trust, Confidence, and the Heart's Commitment</w:t>
      </w:r>
    </w:p>
    <w:p>
      <w:pPr>
        <w:jc w:val="center"/>
      </w:pPr>
      <w:r>
        <w:rPr>
          <w:i/>
          <w:color w:val="777777"/>
          <w:sz w:val="20"/>
        </w:rPr>
        <w:t>Thème : Faith on the Buddhist Path</w:t>
      </w:r>
    </w:p>
    <w:p>
      <w:pPr>
        <w:jc w:val="center"/>
      </w:pPr>
      <w:r>
        <w:rPr>
          <w:i/>
          <w:color w:val="777777"/>
          <w:sz w:val="20"/>
        </w:rPr>
        <w:t>Source : Faith</w:t>
      </w:r>
      <w:r>
        <w:br/>
      </w:r>
      <w:r>
        <w:rPr>
          <w:color w:val="336699"/>
          <w:sz w:val="18"/>
        </w:rPr>
        <w:t>https://www.satipanya.org.uk/audio/collection/04 Faith.mp3</w:t>
      </w:r>
    </w:p>
    <w:p/>
    <w:p>
      <w:pPr>
        <w:jc w:val="right"/>
      </w:pPr>
      <w:r>
        <w:rPr>
          <w:i/>
          <w:color w:val="555555"/>
          <w:sz w:val="22"/>
        </w:rPr>
        <w:t>« Faith is the best wealth to a person of this world. »</w:t>
      </w:r>
    </w:p>
    <w:p/>
    <w:p>
      <w:pPr>
        <w:spacing w:after="120"/>
        <w:ind w:firstLine="397"/>
        <w:jc w:val="both"/>
      </w:pPr>
      <w:r>
        <w:rPr>
          <w:color w:val="000000"/>
        </w:rPr>
        <w:t>Homage to the Buddha, the blessed, noble and fully self-enlightened one.</w:t>
      </w:r>
    </w:p>
    <w:p>
      <w:pPr>
        <w:spacing w:after="120"/>
        <w:ind w:firstLine="397"/>
        <w:jc w:val="both"/>
      </w:pPr>
      <w:r>
        <w:rPr>
          <w:color w:val="000000"/>
        </w:rPr>
        <w:t>So I thought I'd give a little talk around faith, which in the Buddha's understanding is fundamental. Nothing happens without faith.</w:t>
      </w:r>
    </w:p>
    <w:p>
      <w:pPr>
        <w:spacing w:after="120"/>
        <w:ind w:firstLine="397"/>
        <w:jc w:val="both"/>
      </w:pPr>
      <w:r>
        <w:rPr>
          <w:color w:val="000000"/>
        </w:rPr>
        <w:t>And I read a rather nice little essay on it by Nyanaponika, whom some of you might know — a very famous German monk who started the Buddhist Publication Society up in Kandy. Didn't write all that much himself, but what he wrote was influential. And his main book, The Heart of Buddhist Meditation, still remains a classic really on meditation.</w:t>
      </w:r>
    </w:p>
    <w:p>
      <w:pPr>
        <w:spacing w:after="120"/>
        <w:ind w:firstLine="397"/>
        <w:jc w:val="both"/>
      </w:pPr>
      <w:r>
        <w:rPr>
          <w:color w:val="000000"/>
        </w:rPr>
        <w:t>The way I would like to tackle it is from these three constituents of an act of consciousness. I'm getting this from the Abhidhamma, but actually it should be pretty obvious to us. Not being too specific about one act of consciousness, but in a series, shall we say, of consciousnesses. You always have the intellectual part, the cognitive part, the understanding. There's always some affective part, your emotional involvement. And for an action, there has to be an act of will.</w:t>
      </w:r>
    </w:p>
    <w:p>
      <w:pPr>
        <w:spacing w:after="120"/>
        <w:ind w:firstLine="397"/>
        <w:jc w:val="both"/>
      </w:pPr>
      <w:r>
        <w:rPr>
          <w:color w:val="000000"/>
        </w:rPr>
        <w:t>And it's interesting that, just a little aside, that if you look at the way Buddhism grew, it was very much a cognitive effort. The Buddha's teaching is very much about, first of all, understanding and everything takes place, everything flows. But that became too rigid, too dry perhaps, so that the next wave through Mahayana was raising up karuna, raising up the heart to the level of pañña, wisdom. So karuna and pañña became equal, you see. And if you go over to the Far East, to Japan, their center is very much in the hara, you know, the will. A samurai. Just a little aside, you understand. Nothing to do with faith.</w:t>
      </w:r>
    </w:p>
    <w:p>
      <w:pPr>
        <w:spacing w:after="120"/>
        <w:ind w:firstLine="397"/>
        <w:jc w:val="both"/>
      </w:pPr>
      <w:r>
        <w:rPr>
          <w:color w:val="000000"/>
        </w:rPr>
        <w:t>So these three things I want to just look at from the point of view of faith. And before we do that, I have to make one big distinction between faith and belief. So a belief is faith in a statement. So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pPr>
        <w:spacing w:after="120"/>
        <w:ind w:firstLine="397"/>
        <w:jc w:val="both"/>
      </w:pPr>
      <w:r>
        <w:rPr>
          <w:color w:val="000000"/>
        </w:rPr>
        <w:t>To give us some idea as to what we mean by that, we can take a few ordinary things that we do which demand faith. If you take, for instance, supposing now you decided to climb Everest, you see.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of course have a good understanding as to what it's going to take, you might have an incredible desire, but somehow you just can't get your boots on — and that's the lack of will, you see, that's the lack of will. Lots of times like that in our lives, isn't there?</w:t>
      </w:r>
    </w:p>
    <w:p>
      <w:pPr>
        <w:spacing w:after="120"/>
        <w:ind w:firstLine="397"/>
        <w:jc w:val="both"/>
      </w:pPr>
      <w:r>
        <w:rPr>
          <w:color w:val="000000"/>
        </w:rPr>
        <w:t>So somebody came and she was in quite an upset state because she was convinced that she had throat cancer, this particular person. And she had no trust in her doctors. So she wouldn't even go for a biopsy on the grounds that she didn't trust the doctors. And as we were discussing it and seeing what other options were open, it finally of course began to show that what was really undermining her faith wasn't at all to do with the doctors or the profession, it was the fear that in fact she may have throat cancer. So that underlying fear was as it were translated into a lack of faith. I think in this case she actually did eventually go.</w:t>
      </w:r>
    </w:p>
    <w:p>
      <w:pPr>
        <w:spacing w:after="120"/>
        <w:ind w:firstLine="397"/>
        <w:jc w:val="both"/>
      </w:pPr>
      <w:r>
        <w:rPr>
          <w:color w:val="000000"/>
        </w:rPr>
        <w:t>But if you think of anything you have to do with doctors, you have to have a primary faith that their diagnosis is correct and that the medicine they prescribe is correct. Now in the old days you would have just had blind faith,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a tinnitus which had just arrived out of nowhere. And she said, I'll send you for a blood test. I said, a blood test? I had to squeeze out of her why she was sending me for a blood test. I won't tell you.</w:t>
      </w:r>
    </w:p>
    <w:p>
      <w:pPr>
        <w:spacing w:after="120"/>
        <w:ind w:firstLine="397"/>
        <w:jc w:val="both"/>
      </w:pPr>
      <w:r>
        <w:rPr>
          <w:color w:val="000000"/>
        </w:rPr>
        <w:t>So this whole business of even taking medicine, even going for an operation, you've got to have that trust in the surgeon. 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you know, finally you've got to sign on the dotted line, or else it just doesn't happen. And that's the act, that's the commitment, the act of will. And there, sometimes what stops us is that doubt, can I do it, can I do it, you see. So you can see that the opposite of faith is doubt. There's something that stops you from that commitment.</w:t>
      </w:r>
    </w:p>
    <w:p>
      <w:pPr>
        <w:spacing w:after="120"/>
        <w:ind w:firstLine="397"/>
        <w:jc w:val="both"/>
      </w:pPr>
      <w:r>
        <w:rPr>
          <w:color w:val="000000"/>
        </w:rP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pPr>
        <w:spacing w:after="120"/>
        <w:ind w:firstLine="397"/>
        <w:jc w:val="both"/>
      </w:pPr>
      <w:r>
        <w:rPr>
          <w:color w:val="000000"/>
        </w:rPr>
        <w:t>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Satipatthana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pPr>
        <w:spacing w:after="120"/>
        <w:ind w:firstLine="397"/>
        <w:jc w:val="both"/>
      </w:pPr>
      <w:r>
        <w:rPr>
          <w:color w:val="000000"/>
        </w:rPr>
        <w:t>So all of you here now, you see, whatever commitment you have towards the Buddha's teaching, the fact is you wouldn't be here were it not that there was some faith.</w:t>
      </w:r>
    </w:p>
    <w:p>
      <w:pPr>
        <w:spacing w:after="120"/>
        <w:ind w:firstLine="397"/>
        <w:jc w:val="both"/>
      </w:pPr>
      <w:r>
        <w:rPr>
          <w:color w:val="000000"/>
        </w:rPr>
        <w:t>And if we now go back to what faith entails, the cognitive part, the actual part of understanding, so that's pointed out as three different stages. The first one is you hear the doctrine, you hear the teaching, and that immediately, as it were, arouses interest. There's also something that's stirring in the heart, that this is the truth, an attraction. There must be some sort of an attraction. And then after you've heard it and you read about it, there are, shall we say, reflections about it. So that the knowledge which was given, hearsay, read, now becomes your own personal understanding by way of your own reflections. And the more that happens, the more confidence arises, the more faith happens, the more faith arises in us about the doctrine, because now in a sense it's becoming our way of thinking, our way of understanding. So it's my way, not the Buddha's way. I'm slowly turning towards that.</w:t>
      </w:r>
    </w:p>
    <w:p>
      <w:pPr>
        <w:spacing w:after="120"/>
        <w:ind w:firstLine="397"/>
        <w:jc w:val="both"/>
      </w:pPr>
      <w:r>
        <w:rPr>
          <w:color w:val="000000"/>
        </w:rP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shall we say, a knowledge which is also carrying into experience. But we would never have got there, really, without that initial confidence. See, that initial confidence.</w:t>
      </w:r>
    </w:p>
    <w:p>
      <w:pPr>
        <w:spacing w:after="120"/>
        <w:ind w:firstLine="397"/>
        <w:jc w:val="both"/>
      </w:pPr>
      <w:r>
        <w:rPr>
          <w:color w:val="000000"/>
        </w:rPr>
        <w:t>When it comes to the heart itself, there's that feeling of trust which comes in, to trust somebody, to have confidence in, faith in somebody. And then there's a desire to devote oneself, sort of a loyal service to the Dharma, for as much as it feeds you personally. So if you're devoted to somebody, then you're there to actually help, please, make them happy. A mother and father devoted to their children. So that act of devotion is not just a sort of lovey-dovey thing. It's part of that movement of the heart to give of oneself. A votary offering. It's an offering. And running along with that, there's love, which translates as a sort of lightness, a sort of joy in faith.</w:t>
      </w:r>
    </w:p>
    <w:p>
      <w:pPr>
        <w:spacing w:after="120"/>
        <w:ind w:firstLine="397"/>
        <w:jc w:val="both"/>
      </w:pPr>
      <w:r>
        <w:rPr>
          <w:color w:val="000000"/>
        </w:rPr>
        <w:t>And then once those two are there, there comes this point of a commitment. And the commitment is at all different levels. So it might be just the commitment to practice a bit of meditation. And eventually it's a commitment to actually follow the Buddha's path as your center line. And a total life's devotion to it.</w:t>
      </w:r>
    </w:p>
    <w:p>
      <w:pPr>
        <w:spacing w:after="120"/>
        <w:ind w:firstLine="397"/>
        <w:jc w:val="both"/>
      </w:pPr>
      <w:r>
        <w:rPr>
          <w:color w:val="000000"/>
        </w:rPr>
        <w:t>So, for instance, when people take refuges, refuges and precepts, I mean, that's the normal way in all forms of Buddhism. So the refuges are the Buddha, the Dharma, and the Sangha. And then you take the five precepts, which is just your basic morality, not to kill anybody, steal, etc. But the first part, the taking of refuge in the Buddha Dhamma Sangha, is an act of commitment dependent on the person. So it might be that they are committed to it, just on a level of, a rather superficial level of, you know, that the Buddha's teaching is good, and it's part of my spiritual smorgasbord, you know. I've got all this other stuff, and here's the Buddha's teaching over here, and I do a bit of that. That's fine.</w:t>
      </w:r>
    </w:p>
    <w:p>
      <w:pPr>
        <w:spacing w:after="120"/>
        <w:ind w:firstLine="397"/>
        <w:jc w:val="both"/>
      </w:pPr>
      <w:r>
        <w:rPr>
          <w:color w:val="000000"/>
        </w:rPr>
        <w:t>As the teaching takes a more central position in your life, then of course the commitment comes for more, to give oneself more to that teaching. But there still might be a holding back, you see. So it takes a long time to actually commit yourself to something, especially if you are converted to it. If you're born into a religion, if you're born into a spiritual way of life, then it's just natural to you because ever since you woke up, you've been sort of cajoled to make that sort of devotion, to make that sort of act of devotion. But for those who have come from other forms and come into Buddhism, then it takes quite a long time before you ever get to that point of actually, if ever of course, that you actually commit yourself in terms of this life.</w:t>
      </w:r>
    </w:p>
    <w:p>
      <w:pPr>
        <w:spacing w:after="120"/>
        <w:ind w:firstLine="397"/>
        <w:jc w:val="both"/>
      </w:pPr>
      <w:r>
        <w:rPr>
          <w:color w:val="000000"/>
        </w:rPr>
        <w:t>Now, you only get back what you give. So if you give a bit of commitment, then you get a little bit back. If you give a bit more, you get a bit more back. And if you give the whole thing, then eventually you get the whole thing. That. You see what I mean? It's like, yeah? It's like in a relationship, if you say, well, I love you a bit, and the other person says, well, I love you a bit. See? And it slowly builds up until finally there's some sort of connection, which one can call a marriage in one form or another. You see? So that's the same with our relationship to the spiritual path.</w:t>
      </w:r>
    </w:p>
    <w:p>
      <w:pPr>
        <w:spacing w:after="120"/>
        <w:ind w:firstLine="397"/>
        <w:jc w:val="both"/>
      </w:pPr>
      <w:r>
        <w:rPr>
          <w:color w:val="000000"/>
        </w:rPr>
        <w:t>And that commitment can't be forced, you can't say, oh well, I'm fed up with messing around now, I'm going to devote myself to the Buddha Dhamma Sangha. Not at all, because it's a movement within the heart, right? And there just comes a time in a person's life when they make these little commitments, so it grows, it grows, it grows.</w:t>
      </w:r>
    </w:p>
    <w:p>
      <w:pPr>
        <w:spacing w:after="120"/>
        <w:ind w:firstLine="397"/>
        <w:jc w:val="both"/>
      </w:pPr>
      <w:r>
        <w:rPr>
          <w:color w:val="000000"/>
        </w:rPr>
        <w:t>Now when that happens, you see, or as that happens, then one gets the satisfaction of acts of commitment based on faith. So here's one way of putting it. This is taken from the commentary, but it also turns up in what's known as the Questions of King Milinda, which was written quite a while after the Buddha. And it says, as a water purifying gem of the universal monarch — he has seven of these by the way — as a water purifying gem of the universal monarch 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Bhavana. Thus, faith should be known to have purifying as its characteristic.</w:t>
      </w:r>
    </w:p>
    <w:p>
      <w:pPr>
        <w:spacing w:after="120"/>
        <w:ind w:firstLine="397"/>
        <w:jc w:val="both"/>
      </w:pPr>
      <w:r>
        <w:rPr>
          <w:color w:val="000000"/>
        </w:rPr>
        <w:t>So here we have the purifying of water, transparency. Now all you've got to think about is those times when your life has been full of doubt. Either should you move house, should you go for this job or that job, should you go into this relationship or that relationship. In those times of doubt, you see,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in, a refuge, is that point where all doubts, finally, about how one should lead one's spiritual life begin to fade away. And one is clear, one is clear. So that's its effect on us.</w:t>
      </w:r>
    </w:p>
    <w:p>
      <w:pPr>
        <w:spacing w:after="120"/>
        <w:ind w:firstLine="397"/>
        <w:jc w:val="both"/>
      </w:pPr>
      <w:r>
        <w:rPr>
          <w:color w:val="000000"/>
        </w:rPr>
        <w:t>Talking again just a little bit about the intellect and the affective, the emotional thing —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you see. So if a person thinks well you have to believe in rebirth to be a Buddhist and I can't really believe that, then the whole thing shatters. So if faith is only at that sort of intellectual understanding, that this is ok I understand it and all that, but without the heart behind it, it's not going to really penetrate, it's not really going to have the effect of true devotion.</w:t>
      </w:r>
    </w:p>
    <w:p>
      <w:pPr>
        <w:spacing w:after="120"/>
        <w:ind w:firstLine="397"/>
        <w:jc w:val="both"/>
      </w:pPr>
      <w:r>
        <w:rPr>
          <w:color w:val="000000"/>
        </w:rPr>
        <w:t>If on the other hand it's only the heart, so sometimes one is drawn, a type of person might be drawn simply by seeing, seeing a statue of the Buddha. I know people as soon as they've seen a statue of Buddha they sort of fall in love with it. Something in their memory has clicked and there's this heart connection. And there's that leap of faith. But if that's not balanced with, of course, some sort of intellectual understanding about what they're doing, then we would call that blind faith.</w:t>
      </w:r>
    </w:p>
    <w:p>
      <w:pPr>
        <w:spacing w:after="120"/>
        <w:ind w:firstLine="397"/>
        <w:jc w:val="both"/>
      </w:pPr>
      <w:r>
        <w:rPr>
          <w:color w:val="000000"/>
        </w:rPr>
        <w:t>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 See, the whole point of the practice that we do, the Bhavana, the Vipassana, is that question: Is the Buddha correct? Has he got it right? I mean, you're not saying that to yourself when you sit, I hope. But that's the underlying basis of the great doubt. This is not doubt as a skeptical thing. This is not coming from fear. It's coming from a desire to really know personally, as a personal experience, whether the Buddha's liberation is true. And whether once one gets to this point of nibbana, whether there isn't in fact more. We might get there and we think, no, this isn't it. I've got to keep going. You don't know, do you? And it's that sort of doubt which is better translated as a wonder, a philosopher's wonder, which drives our meditation.</w:t>
      </w:r>
    </w:p>
    <w:p>
      <w:pPr>
        <w:spacing w:after="120"/>
        <w:ind w:firstLine="397"/>
        <w:jc w:val="both"/>
      </w:pPr>
      <w:r>
        <w:rPr>
          <w:color w:val="000000"/>
        </w:rPr>
        <w:t>So in your meditation, if you're just sitting there watching, looking, you see, that won't do. It won't do, you see. That's called being lazy. There has to also be that sense of curiosity. If the curiosity is not there, just that simple question mark in the mind, a way of looking, then insight can't arise. 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pPr>
        <w:spacing w:after="120"/>
        <w:ind w:firstLine="397"/>
        <w:jc w:val="both"/>
      </w:pPr>
      <w:r>
        <w:rPr>
          <w:color w:val="000000"/>
        </w:rPr>
        <w:t>So those two,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pPr>
        <w:spacing w:after="120"/>
        <w:ind w:firstLine="397"/>
        <w:jc w:val="both"/>
      </w:pPr>
      <w:r>
        <w:rPr>
          <w:color w:val="000000"/>
        </w:rPr>
        <w:t>And that will, you know, it's just like we were saying about not getting your boots on. So there can be always this lovely intellectual understanding. Some people read so much and they can splurge it all out, you know, and quote ad infinitum. And sometimes they've got a good feeling behind it, but they don't practice. No practice at all. Don't do any meditation. See, now what stops them doing that? What stops them making that little effort to actually climb the mountain? And that's the lack of will, you see, the lack of commitment. So unless there's that too, there can't be progress on the path.</w:t>
      </w:r>
    </w:p>
    <w:p>
      <w:pPr>
        <w:spacing w:after="120"/>
        <w:ind w:firstLine="397"/>
        <w:jc w:val="both"/>
      </w:pPr>
      <w:r>
        <w:rPr>
          <w:color w:val="000000"/>
        </w:rPr>
        <w:t>And it's interesting that the Buddha puts faith opposite, or he balances faith in the five faculties, he balances it with insight. So if there's no faith, if there's not that act of devotion to the practice, then insight can't come up. So these two things are intimately linked.</w:t>
      </w:r>
    </w:p>
    <w:p>
      <w:pPr>
        <w:spacing w:after="120"/>
        <w:ind w:firstLine="397"/>
        <w:jc w:val="both"/>
      </w:pPr>
      <w:r>
        <w:rPr>
          <w:color w:val="000000"/>
        </w:rPr>
        <w:t>And eventually when we have an insight which is an insight into the final goal, which is known as entering the stream, the Sotapanna, at that point this faith becomes unshakable. It's then known not so much as an indriya, which we translate as faculty, it becomes a bala, which means a strength. So now that faith now is unshakable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pPr>
        <w:spacing w:after="120"/>
        <w:ind w:firstLine="397"/>
        <w:jc w:val="both"/>
      </w:pPr>
      <w:r>
        <w:rPr>
          <w:color w:val="000000"/>
        </w:rPr>
        <w:t>So until, you see, it's understood that until we have intuited this nirvanic moment, faith will always have a little shake in it. There'll always be a little shake in it.</w:t>
      </w:r>
    </w:p>
    <w:p>
      <w:pPr>
        <w:spacing w:after="120"/>
        <w:ind w:firstLine="397"/>
        <w:jc w:val="both"/>
      </w:pPr>
      <w:r>
        <w:rPr>
          <w:color w:val="000000"/>
        </w:rPr>
        <w:t>And that really brings us to what undermines our faith, what undermines your commitment to the practice. The first one we've already talked about, this confusion between faith and belief. So you can very easily slip into that lazy place where you say, well, I believe the Buddha, you know, what's the point? And it undermines that practice. So you've got to keep up that sense of curiosity, that sense of wanting to know.</w:t>
      </w:r>
    </w:p>
    <w:p>
      <w:pPr>
        <w:spacing w:after="120"/>
        <w:ind w:firstLine="397"/>
        <w:jc w:val="both"/>
      </w:pPr>
      <w:r>
        <w:rPr>
          <w:color w:val="000000"/>
        </w:rPr>
        <w:t>And, you know, the Buddha sort of laid that out very clearly when he visited the Kalamas. It's a very famous discourse. Everybody quotes it, so I may as well quote it myself. So he ended up at the village of the Kalamas, and the Kalamas said to him, we're in a state of calamity. And he said, everybody who comes here tells us that this is what it's all about, this is the truth, and everybody else is wrong. So, you know, who are we to believe? Where are we to go, you see?</w:t>
      </w:r>
    </w:p>
    <w:p>
      <w:pPr>
        <w:spacing w:after="120"/>
        <w:ind w:firstLine="397"/>
        <w:jc w:val="both"/>
      </w:pPr>
      <w:r>
        <w:rPr>
          <w:color w:val="000000"/>
        </w:rPr>
        <w:t>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 So belief is something which would be contrary to the Buddha's path as such.</w:t>
      </w:r>
    </w:p>
    <w:p>
      <w:pPr>
        <w:spacing w:after="120"/>
        <w:ind w:firstLine="397"/>
        <w:jc w:val="both"/>
      </w:pPr>
      <w:r>
        <w:rPr>
          <w:color w:val="000000"/>
        </w:rP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right? For one strong in understanding and weak in faith errs on the side of cunning and is as hard to cure as one sick of a disease caused by medicine. Interesting, isn't it? We know about the side effects of drugs. One strong in understanding and weak in faith. You see?</w:t>
      </w:r>
    </w:p>
    <w:p>
      <w:pPr>
        <w:spacing w:after="120"/>
        <w:ind w:firstLine="397"/>
        <w:jc w:val="both"/>
      </w:pPr>
      <w:r>
        <w:rPr>
          <w:color w:val="000000"/>
        </w:rP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 And I knew of a monk who actually believed that himself. He did, he had an enormous, wonderful, deep grasp of the Dharma. And he was convinced that he must be a reborn stream entrant. In other words, he was already, he'd already somewhere in his past life, I mean he had to believe that, he had intuited Nibbana. Or else how could he have this amazing, wonderful understanding of the Buddha's teaching? And that is such an easy confusion, related to those who have a very strong intellect.</w:t>
      </w:r>
    </w:p>
    <w:p>
      <w:pPr>
        <w:spacing w:after="120"/>
        <w:ind w:firstLine="397"/>
        <w:jc w:val="both"/>
      </w:pPr>
      <w:r>
        <w:rPr>
          <w:color w:val="000000"/>
        </w:rPr>
        <w:t>And so it then goes on to say, with the balancing of the two, a person has confidence where there are grounds for it. In other words, it's the balance that we're looking for.</w:t>
      </w:r>
    </w:p>
    <w:p>
      <w:pPr>
        <w:spacing w:after="120"/>
        <w:ind w:firstLine="397"/>
        <w:jc w:val="both"/>
      </w:pPr>
      <w:r>
        <w:rPr>
          <w:color w:val="000000"/>
        </w:rPr>
        <w:t>The other one is more to do with self-expectation. The big one about self-doubt. Everybody can do it but not me. That sort of thing. And that can be a real barrier to progress.</w:t>
      </w:r>
    </w:p>
    <w:p>
      <w:pPr>
        <w:spacing w:after="120"/>
        <w:ind w:firstLine="397"/>
        <w:jc w:val="both"/>
      </w:pPr>
      <w:r>
        <w:rPr>
          <w:color w:val="000000"/>
        </w:rPr>
        <w:t>There's a particular monk in the scriptures who becomes despairing of his practice and commits suicide. Fortunately, when the Buddha comes along and is asked, well, what happened to this monk? Where's he gone? He says, oh, he became enlightened in the process of committing suicide. Now, I'm not suggesting, of course, that. In this case, it was a happy outcome. 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pPr>
        <w:spacing w:after="120"/>
        <w:ind w:firstLine="397"/>
        <w:jc w:val="both"/>
      </w:pPr>
      <w:r>
        <w:rPr>
          <w:color w:val="000000"/>
        </w:rP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that's an existential despair. I don't think you can get worse than that when it comes to despair anyway. So don't despair.</w:t>
      </w:r>
    </w:p>
    <w:p>
      <w:pPr>
        <w:spacing w:after="120"/>
        <w:ind w:firstLine="397"/>
        <w:jc w:val="both"/>
      </w:pPr>
      <w:r>
        <w:rPr>
          <w:color w:val="000000"/>
        </w:rPr>
        <w:t>So that when self-doubt comes up like that, it can often be caused by an over-expectation. You know, you thought you'd be further along the path than this, than you are now. And there's pride involved in that and a loss of self-esteem, you know.</w:t>
      </w:r>
    </w:p>
    <w:p>
      <w:pPr>
        <w:spacing w:after="120"/>
        <w:ind w:firstLine="397"/>
        <w:jc w:val="both"/>
      </w:pPr>
      <w:r>
        <w:rPr>
          <w:color w:val="000000"/>
        </w:rPr>
        <w:t>I met a man and he said to me, when he first came to meditation, he went to a course, this was back in the 70s, he went to a course of meditation and he went to it as you would go to any old course of calligraphy or basket making or, you know, French or something. And he went along and the idea was you got an Ibana, you got a certificate and then you left. It was a week on how to attain Nibbana. He entered the course thinking, you know, he'd have a go and at the end he'd know Nibbana and that was it. That's what he'd come for. Well, of course, as the course began to end, the despair entered into the heart and it took him a while to realize that it wasn't that sort of course. And that's why you don't get certificates after meditation courses. Nobody hands you a certificate.</w:t>
      </w:r>
    </w:p>
    <w:p>
      <w:pPr>
        <w:spacing w:after="120"/>
        <w:ind w:firstLine="397"/>
        <w:jc w:val="both"/>
      </w:pPr>
      <w:r>
        <w:rPr>
          <w:color w:val="000000"/>
        </w:rPr>
        <w:t>So this expectation. So here's the Buddha, you see.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They're being approved of things. Desire is born. When desire is born, they make an effort. Having made the effort, they weigh it up. Having weighed it up, they strive. Being self-resolute, they realize for themselves the highest truth itself. Penetrating by means of wisdom. See? Stages.</w:t>
      </w:r>
    </w:p>
    <w:p>
      <w:pPr>
        <w:spacing w:after="120"/>
        <w:ind w:firstLine="397"/>
        <w:jc w:val="both"/>
      </w:pPr>
      <w:r>
        <w:rPr>
          <w:color w:val="000000"/>
        </w:rPr>
        <w:t>Remember that all spiritual traditions warn us that the spiritual path is full of deserts, dry places, empty places. And it's surprising how many people when they enter into that place just begin to slag off and disappear and then they reappear about 20 years later. But those periods when you think you are not advancing are more important than those periods when you think you are. That's the slog, that's the dryness, that's the desert. You've just got to keep one foot in front of the other.</w:t>
      </w:r>
    </w:p>
    <w:p>
      <w:pPr>
        <w:spacing w:after="120"/>
        <w:ind w:firstLine="397"/>
        <w:jc w:val="both"/>
      </w:pPr>
      <w:r>
        <w:rPr>
          <w:color w:val="000000"/>
        </w:rPr>
        <w:t>And I use the image before the mountain. So mountains are used often in the spiritual literature because they're so close to the experience of the spiritual life. The idea of having this constant... The actual practice is extremely simple. To climb a mountain, all you've got to remember is you put one foot in front of the other and, generally speaking, go up. That's it, isn't it? I mean, you know, you don't need any more instructions than that. Then, of course, there comes all sorts of techniques and ways of handling certain situations. Stamina, commitment, yeah?</w:t>
      </w:r>
    </w:p>
    <w:p>
      <w:pPr>
        <w:spacing w:after="120"/>
        <w:ind w:firstLine="397"/>
        <w:jc w:val="both"/>
      </w:pPr>
      <w:r>
        <w:rPr>
          <w:color w:val="000000"/>
        </w:rPr>
        <w:t>And the worst thing you can do on a mountain, especially the higher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w:t>
      </w:r>
    </w:p>
    <w:p>
      <w:pPr>
        <w:spacing w:after="120"/>
        <w:ind w:firstLine="397"/>
        <w:jc w:val="both"/>
      </w:pPr>
      <w:r>
        <w:rPr>
          <w:color w:val="000000"/>
        </w:rPr>
        <w:t>And it's a testing time. You're just looking at the fact of the loss of self-esteem, the feeling that you're not going anywhere, as if there was anywhere to go, a lack of success. All comes up, you see, and it's the ego, you see. So the dryness, the aridity of practice, is one of the most potential parts to get rid of the ego. And, you know, usually it's a time when we give up, which is a sorrow, because it takes a bit to get up there. So don't worry about lack of success, just keep doing the job.</w:t>
      </w:r>
    </w:p>
    <w:p>
      <w:pPr>
        <w:spacing w:after="120"/>
        <w:ind w:firstLine="397"/>
        <w:jc w:val="both"/>
      </w:pPr>
      <w:r>
        <w:rPr>
          <w:color w:val="000000"/>
        </w:rPr>
        <w:t>Then of course there are the more obvious things, you know, doubt in the Buddha. The doubt, you see, a doubt in the Buddha always has felt to me, in a sense, slightly unnecessary. Because as you go along, there are side posts there. You don't have to believe in Nibbana. You don't have to believe at all in any of that stuff. The whole point about the Dharma is that it's immediate. You either benefit from it now or you don't. That's the point.</w:t>
      </w:r>
    </w:p>
    <w:p>
      <w:pPr>
        <w:spacing w:after="120"/>
        <w:ind w:firstLine="397"/>
        <w:jc w:val="both"/>
      </w:pPr>
      <w:r>
        <w:rPr>
          <w:color w:val="000000"/>
        </w:rPr>
        <w:t>But when we're practicing we might not see, shall we say,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pPr>
        <w:spacing w:after="120"/>
        <w:ind w:firstLine="397"/>
        <w:jc w:val="both"/>
      </w:pPr>
      <w:r>
        <w:rPr>
          <w:color w:val="000000"/>
        </w:rPr>
        <w:t>When it comes to the Sangha, that's really an extension of faith in the Buddha because the Sangha is simply other people who've said that they've actually attained the same thing. And the more people who say that, the more of course it gives other people confidence.</w:t>
      </w:r>
    </w:p>
    <w:p>
      <w:pPr>
        <w:spacing w:after="120"/>
        <w:ind w:firstLine="397"/>
        <w:jc w:val="both"/>
      </w:pPr>
      <w:r>
        <w:rPr>
          <w:color w:val="000000"/>
        </w:rPr>
        <w:t>Now these three things have to be, or at least two of them, have to be internal. See, even at the end, you see, when the Buddha actually becomes enlightened, as that doubt appears — is this it or is there more — and that's when Mara attacks him with all the armies. That's how it's put in the mythology. And the Buddha touches the earth, you've seen the posture, the Bhumisparsha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pPr>
        <w:spacing w:after="120"/>
        <w:ind w:firstLine="397"/>
        <w:jc w:val="both"/>
      </w:pPr>
      <w:r>
        <w:rPr>
          <w:color w:val="000000"/>
        </w:rPr>
        <w:t>But when we actually take the refuge, it's not simply in that historical Buddha, it's the presumption that there's a Buddha within us, that there's something within us which is to be liberated. And that's what you're taking your faith in.</w:t>
      </w:r>
    </w:p>
    <w:p>
      <w:pPr>
        <w:spacing w:after="120"/>
        <w:ind w:firstLine="397"/>
        <w:jc w:val="both"/>
      </w:pPr>
      <w:r>
        <w:rPr>
          <w:color w:val="000000"/>
        </w:rPr>
        <w:t>So when the Buddha is dying, Ananda wants to know who's going to take his place. Because Ananda has this overflowing faith in the Buddha. And the Buddha's answer is that he mustn't take faith in him as a person, but take faith in the Dharma, the teaching itself, the practice itself.</w:t>
      </w:r>
    </w:p>
    <w:p>
      <w:pPr>
        <w:spacing w:after="120"/>
        <w:ind w:firstLine="397"/>
        <w:jc w:val="both"/>
      </w:pPr>
      <w:r>
        <w:rPr>
          <w:color w:val="000000"/>
        </w:rPr>
        <w:t>Ananda, be an island unto yourself. Be a refuge unto yourself. Seek no external refuge. Live with the Dhamma, the truth, the law as your island, the Dhamma as your refuge. Take no other external refuge.</w:t>
      </w:r>
    </w:p>
    <w:p>
      <w:pPr>
        <w:spacing w:after="120"/>
        <w:ind w:firstLine="397"/>
        <w:jc w:val="both"/>
      </w:pPr>
      <w:r>
        <w:rPr>
          <w:color w:val="000000"/>
        </w:rPr>
        <w:t>So eventually this is our journey, that's all the Buddha is saying. And the usual quote is the Buddha's only point the way. So eventually when we take these refuges, when we make that commitment, it's always a commitment to ourselves.</w:t>
      </w:r>
    </w:p>
    <w:p>
      <w:pPr>
        <w:spacing w:after="120"/>
        <w:ind w:firstLine="397"/>
        <w:jc w:val="both"/>
      </w:pPr>
      <w:r>
        <w:rPr>
          <w:color w:val="000000"/>
        </w:rPr>
        <w:t>And there was only one period in Buddhist history that I know of where there was a collapse of, where there was a doubt that there were some human beings who couldn't make it. And it's a heresy of course. And these people who couldn't make it were labeled the Icchantikas. And Icchantika means forever going on in the world of samsara. There was no ending to their rebirth because they were so stupid. But luckily that didn't take on. It remains there as one of these little side schools that believe that. Some young beings were really thick. They couldn't make it, even if they tried.</w:t>
      </w:r>
    </w:p>
    <w:p>
      <w:pPr>
        <w:spacing w:after="120"/>
        <w:ind w:firstLine="397"/>
        <w:jc w:val="both"/>
      </w:pPr>
      <w:r>
        <w:rPr>
          <w:color w:val="000000"/>
        </w:rPr>
        <w:t>I must tell you, in Sri Lanka it's very strange to us. But they can tell by the shape of somebody's head, or some monks can tell, and nuns I presume, can tell by the shape of somebody's head whether they're going to make it or not. And the teacher at my own monastery, who was an excellent teacher, a direct disciple of the Maharshi, very strict, very demanding, and often wouldn't take on students, but he wouldn't take on certain students whose head wasn't quite right. I say no more. Maybe there are ways of telling things that we're not privy to, that's all there is to it.</w:t>
      </w:r>
    </w:p>
    <w:p>
      <w:pPr>
        <w:spacing w:after="120"/>
        <w:ind w:firstLine="397"/>
        <w:jc w:val="both"/>
      </w:pPr>
      <w:r>
        <w:rPr>
          <w:color w:val="000000"/>
        </w:rPr>
        <w:t>So first of all, there's the spiritual friendship. That's very important, to be with the right people. You undermine, you know, to be with people of like mind who are supporting you is obviously — I mean the Buddha, the Buddha, you know, Ananda says to the Buddha, I believe that right relationship, good relationship, is only half of the spiritual livelihood. And the Buddha says, oh no, he says, it's the whole of spiritual livelihood, you see. When a meditator has a good friend, a good companion, a good comrade, it is to be expected that they will develop and cultivate the Eightfold Noble Path.</w:t>
      </w:r>
    </w:p>
    <w:p>
      <w:pPr>
        <w:spacing w:after="120"/>
        <w:ind w:firstLine="397"/>
        <w:jc w:val="both"/>
      </w:pPr>
      <w:r>
        <w:rPr>
          <w:color w:val="000000"/>
        </w:rPr>
        <w:t>Also to be clear about one's training. See, if you're sloppy with your virtue, then it also slips. It undermines your commitment to the path because you cannot separate insight from virtue. You can't have a Buddha who goes around robbing. Wisdom is also an act, when it expresses itself, is virtuous.</w:t>
      </w:r>
    </w:p>
    <w:p>
      <w:pPr>
        <w:spacing w:after="120"/>
        <w:ind w:firstLine="397"/>
        <w:jc w:val="both"/>
      </w:pPr>
      <w:r>
        <w:rPr>
          <w:color w:val="000000"/>
        </w:rPr>
        <w:t>You have to be careful of your speech especially, it says. You must be energetic in abandoning what is unprofitable. Remember that every time you attend to something, there's an act of intention. Therefore, it's conditioning. You have to be careful what programs you watch on the telly.</w:t>
      </w:r>
    </w:p>
    <w:p>
      <w:pPr>
        <w:spacing w:after="120"/>
        <w:ind w:firstLine="397"/>
        <w:jc w:val="both"/>
      </w:pPr>
      <w:r>
        <w:rPr>
          <w:color w:val="000000"/>
        </w:rPr>
        <w:t>And finally, the understanding of impermanence. The more we understand impermanence, the more we get what's known as Samvega, that enthusiasm. I mean, we haven't got that long, have we? And visits to the teacher or to a center where you get teaching.</w:t>
      </w:r>
    </w:p>
    <w:p>
      <w:pPr>
        <w:spacing w:after="120"/>
        <w:ind w:firstLine="397"/>
        <w:jc w:val="both"/>
      </w:pPr>
      <w:r>
        <w:rPr>
          <w:color w:val="000000"/>
        </w:rPr>
        <w:t>And also, just as an aside, the group, the evening group, your local group. That's always a nice fillip. 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pPr>
        <w:spacing w:after="120"/>
        <w:ind w:firstLine="397"/>
        <w:jc w:val="both"/>
      </w:pPr>
      <w:r>
        <w:rPr>
          <w:color w:val="000000"/>
        </w:rPr>
        <w:t>So I think that sort of brings me to an end of my little homily. I'll just leave you with a little final refrain taken from the Sutta Nipata. Faith, in the way that we've been describing it, is the best wealth to a person of this world. Well-practiced Dharma brings the most happiness. Truth is the sweetest of all tastes, and living with wisdom is said to be of the noblest kind.</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