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Investigation of Eating</w:t>
      </w:r>
    </w:p>
    <w:p>
      <w:pPr>
        <w:spacing w:after="200"/>
      </w:pPr>
      <w:r>
        <w:rPr>
          <w:color w:val="78716C"/>
          <w:sz w:val="18"/>
        </w:rPr>
        <w:t>Bhante Bodhidhamma  ·  Dharma Talks  ·  23:35</w:t>
      </w:r>
    </w:p>
    <w:p>
      <w:pPr>
        <w:spacing w:after="240"/>
      </w:pPr>
      <w:r>
        <w:rPr>
          <w:color w:val="B8860B"/>
          <w:sz w:val="16"/>
        </w:rPr>
        <w:t>──────────────────────────────</w:t>
      </w:r>
    </w:p>
    <w:p>
      <w:r>
        <w:t>Good evening. I trust you had a fruitful day. I do not say happy, but I wish that it has been happy.</w:t>
      </w:r>
    </w:p>
    <w:p>
      <w:r/>
      <w:r>
        <w:rPr>
          <w:i/>
        </w:rPr>
        <w:t>Namo Tassa Bhagavato Arahato Sammāsambuddhassa. Namo Tassa Bhagavato Arahato Sammāsambuddhassa. Namo Tassa Bhagavato Arahato Sammāsambuddhassa.</w:t>
      </w:r>
      <w:r/>
    </w:p>
    <w:p>
      <w:r>
        <w:t>Homage to the Buddha, blessed, noble and fully self-awakened one.</w:t>
      </w:r>
    </w:p>
    <w:p>
      <w:r>
        <w:t>Happy Easter to those of you who are still connected to Christianity.</w:t>
      </w:r>
    </w:p>
    <w:p>
      <w:r>
        <w:t>I thought this evening to make a bit of a meal out of that discourse that we read last night. It's a pun on words, of course. Just to center in on the first metaphor that the Buddha uses there about food, the son's flesh, as it's called. He always teaches, first of all, from a rational, intellectual point of view. Then he makes a great effort to give us a metaphor. So there are literally hundreds of metaphors in the scriptures. And he says that some people think that way. They understand things. They make a better connection. Most of us, of course, would use both.</w:t>
      </w:r>
    </w:p>
    <w:p>
      <w:r>
        <w:t>So we were talking about the nutrients. I just want to read that bit again, and then we'll talk about eating meditation, which those of you who've been here will know is one of my obsessive teachings.</w:t>
      </w:r>
    </w:p>
    <w:p>
      <w:r>
        <w:t>Suppose a couple, so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prepare dried and roasted meat.</w:t>
      </w:r>
    </w:p>
    <w:p>
      <w:r>
        <w:t>So cannibalism doesn't particularly appeal to us. But this is a very strong image for telling us that hunger is one of our basic fears. And that when we eat, we ought to eat with the right intention, not for indulgence sake, but we'll come to that.</w:t>
      </w:r>
    </w:p>
    <w:p>
      <w:r>
        <w:t>None of us really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r>
        <w:t>I've mentioned already the myth, the Greek myth of Erysichthon, who upset the goddess Demeter.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r>
        <w:t>Now, I did meet a man in Sri Lanka many years ago who told me that he had actually got lost out in the wilderness in the US. And he'd got to this stage of real hunger. And he said, come a point where he caught a bird, a large bird, let's say a pigeon or something. And he actually ripped it apart and ate the raw flesh. So that gives you an idea of how hunger, when it gets right to the point of life or death, becomes utterly overwhelming. The same with thirst, of course.</w:t>
      </w:r>
    </w:p>
    <w:p>
      <w:r>
        <w:t>So I just wanted to take this opportunity to reintroduce some of you, because you might not have worked with me, but remind the rest of you about eating meditation and how we can use it, especially if we're off these two or three days and there's a tendency to have a good meal.</w:t>
      </w:r>
    </w:p>
    <w:p>
      <w: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Nibbāna. What's the problem? But it's only afterwards that we begin to realize that there is quite a lot of suffering involved.</w:t>
      </w:r>
    </w:p>
    <w:p>
      <w:r>
        <w:t>And the first one, of course, is just that obsessive nature of indulgence, having to have. We're not, I mean, just a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is the right word: gratification.</w:t>
      </w:r>
    </w:p>
    <w:p>
      <w:r>
        <w:t>And the second problem would be frustration. Frustration always comes when you can't get what you want. So just look at the past week you've been in and see how many times you've been frustrated. Somebody's not behaved the way you wanted them to.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r>
        <w:t>Grief, grief at loss. You know, you've only got to think if somebody actually went off with your mobile phone. That's a heavy grief. That is definitely grief. Our lives are now wrapped up in that little machine. But, of course, grief takes on a much deeper meaning, as we mentioned the other day, when we lose somebody who we're attached to. So grief is always waiting for us when we are possessing something or somebody. At worst, identifying with ourselves.</w:t>
      </w:r>
    </w:p>
    <w:p>
      <w:r>
        <w:t>And then underneath all that, there is this anxiety. There's an anxiety of loss. That's why we have insurance. Some of it's realistic, of course. You want to insure your house. I had a cousin who thought insuring your house was just a trick just to get money out of you. So he never paid insurance for his house. And then there was one very bad storm where his roof caved in. Now, I don't know whether he made up his money, how much that roof cost him, and whether actually over a long period of time, thirty odd years or so, he never paid any insurance. Whether he would have actually saved some money if he had paid the insurance. But when we buy anything from something like a laptop or something, they always want to give you insurance to make it last three years so you don't worry. See, there's your anxiety, worry at loss, worry at breakage, breaking down. So you can see that the more we have, the more we're in for some level of dissatisfaction, some level of suffering. It's all to do with this attachment, this indulgence.</w:t>
      </w:r>
    </w:p>
    <w:p>
      <w: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We chase things, one pleasure after another, just to keep ourselves occupied, keep ourselves happy. But this happiness isn't true happiness. As we see, it's an excitement based on over-wanting something more than we actually get from any object. And that's when we have to remind ourselves that we don't actually want the object so much as the mental state that it produces.</w:t>
      </w:r>
    </w:p>
    <w:p>
      <w:r>
        <w:t>So the three things that we then have to do in order to undermine all this is to distinguish between enjoying something and indulging in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r>
        <w:t>The second thing is to begin to distinguish the body from the mind. And that's all to do with beginning to deconstruct our sense of self, our sense of an identity, our sense of being a whole, entire, like an integer, one number.</w:t>
      </w:r>
    </w:p>
    <w:p>
      <w:r>
        <w:t>And the final one, which is just as important, is to distinguish between a desire and an action. So we've looked at that a little bit.</w:t>
      </w:r>
    </w:p>
    <w:p>
      <w:r>
        <w:t>So just to go back on those, to distinguish between desire and indulgence, as I say, is difficult. So the way you overcome the indulgence is by putting a clear intention in your mind. So this food, as the Buddha says with this example of this mother and father who ate their son,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Porridge without sugar and all that sort of stuff. So that's the first thing.</w:t>
      </w:r>
    </w:p>
    <w:p>
      <w:r>
        <w:t>And then as you go through the meal, to begin to realize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ten bites or something, it becomes ordinary. And then that's the chance to really investigate just enjoying, just enjoying.</w:t>
      </w:r>
    </w:p>
    <w:p>
      <w: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realize that this is just the body. It's the mind that is translating it into something beautiful. And when you, as it were, swallow, intending to swallow, and it's dropped, you stop for a moment and you get the afterglow. So that afterglow is the mind. The mind, the heart, the feeling of well-being, the feeling of joy is our habituated reaction to the food we're eating. That's a habit we have. The habit is to become happy and to indulge in the food we're eating. So it's recognizing that these are two different processes.</w:t>
      </w:r>
    </w:p>
    <w:p>
      <w: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r>
        <w:t>Years ago, when I was teaching at the Birmingham Buddhist Vihara, there was a young man came and when he came again the next week, he said that he'd been meditating and he could no longer listen to heavy rock. So there you can see how refined this young fellow was becoming.</w:t>
      </w:r>
    </w:p>
    <w:p>
      <w:r>
        <w:t>And then the final thing, of course, is action: the distinction between a desire and an action. And so when you have your cup of tea, and I would suggest you try and do it at least once a day with a cup of tea and a biscuit or a sandwich, it doesn't matter what,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r>
        <w:t>And then at some point, a decision is made. A decision is made.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realize that actually you really can sit with a desire which you don't want until it fades away.</w:t>
      </w:r>
    </w:p>
    <w:p>
      <w: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doesn't have that force and we can just see it come and let it pass. And that just comes by constant practice.</w:t>
      </w:r>
    </w:p>
    <w:p>
      <w:r>
        <w:t>If we fail, if we find ourselves chucking ten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r>
        <w:t>And the opposite, of course: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r>
        <w:t>I'm not saying it's easy. The stronger the habit, the more powerful, the more established a habit, the more difficult it is to get the better of it. And eventually, of course, once we're fully awakened, once we're fully liberated from suffering, the traces of that habit might still appear in the heart, the heart-mind, but they just don't have any power over us at all.</w:t>
      </w:r>
    </w:p>
    <w:p>
      <w:r>
        <w:t>So I've tried to put this in a little essay, which I'll post. I'll post it up onto the website there. On the front page, next to videos, because I've gone and posted all the videos up on the website. You'll see that on the front page. But somebody told me that you can't download them from there. It just goes back into YouTube, and you have to pay a fee for it. I'm thinking about how to overcome that. I've just put one on Dropbox because somebody in New Zealand wanted it and just see if she comes back and says that she was able to download it. Very good.</w:t>
      </w:r>
    </w:p>
    <w:p>
      <w:r>
        <w:t>So yes, and the final thing to say is that when we practice this on something so obvious as eating, which we have to do every day. It's not as though you can give up eating. So it's a constant little practice for us, a constant reminder.</w:t>
      </w:r>
    </w:p>
    <w:p>
      <w:r>
        <w:t>When we do that, we begin to realise that actually this cuts across everything in our lives in terms of our enjoyment of art, television, film and all that, our enjoyment of nature, the hobbies we have. Anything you enjoy will have that overlay of wanting something more from it.</w:t>
      </w:r>
    </w:p>
    <w:p>
      <w:r>
        <w:t>And of course, relationship—obsessive relationship, the obsessive part. That often manifests in the way that we try to manipulate the other, demand of the other, try to control the other, feel disappointed in the other, frustrated by the other, and so on and so forth.</w:t>
      </w:r>
    </w:p>
    <w:p>
      <w:r>
        <w:t>So this practice on just having a cup of tea with a biscuit will eventually bring that insight into our lives and begin to change it. Going back to what we said about the Eightfold Path, this is the feedback. This is the feedback from our right understanding through right action. And that reinforces the insight. It makes the insight more and more real for us.</w:t>
      </w:r>
    </w:p>
    <w:p>
      <w:r>
        <w:t>So I think that's enough about food for the moment. I suggest that we now turn to our meditation. I can only trust my words have been of some assistance and they have not caused greater confusion.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