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Eight Worldly Winds</w:t>
      </w:r>
    </w:p>
    <w:p>
      <w:pPr>
        <w:spacing w:after="200"/>
      </w:pPr>
      <w:r>
        <w:rPr>
          <w:color w:val="78716C"/>
          <w:sz w:val="18"/>
        </w:rPr>
        <w:t>Bhante Bodhidhamma  ·  Dharma Talks  ·  20:57</w:t>
      </w:r>
    </w:p>
    <w:p>
      <w:pPr>
        <w:spacing w:after="240"/>
      </w:pPr>
      <w:r>
        <w:rPr>
          <w:color w:val="B8860B"/>
          <w:sz w:val="16"/>
        </w:rPr>
        <w:t>──────────────────────────────</w:t>
      </w:r>
    </w:p>
    <w:p>
      <w:r/>
      <w:r>
        <w:rPr>
          <w:i/>
        </w:rPr>
        <w:t>Namo Tassa Bhagavato Arahato Sammāsambuddhassa</w:t>
      </w:r>
      <w:r>
        <w:t xml:space="preserve"> — Homage to the Buddha, the Blessed Noble and fully self-awakened one.</w:t>
      </w:r>
    </w:p>
    <w:p>
      <w:r>
        <w:t xml:space="preserve">This month, I've chosen these </w:t>
      </w:r>
      <w:r>
        <w:rPr>
          <w:i/>
        </w:rPr>
        <w:t>Aṭṭhalokadahamā</w:t>
      </w:r>
      <w:r>
        <w:t>, these eight worldly conditions, concerns, winds, fortunes, vicissitudes. It's the ups and downs of life. That's basically what it is.</w:t>
      </w:r>
    </w:p>
    <w:p>
      <w: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So that's the eight worldly conditions. Now, when we look at those conditions, you can see that they all arise out of a notion of a self. It's me that's blamed. It's me that's praised. And when we do that, it just creates mental turbulence. When this happens at a societal level, then you can see communities being split, as we see these days. And when it gets to an international level, well, there's always war going on.</w:t>
      </w:r>
    </w:p>
    <w:p>
      <w:r>
        <w:t>So what's it like to be freed of these worldly concerns? In the discourse on the greatest blessings, the Buddha has stated how an awakened Arahant, how somebody who's fully liberated is unmoved by one of the eight worldly conditions. And he describes this as one of the great blessings. It says that a mind unshaken by worldly vicissitudes, sorrowless, stainless and secure, this is the greatest blessing. And we can extend that to families and countries and we might just get to a peaceful world.</w:t>
      </w:r>
    </w:p>
    <w:p>
      <w:r>
        <w:t>What I've done is just made up questions around these eight factors to give some idea of how we can use them to reflect on the way we are with these fortunes and misfortunes. So if we take gain, for instance, we ask ourselves, what am I obsessing about? What sort of an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But there's a way of having that without that obsessiveness.</w:t>
      </w:r>
    </w:p>
    <w:p>
      <w:r>
        <w:t>And then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r>
        <w:t>So we have to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r>
        <w:t>So the next one is praise. Again, we look back and we think, well,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And what would have happened if you hadn't had that intention in that particular case? And what should the attitude have been?</w:t>
      </w:r>
    </w:p>
    <w:p>
      <w:r>
        <w:t>When it comes to blame, well, nobody likes that. Nobody likes to be blamed for anything. And again, to bring up an occasion in the past where we've been blamed and we've been judged and we've been criticized, and just to get to the hurt of that and how we reacted. And sometimes we react silently within ourselves. We spend hours getting our own back in these fantasies, throwing people on fires and chucking them off bridges and things like that.</w:t>
      </w:r>
    </w:p>
    <w:p>
      <w:r>
        <w:t>So it's getting in touch with those feelings and naming them for what they are. What is it like to be humiliated? Instead of hiding that from ourselves, suppressing it because of our pride, it's to let it up, to let up and just feel it and to know that if I can just allow these things to manifest, they're actually dying out. They're actually curing.</w:t>
      </w:r>
    </w:p>
    <w:p>
      <w:r>
        <w:t>And some of these things are very difficult. The hurt, the humiliation really hurts the ego. It really punches the self. And if we're afraid of criticism, does that make us timid?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r>
        <w:t>I've got here just what the Buddha says about somebody who becomes an Arahant. He says that someone who's an Arahant with their taints — taints are the roots of all our defilements, a craving for pleasure, craving to become, and ignorance, the basic ignorance of self. And these are the roots from which all these defilements arise. So he says when those are destroyed, and has lived the holy life, done what has to be done, laid down the burden, reached the goal, destroyed the fetters of becoming, and is completely liberated through final desire. So you can see it's that sense of completion. What had to be done has been done. And if you look at your life where you've really completed something, it's done, it's finished, it's gone. There's a sense of joy about that.</w:t>
      </w:r>
    </w:p>
    <w:p>
      <w:r>
        <w:t xml:space="preserve">And lay down the burden, the sense of relief of laying down the burden, laying down the burden of being a human being, basically. And the taste of </w:t>
      </w:r>
      <w:r>
        <w:rPr>
          <w:i/>
        </w:rPr>
        <w:t>Nibbāna</w:t>
      </w:r>
      <w:r>
        <w:t xml:space="preserve"> is the joy of freedom. So that's where we're heading. It's good to remind ourselves about that.</w:t>
      </w:r>
    </w:p>
    <w:p>
      <w:r>
        <w:t>And when we are praised, we tend to personalize things. So immediately it's not the job that's being praised. It's me. I'm amazing. I get very big headed. And sometimes if you catch yourself like that, if you catch yourself being big headed and full of self praise and all that, then again becomes a sort of — and you notice that other people are seeing it as big headedness. And that again produces a sense of shame within us.</w:t>
      </w:r>
    </w:p>
    <w:p>
      <w:r>
        <w:t>So all these things, just recognize all the ego stuff as unnecessary evaluation tags. Just let them fade away. And eventually, as the Buddha said, they just fall off.</w:t>
      </w:r>
    </w:p>
    <w:p>
      <w:r>
        <w:t>Failure. So a job didn't turn out well, a relationship sadly ended. How's it feel not to achieve something, even if you've put a lot of work into it and it just hasn't happened? So again you get this personalization. The job failed, therefore I'm a failure. The relationship failed, so I'm unlovable.</w:t>
      </w:r>
    </w:p>
    <w:p>
      <w:r>
        <w:t>And it's reflecting on that and recognizing that those personalizations of things are just not necessary. They just add suffering to it. And if it was a genuine mistake or whatever, we can be realistic about it and to make sure that we don't repeat that same mistake. But then again, circumstances change. We don't have that total control anymore.</w:t>
      </w:r>
    </w:p>
    <w:p>
      <w:r>
        <w:t>And finally, there's pleasure and pain. So pleasure, both mental and physical pleasure. We're always seeking that. We're always trying to be in that pleasurable state. But it's a case of not attaching to it, not making it something that is repeatable. So when we have something joyful, something pleasant, to accept that it's come to an end and there's no need to go any further with it, and to find out how we experience desire.</w:t>
      </w:r>
    </w:p>
    <w:p>
      <w:r>
        <w:t>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 There's that movement towards it of wanting, wanting, wanting. And then to make that distinction between the desire and the action.</w:t>
      </w:r>
    </w:p>
    <w:p>
      <w:r>
        <w:t xml:space="preserve">So remember, in Buddhist psychology, this is really crucial because when something is a desire, nothing's actually happened. It's just potential. But as soon as you decide to let that energy go and produce something, a thought or speech, something that you do, there becomes an action. And that action goes out into a matrix of relationships on the outside, but it also moves into the inner matrix of our psyche. And that's what we've been by </w:t>
      </w:r>
      <w:r>
        <w:rPr>
          <w:i/>
        </w:rPr>
        <w:t>kamma</w:t>
      </w:r>
      <w:r>
        <w:t>, action.</w:t>
      </w:r>
    </w:p>
    <w:p>
      <w:r>
        <w:t>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Dharma point of view of desire. So in other words, nothing's wrong with appetite. Everything's wrong with greed.</w:t>
      </w:r>
    </w:p>
    <w:p>
      <w:r>
        <w:t>And 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r>
        <w:t>I was just thinking then of the Act of Parliament that we've had, well, it's not completely passed, about assisted dying. And it's an area which Buddhists have to really think about and where they are personally with that. And when pain gets to a point which cannot be assuaged by any of the morphines and all that sort of stuff, then one has to decide for oneself whether it's a time to put an end to one's life and whatnot. And there are various degrees of understanding as to what is right and what is wrong. But ultimately, it's the individual. It's for them to feel OK with it. So that's a big topic, that.</w:t>
      </w:r>
    </w:p>
    <w:p>
      <w:r>
        <w:t>So again, going back to the Buddha.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this too will pass.</w:t>
      </w:r>
    </w:p>
    <w:p>
      <w:r>
        <w:t>So one of the things I try to remind people to do is that after lunch to say to yourself, well, this is one less lunch in this lifetime. We can measure our lives by how many lunches we have, how many breakfasts we have.</w:t>
      </w:r>
    </w:p>
    <w:p>
      <w: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And those who are awakened, those who have developed to some degree, then they don't welcome it in that sense of wanting to indulge it. They just receive it. And this is the difference, he says, the distinction. This is the distinguishing factor between a well-instructed disciple of the noble ones and an uninstructed, run-of-the-mill person.</w:t>
      </w:r>
    </w:p>
    <w:p>
      <w:r>
        <w:t>So what's this underlying attitude that we're trying to develop to all these worldly conditions? It's equanimity. And this comes about more and more as identity becomes, about a self becomes less and less. The less we personalize things, the more we find ourselves at ease with the way things are. And it's this sense of self which is producing all the problems.</w:t>
      </w:r>
    </w:p>
    <w:p>
      <w:r>
        <w:t>And we undermine that by reminding ourselves what the correct, or should we say, the more wholesome, skillful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r>
        <w:t xml:space="preserve">So it's one of the attractions of the Buddha's teachings that he really has also buried his teachings as well into daily life. So it's not just meditation and beautiful mental states and developing </w:t>
      </w:r>
      <w:r>
        <w:rPr>
          <w:i/>
        </w:rPr>
        <w:t>mettā</w:t>
      </w:r>
      <w:r>
        <w:t xml:space="preserve"> from the heart. It's actually driving us into right action, right eightfold path, right speech, right action and right livelihood. And one of the things we have to do is just be able to handle these eight worldly winds.</w:t>
      </w:r>
    </w:p>
    <w:p>
      <w:r>
        <w:t>Very good. I hope that these words have been of some assistance. They have not caused confusion. And that by your careful investigation of these eight worldly winds, you will soon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