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Social Conditioning or Karma</w:t>
      </w:r>
    </w:p>
    <w:p>
      <w:pPr>
        <w:spacing w:after="200"/>
      </w:pPr>
      <w:r>
        <w:rPr>
          <w:color w:val="78716C"/>
          <w:sz w:val="18"/>
        </w:rPr>
        <w:t>Bhante Bodhidhamma  ·  YouTube Talks  ·  13:53</w:t>
      </w:r>
    </w:p>
    <w:p>
      <w:pPr>
        <w:spacing w:after="240"/>
      </w:pPr>
      <w:r>
        <w:rPr>
          <w:color w:val="B8860B"/>
          <w:sz w:val="16"/>
        </w:rPr>
        <w:t>──────────────────────────────</w:t>
      </w:r>
    </w:p>
    <w:p>
      <w:r/>
      <w:r>
        <w:rPr>
          <w:i/>
        </w:rPr>
        <w:t>Namo tassa bhagavato arahato sambha sambhudassa Namo tassa bhagavato arahato sambha sambhudassa Namo tassa bhagavato arhato samma sambuddhassa.</w:t>
      </w:r>
      <w:r/>
    </w:p>
    <w:p>
      <w:r/>
      <w:r>
        <w:rPr>
          <w:i/>
        </w:rPr>
        <w:t>Homage to the Buddha, the blessed noble and fully self-awakened one.</w:t>
      </w:r>
      <w:r/>
    </w:p>
    <w:p>
      <w:r>
        <w:t>So I thought this evening I'd tackle this thorny problem of social karma. Now, according to the Buddha, the karma that we own is the actions that we've performed. So these can be a thought, speech or, of course, actions. And they're all products of the will. It's the will that manifests them.</w:t>
      </w:r>
    </w:p>
    <w:p>
      <w:r>
        <w:t xml:space="preserve">Now, some of these are automatic. We're just habitually thinking, doing things. Speech, of course, tends to be spontaneous or unfortunately impulsive. But then there are times when our responses are measured, when we have to think about what we're going to do, and those have often the greatest force within our personality. And the importance in the process of liberation is the ethical value, or lack of it, of course. So these mental states, these </w:t>
      </w:r>
      <w:r>
        <w:rPr>
          <w:i/>
        </w:rPr>
        <w:t>saṅkhāra</w:t>
      </w:r>
      <w:r>
        <w:t>, are created by our decisions, moment-to-moment decisions, moment-after-moment, whether they are habitual or considered.</w:t>
      </w:r>
    </w:p>
    <w:p>
      <w:r>
        <w:t>Now, from that, it might be a little bit confusing to talk about social karma. I think it's better to talk about social conditioning. That makes a bit more sense, I think.</w:t>
      </w:r>
    </w:p>
    <w:p>
      <w:r>
        <w:t>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she'd probably been saying lift me up and he'd say... and this went on for a little while. Unfortunately my attention was taken away, and of course I presume the grandmother cut in, just unable to bear her husband's unwillingness to respond to the child's pleas, and prompted her by saying that magic word "please."</w:t>
      </w:r>
    </w:p>
    <w:p>
      <w: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r>
        <w:t>Now, as I asked him, I could feel this anxiety that he might reject my request in some way on my understanding of how he feels about white people. I mean, I was lucky he happened to be working near the Jubilee line, which was something like a 15-minute walk away through I don't know how many streets, and he was very glad to take me. But I was interested in that idea that came up as I was asking him. I actually got out of my way to ask people of colour.</w:t>
      </w:r>
    </w:p>
    <w:p>
      <w:r>
        <w:t>The other one, of course, is we just celebrated the Queen's Platinum Jubilee, and it's no doubt that she's fulfilled that role of the monarch admirably. But have we ever actually considered the institution of monarchy? Now, I have to confess, I am a lifelong Republican. You have to forgive me for that. And the monarchy, the institution, is the preserve of nobility, of privilege, the House of Lords and all that. And it has an influence on us. It has an influence on how we see ourselves in society. How would you feel if you met her?</w:t>
      </w:r>
    </w:p>
    <w:p>
      <w:r>
        <w:t>Then, of course, something I've been banging on about these past couple of weeks is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r>
        <w:t>Now, it's not that we shouldn't be compensated for poor treatment. That's not the problem. It's just where we're coming from, the indignant entitled as opposed to the injured patient. So how do you feel when you go for a service, when the bus doesn't arrive? My parents would have just felt grateful.</w:t>
      </w:r>
    </w:p>
    <w:p>
      <w:r>
        <w:t>There's even now, I don't know whether you know about this, a defensive dentistry. Dentists won't do anything on your teeth unless they have proof there's something wrong. They're absolutely scared of being sued for anything they do. There have been some really bad cases because of that.</w:t>
      </w:r>
    </w:p>
    <w:p>
      <w: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we're British, special, etc., etc.</w:t>
      </w:r>
    </w:p>
    <w:p>
      <w: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w:t>
      </w:r>
    </w:p>
    <w:p>
      <w:r>
        <w:t>I mean, I have stressed the unwholesomeness within society, but obviously there's beauty too. And just mentioning the NHS, it's a product of a society of care. So everything around us is influencing us, and we are influencing everybody around us. So there's a certain responsibility there to make sure we know where we stand with all these issues.</w:t>
      </w:r>
    </w:p>
    <w:p>
      <w:r>
        <w:t>I mean, the Buddha has lots of advice for laypeople in the Sigālovāda Sutta,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w:t>
      </w:r>
    </w:p>
    <w:p>
      <w:r>
        <w:t>And of course he goes on to say how good companionship is the whole of the spiritual life. 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r>
        <w:t>And of course, he has also advice that he gave really to the Duddaba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They respect, honour and esteem their elders, refrain from abducting women and maidens of good families, show respect, honour and esteem and veneration to shrines, and look after their arahats. So, of course, you can retranslate that for our own times.</w:t>
      </w:r>
    </w:p>
    <w:p>
      <w:r>
        <w:t>But here the Buddha is actually saying that the society we are in, we are dependent on it for our conditioning. We are responsible. Once we know we're conditioned, once we know our conditioning, we are responsible for it. And where we can, we develop a right conditioning. And in so doing, we affect the people around us.</w:t>
      </w:r>
    </w:p>
    <w:p>
      <w:r>
        <w:t>So that's about as far as I think social conditioning goes. So we can't really talk about social karma. We can only talk about our social conditioning within ourselves and then how we work with it, how we deal with it, and hopefully clear our hearts of anything that's negative.</w:t>
      </w:r>
    </w:p>
    <w:p>
      <w: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