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Buddha Day Address: His Training — The Fetters</w:t>
      </w:r>
    </w:p>
    <w:p>
      <w:pPr>
        <w:spacing w:before="360" w:after="360"/>
        <w:jc w:val="center"/>
      </w:pPr>
      <w:r>
        <w:rPr>
          <w:color w:val="6B4A10"/>
          <w:sz w:val="28"/>
        </w:rPr>
        <w:t>❖</w:t>
      </w:r>
    </w:p>
    <w:p>
      <w:pPr>
        <w:jc w:val="center"/>
      </w:pPr>
      <w:r>
        <w:rPr>
          <w:i/>
          <w:color w:val="888888"/>
          <w:sz w:val="18"/>
        </w:rPr>
        <w:t>on the theme of  the buddha's life &amp; teaching</w:t>
      </w:r>
    </w:p>
    <w:p>
      <w:r>
        <w:br w:type="page"/>
      </w:r>
    </w:p>
    <w:p>
      <w:pPr>
        <w:spacing w:before="240" w:after="240"/>
        <w:jc w:val="center"/>
      </w:pPr>
      <w:r>
        <w:rPr>
          <w:color w:val="888888"/>
          <w:sz w:val="20"/>
        </w:rPr>
        <w:t>―  ―  ―</w:t>
      </w:r>
    </w:p>
    <w:p>
      <w:pPr>
        <w:spacing w:after="120"/>
        <w:jc w:val="center"/>
      </w:pPr>
      <w:r>
        <w:rPr>
          <w:color w:val="1A1A1A"/>
          <w:sz w:val="40"/>
        </w:rPr>
        <w:t>Buddha Day Address: His Training — The Fetters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Buddha, the blessed, noble and fully self-awakened one.</w:t>
      </w:r>
    </w:p>
    <w:p>
      <w:pPr>
        <w:spacing w:line="336" w:lineRule="auto" w:after="0"/>
        <w:ind w:firstLine="454"/>
        <w:jc w:val="both"/>
      </w:pPr>
      <w:r>
        <w:rPr>
          <w:color w:val="1A1A1A"/>
          <w:sz w:val="24"/>
        </w:rP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pPr>
        <w:spacing w:line="336" w:lineRule="auto" w:after="0"/>
        <w:ind w:firstLine="454"/>
        <w:jc w:val="both"/>
      </w:pPr>
      <w:r>
        <w:rPr>
          <w:color w:val="1A1A1A"/>
          <w:sz w:val="24"/>
        </w:rP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pPr>
        <w:spacing w:line="336" w:lineRule="auto" w:after="0"/>
        <w:ind w:firstLine="454"/>
        <w:jc w:val="both"/>
      </w:pPr>
      <w:r>
        <w:rPr>
          <w:color w:val="1A1A1A"/>
          <w:sz w:val="24"/>
        </w:rPr>
        <w:t>"Then some deities saw me and said, the ascetic Gotama is dead. And others said, he's not dead, he's dying. And others said, he's not dead or dying. He's the ascetic Gotama as a perfected one. For that is how the perfected ones live."</w:t>
      </w:r>
    </w:p>
    <w:p>
      <w:pPr>
        <w:spacing w:line="336" w:lineRule="auto" w:after="0"/>
        <w:ind w:firstLine="454"/>
        <w:jc w:val="both"/>
      </w:pPr>
      <w:r>
        <w:rPr>
          <w:color w:val="1A1A1A"/>
          <w:sz w:val="24"/>
        </w:rPr>
        <w:t>Well, he isn't the perfected one yet. They've misunderstood his efforts. So that failed.</w:t>
      </w:r>
    </w:p>
    <w:p>
      <w:pPr>
        <w:spacing w:line="336" w:lineRule="auto" w:after="0"/>
        <w:ind w:firstLine="454"/>
        <w:jc w:val="both"/>
      </w:pPr>
      <w:r>
        <w:rPr>
          <w:color w:val="1A1A1A"/>
          <w:sz w:val="24"/>
        </w:rP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pPr>
        <w:spacing w:line="336" w:lineRule="auto" w:after="0"/>
        <w:ind w:firstLine="454"/>
        <w:jc w:val="both"/>
      </w:pPr>
      <w:r>
        <w:rPr>
          <w:color w:val="1A1A1A"/>
          <w:sz w:val="24"/>
        </w:rP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pPr>
        <w:spacing w:line="336" w:lineRule="auto" w:after="0"/>
        <w:ind w:firstLine="454"/>
        <w:jc w:val="both"/>
      </w:pPr>
      <w:r>
        <w:rPr>
          <w:color w:val="1A1A1A"/>
          <w:sz w:val="24"/>
        </w:rP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pPr>
        <w:spacing w:line="336" w:lineRule="auto" w:after="0"/>
        <w:ind w:firstLine="454"/>
        <w:jc w:val="both"/>
      </w:pPr>
      <w:r>
        <w:rPr>
          <w:color w:val="1A1A1A"/>
          <w:sz w:val="24"/>
        </w:rPr>
        <w:t>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*kamma*. So by letting go of the body completely, your soul would then rise naturally into heaven. Jains to this day, when they're very old, they'll just stop eating. It's the way they choose to die. Often, not always.</w:t>
      </w:r>
    </w:p>
    <w:p>
      <w:pPr>
        <w:spacing w:line="336" w:lineRule="auto" w:after="0"/>
        <w:ind w:firstLine="454"/>
        <w:jc w:val="both"/>
      </w:pPr>
      <w:r>
        <w:rPr>
          <w:color w:val="1A1A1A"/>
          <w:sz w:val="24"/>
        </w:rP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pPr>
        <w:spacing w:line="336" w:lineRule="auto" w:after="0"/>
        <w:ind w:firstLine="454"/>
        <w:jc w:val="both"/>
      </w:pPr>
      <w:r>
        <w:rPr>
          <w:color w:val="1A1A1A"/>
          <w:sz w:val="24"/>
        </w:rPr>
        <w:t>Now, he had practiced these *jhānas*,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*jhānas*, they become themselves the object of investigation.</w:t>
      </w:r>
    </w:p>
    <w:p>
      <w:pPr>
        <w:spacing w:line="336" w:lineRule="auto" w:after="0"/>
        <w:ind w:firstLine="454"/>
        <w:jc w:val="both"/>
      </w:pPr>
      <w:r>
        <w:rPr>
          <w:color w:val="1A1A1A"/>
          <w:sz w:val="24"/>
        </w:rP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pPr>
        <w:spacing w:line="336" w:lineRule="auto" w:after="0"/>
        <w:ind w:firstLine="454"/>
        <w:jc w:val="both"/>
      </w:pPr>
      <w:r>
        <w:rPr>
          <w:color w:val="1A1A1A"/>
          <w:sz w:val="24"/>
        </w:rPr>
        <w:t>So I ate some solid food. Now at that time, the five mendicants who were his companions, thinking the ascetic Gotama will tell us of any truth that he realizes, but when he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the awareness and keeping it connected. But even such pleasant feeling did not occupy my mind.</w:t>
      </w:r>
    </w:p>
    <w:p>
      <w:pPr>
        <w:spacing w:line="336" w:lineRule="auto" w:after="0"/>
        <w:ind w:firstLine="454"/>
        <w:jc w:val="both"/>
      </w:pPr>
      <w:r>
        <w:rPr>
          <w:color w:val="1A1A1A"/>
          <w:sz w:val="24"/>
        </w:rPr>
        <w:t>So this tells you that here he's understood that the *jhānas* themselves become a way of investigation, whereas before when he'd started the path, he would absorb into them and just enjoy them. In other words, it's put here,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pPr>
        <w:spacing w:line="336" w:lineRule="auto" w:after="0"/>
        <w:ind w:firstLine="454"/>
        <w:jc w:val="both"/>
      </w:pPr>
      <w:r>
        <w:rPr>
          <w:color w:val="1A1A1A"/>
          <w:sz w:val="24"/>
        </w:rPr>
        <w:t>"When my mind was immersed in *samādhi* like this, purified, bright, flawless, rid of corruption, pliable, workable, steady and unperturbable,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pPr>
        <w:spacing w:line="336" w:lineRule="auto" w:after="0"/>
        <w:ind w:firstLine="454"/>
        <w:jc w:val="both"/>
      </w:pPr>
      <w:r>
        <w:rPr>
          <w:color w:val="1A1A1A"/>
          <w:sz w:val="24"/>
        </w:rPr>
        <w:t>So this is where he understands that all his past lives were driven by his actions, his *kamma*.</w:t>
      </w:r>
    </w:p>
    <w:p>
      <w:pPr>
        <w:spacing w:line="336" w:lineRule="auto" w:after="0"/>
        <w:ind w:firstLine="454"/>
        <w:jc w:val="both"/>
      </w:pPr>
      <w:r>
        <w:rPr>
          <w:color w:val="1A1A1A"/>
          <w:sz w:val="24"/>
        </w:rPr>
        <w:t>"In the next watch, when my mind was immersed in *samādhi* like this, purified, bright, flawless, rid of corruptions, pliable, workable, steady and imperturbable, I extended it towards the knowledge of the death and rebirth of sentient beings. And with clairvoyance that is purified and superhuman, I saw sentient beings passing away and being reborn, inferior or superior, beautiful or ugly, in a good place or a bad place, and I understood how sentient beings are reborn according to their deeds."</w:t>
      </w:r>
    </w:p>
    <w:p>
      <w:pPr>
        <w:spacing w:line="336" w:lineRule="auto" w:after="0"/>
        <w:ind w:firstLine="454"/>
        <w:jc w:val="both"/>
      </w:pPr>
      <w:r>
        <w:rPr>
          <w:color w:val="1A1A1A"/>
          <w:sz w:val="24"/>
        </w:rPr>
        <w:t>So here he's understood the law of *kamma* is not just his personal law, but it's a universal law. It's interesting, later on we'll mention these four levels of attainment: the stream entrance, once returner, non-returner and fully liberated one. In the commentaries, it says anybody who understands the law of *kamma* is a *cūḷa sotāpanna*, a lesser *sotāpanna*, a lesser stream entrant, by which is meant anybody who understands the law of *kamma* is already on the path. It's inevitable that they will become liberated in the goodness of time.</w:t>
      </w:r>
    </w:p>
    <w:p>
      <w:pPr>
        <w:spacing w:line="336" w:lineRule="auto" w:after="0"/>
        <w:ind w:firstLine="454"/>
        <w:jc w:val="both"/>
      </w:pPr>
      <w:r>
        <w:rPr>
          <w:color w:val="1A1A1A"/>
          <w:sz w:val="24"/>
        </w:rPr>
        <w:t>"Then when my mind was immersed in *samādhi* like this, purified, bright, flawless, rid of corruptions, pliable, workable, steady and imperturbable,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And this is the practice that leads to the cessation of defilements. Knowing and seeing this, my mind was freed from defilements of sensuality, desire to be reborn and ignorance. And when it was freed, I knew it was freed."</w:t>
      </w:r>
    </w:p>
    <w:p>
      <w:pPr>
        <w:spacing w:line="336" w:lineRule="auto" w:after="0"/>
        <w:ind w:firstLine="454"/>
        <w:jc w:val="both"/>
      </w:pPr>
      <w:r>
        <w:rPr>
          <w:color w:val="1A1A1A"/>
          <w:sz w:val="24"/>
        </w:rPr>
        <w:t>So when he attained liberation, he knew it. He knew he was completely free of these defilements. Now this word defilements, usually it's understood to be those things that come because of our immoral, unwholesome actions. But it's more than that. It's also the defilements that come from this fundamental misunderstanding about self. So one of the things that arises because of that misunderstanding is fear — fear of death, fear of illness, fear of others. That fear is also a defilement. Later, they made a list of these ten defilements. But actually, the way he uses defilements in the scriptures is just anything which arises out of this ignorance. And the basic ignorance, the basic delusion is to believe we are human beings in a complete total way.</w:t>
      </w:r>
    </w:p>
    <w:p>
      <w:pPr>
        <w:spacing w:line="336" w:lineRule="auto" w:after="0"/>
        <w:ind w:firstLine="454"/>
        <w:jc w:val="both"/>
      </w:pPr>
      <w:r>
        <w:rPr>
          <w:color w:val="1A1A1A"/>
          <w:sz w:val="24"/>
        </w:rPr>
        <w:t>"I understood. Rebirth is ended. The spiritual journey has been complete. What had to be done has been done. There is no return to any state of becoming."</w:t>
      </w:r>
    </w:p>
    <w:p>
      <w:pPr>
        <w:spacing w:line="336" w:lineRule="auto" w:after="0"/>
        <w:ind w:firstLine="454"/>
        <w:jc w:val="both"/>
      </w:pPr>
      <w:r>
        <w:rPr>
          <w:color w:val="1A1A1A"/>
          <w:sz w:val="24"/>
        </w:rPr>
        <w:t>That's a lovely little phrase there. "What had to be done has been done." You can feel the release, the relief of having finally arrived at the place of liberation.</w:t>
      </w:r>
    </w:p>
    <w:p>
      <w:pPr>
        <w:spacing w:line="336" w:lineRule="auto" w:after="0"/>
        <w:ind w:firstLine="454"/>
        <w:jc w:val="both"/>
      </w:pPr>
      <w:r>
        <w:rPr>
          <w:color w:val="1A1A1A"/>
          <w:sz w:val="24"/>
        </w:rP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pPr>
        <w:spacing w:line="336" w:lineRule="auto" w:after="0"/>
        <w:ind w:firstLine="454"/>
        <w:jc w:val="both"/>
      </w:pPr>
      <w:r>
        <w:rPr>
          <w:color w:val="1A1A1A"/>
          <w:sz w:val="24"/>
        </w:rPr>
        <w:t>We've talked about these defilements, and one of the discourses is on the Bhayabherava where he's in the jungle training, and this great fear comes upon him — wild animals and so on — and he has to overcome that. So that's not caused by some unwholesome action. That's just part of the structure that comes when you have a sense of self, of this body being a sense of self. When the body's in danger, then you get that fear. That would be included in defilements. Also these days when we talk about trauma from childhood and things like that, that's also part of the defilements, which is not caused by personal wrongdoing or anything. It's just something that arises because of our fundamental delusion.</w:t>
      </w:r>
    </w:p>
    <w:p>
      <w:pPr>
        <w:spacing w:line="336" w:lineRule="auto" w:after="0"/>
        <w:ind w:firstLine="454"/>
        <w:jc w:val="both"/>
      </w:pPr>
      <w:r>
        <w:rPr>
          <w:color w:val="1A1A1A"/>
          <w:sz w:val="24"/>
        </w:rPr>
        <w:t>So these four attainments, the stream entrant, he says it's like a flash of lightning. A person who has that stream entrant sees everything, but on the other hand, it's not deep, it's just a flash. Often when a person does have that experience, they can't really say. Sometimes they don't believe they've had it. It's that subtle, it's that underlying realization. But it's not big enough to be held, to be contemplated about.</w:t>
      </w:r>
    </w:p>
    <w:p>
      <w:pPr>
        <w:spacing w:line="336" w:lineRule="auto" w:after="0"/>
        <w:ind w:firstLine="454"/>
        <w:jc w:val="both"/>
      </w:pPr>
      <w:r>
        <w:rPr>
          <w:color w:val="1A1A1A"/>
          <w:sz w:val="24"/>
        </w:rPr>
        <w:t>The next one, when we rise to the once returner, he said it's like a starry night. So there you can hold, there's enough insight for it to be held and for it to be understood. But the *anāgāmi*, the one who is not going to return, and we'll explain that in a minute, it's like a full moon. So it's very clear, but there's still this darkness around it. Finally, the *arahat*, the one who's fully liberated, is like the full noonday sun.</w:t>
      </w:r>
    </w:p>
    <w:p>
      <w:pPr>
        <w:spacing w:line="336" w:lineRule="auto" w:after="0"/>
        <w:ind w:firstLine="454"/>
        <w:jc w:val="both"/>
      </w:pPr>
      <w:r>
        <w:rPr>
          <w:color w:val="1A1A1A"/>
          <w:sz w:val="24"/>
        </w:rPr>
        <w:t>So one way of looking at this process is through these fetters. *Saṃyojana*. The word *saṃyojana* has the word *yoga* in it. That fundamental word is one of those words that comes right through the Indo-European languages. Our word "yoke" comes from the same place.</w:t>
      </w:r>
    </w:p>
    <w:p>
      <w:pPr>
        <w:spacing w:line="336" w:lineRule="auto" w:after="0"/>
        <w:ind w:firstLine="454"/>
        <w:jc w:val="both"/>
      </w:pPr>
      <w:r>
        <w:rPr>
          <w:color w:val="1A1A1A"/>
          <w:sz w:val="24"/>
        </w:rPr>
        <w:t>There are ten of these fetters. The first three are what goes when somebody has this little insight, this first insight. So the first one is this *sakkāyadiṭṭhi*, which is translated as self-identity view. So it's basically the view, the notion, the belief that I am this human being. I am this person.</w:t>
      </w:r>
    </w:p>
    <w:p>
      <w:pPr>
        <w:spacing w:line="336" w:lineRule="auto" w:after="0"/>
        <w:ind w:firstLine="454"/>
        <w:jc w:val="both"/>
      </w:pPr>
      <w:r>
        <w:rPr>
          <w:color w:val="1A1A1A"/>
          <w:sz w:val="24"/>
        </w:rPr>
        <w:t>Even at an intellectual level, when you talk about the body, well, we know it changes every seven years. They tell you all the cells have been changed every seven years. I mean, I've almost had eleven bodies by now. Time I got rid of it.</w:t>
      </w:r>
    </w:p>
    <w:p>
      <w:pPr>
        <w:spacing w:line="336" w:lineRule="auto" w:after="0"/>
        <w:ind w:firstLine="454"/>
        <w:jc w:val="both"/>
      </w:pPr>
      <w:r>
        <w:rPr>
          <w:color w:val="1A1A1A"/>
          <w:sz w:val="24"/>
        </w:rPr>
        <w:t>When you think about your thoughts and what you used to think when you were three years old and what you do now, your feelings, your emotions, you can see it's a flow of events, isn't it? It's just a flow of events moving one into the other.</w:t>
      </w:r>
    </w:p>
    <w:p>
      <w:pPr>
        <w:spacing w:line="336" w:lineRule="auto" w:after="0"/>
        <w:ind w:firstLine="454"/>
        <w:jc w:val="both"/>
      </w:pPr>
      <w:r>
        <w:rPr>
          <w:color w:val="1A1A1A"/>
          <w:sz w:val="24"/>
        </w:rPr>
        <w:t>The example I use is when you bite your tongue. So you're eating away and you're enjoying your food and you bite your tongue. For that one wonderful singular moment, you and the pain are completely one. That's identity. Then you jump out of it and you find yourself a little angry with yourself. Now you've become anger, you see. So identity is when you lose that sense of objectivity about what you're experiencing is what you are at that moment.</w:t>
      </w:r>
    </w:p>
    <w:p>
      <w:pPr>
        <w:spacing w:line="336" w:lineRule="auto" w:after="0"/>
        <w:ind w:firstLine="454"/>
        <w:jc w:val="both"/>
      </w:pPr>
      <w:r>
        <w:rPr>
          <w:color w:val="1A1A1A"/>
          <w:sz w:val="24"/>
        </w:rPr>
        <w:t>So you trap your finger in a door. Pain's wonderful at doing that for us. But sometimes great pleasure, great joy. Also, you absorb into it and become it. You lose that sense of somebody enjoying something, somebody feeling something. You are that feeling. You are that pleasure or that mental state. That's what we mean by identity. So that's the first fetter that goes.</w:t>
      </w:r>
    </w:p>
    <w:p>
      <w:pPr>
        <w:spacing w:line="336" w:lineRule="auto" w:after="0"/>
        <w:ind w:firstLine="454"/>
        <w:jc w:val="both"/>
      </w:pPr>
      <w:r>
        <w:rPr>
          <w:color w:val="1A1A1A"/>
          <w:sz w:val="24"/>
        </w:rPr>
        <w:t>The second one is doubt. So this is a particular type of doubt. It's the doubt that stops you doing anything. It's the doubt that will stop you from committing. Often you might find in life that you come across a certain situation like a job and you apply for it, but then you go through this doubt business. Can I do it? Should I do it? And all this. Sometimes that doubt, that self-doubt is so strong, you don't take the job. You lose it, you see. So you don't give yourself a chance.</w:t>
      </w:r>
    </w:p>
    <w:p>
      <w:pPr>
        <w:spacing w:line="336" w:lineRule="auto" w:after="0"/>
        <w:ind w:firstLine="454"/>
        <w:jc w:val="both"/>
      </w:pPr>
      <w:r>
        <w:rPr>
          <w:color w:val="1A1A1A"/>
          <w:sz w:val="24"/>
        </w:rPr>
        <w:t>It's the same in meditation. You sit and then you think, well, everybody else is amazing. I'm absolutely useless. And then you keep convincing yourself that you're no good at it. So you may as well stop. It's the same with the Buddha Dharma. There may come a time when you think, well, I don't know whether the Buddha is right, whether it's Dharma for me, and so on.</w:t>
      </w:r>
    </w:p>
    <w:p>
      <w:pPr>
        <w:spacing w:line="336" w:lineRule="auto" w:after="0"/>
        <w:ind w:firstLine="454"/>
        <w:jc w:val="both"/>
      </w:pPr>
      <w:r>
        <w:rPr>
          <w:color w:val="1A1A1A"/>
          <w:sz w:val="24"/>
        </w:rPr>
        <w:t>But that goes completely with somebody who has this level of insight. There's no more of that sort of prevarication, that doubt, that oscillating doubt. That's not the same as honest doubt. I mean, the Buddha actually wants us to investigate what he says because the process of investigation itself is the process of liberation.</w:t>
      </w:r>
    </w:p>
    <w:p>
      <w:pPr>
        <w:spacing w:line="336" w:lineRule="auto" w:after="0"/>
        <w:ind w:firstLine="454"/>
        <w:jc w:val="both"/>
      </w:pPr>
      <w:r>
        <w:rPr>
          <w:color w:val="1A1A1A"/>
          <w:sz w:val="24"/>
        </w:rPr>
        <w:t>And then the third one is an attachment to rites and rituals. So this goes back to those times when, for instance, say in Hinduism, just to bathe in the Ganges would get rid of your *kamma*. That reminds you of something I met. This is years ago when I went out there as a sort of pseudo hippie. And I met this young woman. I was young myself, of course, in those wonderful days. And I went to this yoga center and she was there and she had all these spots and things all over her face. I said, what happened? She said, well, you know, I went down to the Ganges and joined them in this washing, in this getting rid of *kamma*. And I drank some of it. And I said, what? And not only does everybody's toilet goes into the Ganges, we get dead bodies of all sorts, even humans. And this poor woman was just getting over what looked like almost blood poisoning or something. And she's getting over it.</w:t>
      </w:r>
    </w:p>
    <w:p>
      <w:pPr>
        <w:spacing w:line="336" w:lineRule="auto" w:after="0"/>
        <w:ind w:firstLine="454"/>
        <w:jc w:val="both"/>
      </w:pPr>
      <w:r>
        <w:rPr>
          <w:color w:val="1A1A1A"/>
          <w:sz w:val="24"/>
        </w:rPr>
        <w:t>So we do little rituals like lighting candles, repeating the refuges and precepts. But if we were to believe that that was a part, that itself would help us to become liberated, then that, of course, would be a severe delusion. So it's going back to those days where people might have thought certain rituals, undergoing certain rituals were cleansing.</w:t>
      </w:r>
    </w:p>
    <w:p>
      <w:pPr>
        <w:spacing w:line="336" w:lineRule="auto" w:after="0"/>
        <w:ind w:firstLine="454"/>
        <w:jc w:val="both"/>
      </w:pPr>
      <w:r>
        <w:rPr>
          <w:color w:val="1A1A1A"/>
          <w:sz w:val="24"/>
        </w:rPr>
        <w:t>So that would then be undermined by this insight, which would be telling the person who has it that the path is one of purification. So remember, the Buddha only taught two things: the path of purification, which is getting rid of all these defilements within us, and the path of insight, which is seeing things as they really are.</w:t>
      </w:r>
    </w:p>
    <w:p>
      <w:pPr>
        <w:spacing w:line="336" w:lineRule="auto" w:after="0"/>
        <w:ind w:firstLine="454"/>
        <w:jc w:val="both"/>
      </w:pPr>
      <w:r>
        <w:rPr>
          <w:color w:val="1A1A1A"/>
          <w:sz w:val="24"/>
        </w:rPr>
        <w:t>So what do we mean when we say things really are? Well, we mean how we cause suffering. So there's the process of desire and how it leads us into a certain ways of attachment. How that attachment then begins to create people, situations, things that we don't like. Because as soon as you're attached to something, you're cutting off the other bit that you're not attached to. So you immediately create a conflict. And then there's impermanence. So that's the three things: *dukkha*, *anicca*, *anattā*.</w:t>
      </w:r>
    </w:p>
    <w:p>
      <w:pPr>
        <w:spacing w:line="336" w:lineRule="auto" w:after="0"/>
        <w:ind w:firstLine="454"/>
        <w:jc w:val="both"/>
      </w:pPr>
      <w:r>
        <w:rPr>
          <w:color w:val="1A1A1A"/>
          <w:sz w:val="24"/>
        </w:rPr>
        <w:t>And impermanence is really driving home that everything comes to an end. I mean, we're very good at noticing beginnings, you know, the beginning of a film, the beginning of... Well, you see these pop stars come and then they disappear. You don't know what happened to them. There's all things like that. It's really beginning to recognize that everything comes to an end. So after you finish a meal to recognize this is one less lunch in this lifetime. After you finish the day, this is one day less of my living. And it's slowly driving it home, coming to terms with the fact of what impermanence really means for us.</w:t>
      </w:r>
    </w:p>
    <w:p>
      <w:pPr>
        <w:spacing w:line="336" w:lineRule="auto" w:after="0"/>
        <w:ind w:firstLine="454"/>
        <w:jc w:val="both"/>
      </w:pPr>
      <w:r>
        <w:rPr>
          <w:color w:val="1A1A1A"/>
          <w:sz w:val="24"/>
        </w:rPr>
        <w:t>And the final one is this *anattā*, this not-self. So the easiest way to investigate this *anattā* is, he states it in the discourse on not-self, is to see what, when you talk about this body or this mind or my mental state, how much control have we got of it? How much control do we have over it? Then you realize that your control isn't absolute. So if your control is not absolute over something, it can't be you. That's the definition of me, that I'm in control. So that's how he begins the discourse. He said, if this body were mine, I'd make it grow taller, I'd make my hair grow more, etc., etc. But you can't. There are certain things you simply can't do. So we find that this sense of control over us, over this organism, is quite surface. I can move my arms around and all that, but I can do things with my body, but once my back goes, that's the end of it. I've learned that the hard way.</w:t>
      </w:r>
    </w:p>
    <w:p>
      <w:pPr>
        <w:spacing w:line="336" w:lineRule="auto" w:after="0"/>
        <w:ind w:firstLine="454"/>
        <w:jc w:val="both"/>
      </w:pPr>
      <w:r>
        <w:rPr>
          <w:color w:val="1A1A1A"/>
          <w:sz w:val="24"/>
        </w:rPr>
        <w:t>So all those three chains, shackles, disappear. That fundamental idea of identity, even though the notion is snapped, it still stays with us to the very end as conceit. So it's not as though you get rid of that sense of self just because you've had this insight. The doubt goes, though it may reappear in different forms, but doubt in the Dhamma itself is usually rock solid. Sorry, faith in the Dhamma itself is usually rock solid. And a distinction between why you do little rituals and they're not actually going to create salvation or purification. So that word salvation, although it's a Christian word, it actually does mean healing.</w:t>
      </w:r>
    </w:p>
    <w:p>
      <w:pPr>
        <w:spacing w:line="336" w:lineRule="auto" w:after="0"/>
        <w:ind w:firstLine="454"/>
        <w:jc w:val="both"/>
      </w:pPr>
      <w:r>
        <w:rPr>
          <w:color w:val="1A1A1A"/>
          <w:sz w:val="24"/>
        </w:rPr>
        <w:t>Now, it's only until we come to the second level, the once returner, that these two major things are undermined, which is our sensual desires and all our aversions. But they're only attenuated. They're not actually destroyed. And that only happens when you get to the third level, the non-returner. So that's why a person who's at the third level doesn't come back because they're not interested in sensual pleasure anymore. It's as simple as that. And their happiness comes from these absorptions and these beautiful mental states that they can achieve.</w:t>
      </w:r>
    </w:p>
    <w:p>
      <w:pPr>
        <w:spacing w:line="336" w:lineRule="auto" w:after="0"/>
        <w:ind w:firstLine="454"/>
        <w:jc w:val="both"/>
      </w:pPr>
      <w:r>
        <w:rPr>
          <w:color w:val="1A1A1A"/>
          <w:sz w:val="24"/>
        </w:rPr>
        <w:t>So finally, when we get to Arahant, these two things, the *jhānas*, these absorptions, are now no longer places to indulge. It doesn't mean to say that they can't achieve them, because the Buddha was often going through the *jhānas*. But they weren't something that they would be attached to as a source of personal pleasure. So the awareness would always be there.</w:t>
      </w:r>
    </w:p>
    <w:p>
      <w:pPr>
        <w:spacing w:line="336" w:lineRule="auto" w:after="0"/>
        <w:ind w:firstLine="454"/>
        <w:jc w:val="both"/>
      </w:pPr>
      <w:r>
        <w:rPr>
          <w:color w:val="1A1A1A"/>
          <w:sz w:val="24"/>
        </w:rPr>
        <w:t>Finally, this conceit goes, which is that sense of I am. So conceit always draws us into a comparison. So I'm better than somebody. All right. So that's obvious pride. I'm worse than somebody that often masquerades as humility. You know, I'm not as good as so-and-so. And then finally, there's a more subtle one about we. If I say, well, I'm right, and I can get a few other people to say, I'm right, I agree with you, this sense of I, of the conceit, grows because now it becomes we. It's not just I believe this, it's we believe this. So there's that more subtle sense of conceit, whereas normally we might think, oh, well, that's not conceit, that's not pride, but it's just an extension of our conceit.</w:t>
      </w:r>
    </w:p>
    <w:p>
      <w:pPr>
        <w:spacing w:line="336" w:lineRule="auto" w:after="0"/>
        <w:ind w:firstLine="454"/>
        <w:jc w:val="both"/>
      </w:pPr>
      <w:r>
        <w:rPr>
          <w:color w:val="1A1A1A"/>
          <w:sz w:val="24"/>
        </w:rPr>
        <w:t>Restlessness goes. This restlessness is all the remaining defilements that are there. But now they're so fine, they're so disempowered that they finally just disappear. But it's understood that even after liberation, there are still traces of those habits in the mind. And if you read what Meichi Kyao says, that's exactly what she says. She says she still gets these little traces in the mind of greed, aversion and delusive ideas, but none of them ever enter into her heart. So in other words, this sense of awareness is always something distinct. And that's where she is.</w:t>
      </w:r>
    </w:p>
    <w:p>
      <w:pPr>
        <w:spacing w:line="336" w:lineRule="auto" w:after="0"/>
        <w:ind w:firstLine="454"/>
        <w:jc w:val="both"/>
      </w:pPr>
      <w:r>
        <w:rPr>
          <w:color w:val="1A1A1A"/>
          <w:sz w:val="24"/>
        </w:rPr>
        <w:t>And then finally, that ignorance, really, that's just a blanket statement that all ignorance has gone and the delusion that arises from it. And that fundamental ignorance, of course, is the definition of who I am.</w:t>
      </w:r>
    </w:p>
    <w:p>
      <w:pPr>
        <w:spacing w:line="336" w:lineRule="auto" w:after="0"/>
        <w:ind w:firstLine="454"/>
        <w:jc w:val="both"/>
      </w:pPr>
      <w:r>
        <w:rPr>
          <w:color w:val="1A1A1A"/>
          <w:sz w:val="24"/>
        </w:rPr>
        <w:t>So these are your ten fetters and they are shackles. So if they're shackles, something must be unshackling. So something is being shackled by these shackles. So what we discover, of course, is that the very thing that's being unshackled is awareness. So every time you sit in meditation and you see an object, that object can't be you. No matter what you're seeing inside yourself, whether it's a feeling or a thought or some sort of physical sensation, as soon as you turn it into an object, this awareness is separating out from it. And that process of separation is the process of unshackling. And that's where the sense of release comes from, the sense of relief. And that's why the Buddha says the taste of Nibbāna is freedom. The taste of *Nibbāna* is freedom.</w:t>
      </w:r>
    </w:p>
    <w:p>
      <w:pPr>
        <w:spacing w:line="336" w:lineRule="auto" w:after="0"/>
        <w:ind w:firstLine="454"/>
        <w:jc w:val="both"/>
      </w:pPr>
      <w:r>
        <w:rPr>
          <w:color w:val="1A1A1A"/>
          <w:sz w:val="24"/>
        </w:rPr>
        <w:t>That's it. I can only hope my words have been of some assistance. That it has not driven you into deep sleep and somnolence. And that by your diligence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Buddha Day Address: His Training — The Fetters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