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Good Friendship</w:t>
      </w:r>
    </w:p>
    <w:p>
      <w:pPr>
        <w:spacing w:after="240"/>
        <w:jc w:val="center"/>
      </w:pPr>
      <w:r>
        <w:rPr>
          <w:i/>
          <w:color w:val="444444"/>
          <w:sz w:val="28"/>
        </w:rPr>
        <w:t>The Entire Spiritual Life</w:t>
      </w:r>
    </w:p>
    <w:p>
      <w:pPr>
        <w:spacing w:before="360" w:after="360"/>
        <w:jc w:val="center"/>
      </w:pPr>
      <w:r>
        <w:rPr>
          <w:color w:val="6B4A10"/>
          <w:sz w:val="28"/>
        </w:rPr>
        <w:t>❖</w:t>
      </w:r>
    </w:p>
    <w:p>
      <w:pPr>
        <w:jc w:val="center"/>
      </w:pPr>
      <w:r>
        <w:rPr>
          <w:i/>
          <w:color w:val="888888"/>
          <w:sz w:val="18"/>
        </w:rPr>
        <w:t>on the theme of  good friendship</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Good Friendship</w:t>
      </w:r>
    </w:p>
    <w:p>
      <w:pPr>
        <w:spacing w:after="120"/>
        <w:jc w:val="center"/>
      </w:pPr>
      <w:r>
        <w:rPr>
          <w:i/>
          <w:color w:val="444444"/>
          <w:sz w:val="24"/>
        </w:rPr>
        <w:t>The Entire Spiritual Life</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everyone. I trust you've had a fruitful day. I don't say happy, though I hope it has been happy.</w:t>
      </w:r>
    </w:p>
    <w:p>
      <w:pPr>
        <w:spacing w:line="336" w:lineRule="auto" w:after="0"/>
        <w:ind w:firstLine="454"/>
        <w:jc w:val="both"/>
      </w:pPr>
      <w:r>
        <w:rPr>
          <w:color w:val="1A1A1A"/>
          <w:sz w:val="24"/>
        </w:rPr>
        <w:t>Namo tassa bhagavato arahato sammā 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Today we ran a little day retreat, and I think one or two people from that retreat will be here this evening. One thing that has come out of this lockdown is how people have become neighbourly—helping each other get food and such. It has brought out a friendship that was hidden before.</w:t>
      </w:r>
    </w:p>
    <w:p>
      <w:pPr>
        <w:spacing w:line="336" w:lineRule="auto" w:after="0"/>
        <w:ind w:firstLine="454"/>
        <w:jc w:val="both"/>
      </w:pPr>
      <w:r>
        <w:rPr>
          <w:color w:val="1A1A1A"/>
          <w:sz w:val="24"/>
        </w:rPr>
        <w:t>So I thought today might be a good time to look at one or two things the Buddha says about good friendship. These aren't from the Middle Length Sayings; they're taken from the Aṅguttara Nikāya, the collection of discourses arranged by numbers—one of these, two of those, right up to eleven. There's also a quotation from the Dīgha Nikāya, the Long Discourses, from a discourse to Sīgālaka—one devoted to lay people. And there's one from the Connected Sayings about friendship, about good friendship in the spiritual life.</w:t>
      </w:r>
    </w:p>
    <w:p>
      <w:pPr>
        <w:spacing w:line="336" w:lineRule="auto" w:after="0"/>
        <w:ind w:firstLine="454"/>
        <w:jc w:val="both"/>
      </w:pPr>
      <w:r>
        <w:rPr>
          <w:color w:val="1A1A1A"/>
          <w:sz w:val="24"/>
        </w:rPr>
        <w:t>My idea is that I'll read out what the Buddha says about good friendship. There are two sides to the question. First, we have to bring somebody to mind—or some people—whom we consider good, close friends. Of course, your closest friend, if you're married or in partnership, would be your partner, or your parents, or whatever. But just bring certain people to mind, and we're going to ask ourselves: would they? And then afterwards: would I?</w:t>
      </w:r>
    </w:p>
    <w:p>
      <w:pPr>
        <w:spacing w:line="336" w:lineRule="auto" w:after="0"/>
        <w:ind w:firstLine="454"/>
        <w:jc w:val="both"/>
      </w:pPr>
      <w:r>
        <w:rPr>
          <w:color w:val="1A1A1A"/>
          <w:sz w:val="24"/>
        </w:rPr>
        <w:t>The first teaching is this: one should associate with a friend who possesses seven factors.</w:t>
      </w:r>
    </w:p>
    <w:p>
      <w:pPr>
        <w:spacing w:line="336" w:lineRule="auto" w:after="0"/>
        <w:ind w:firstLine="454"/>
        <w:jc w:val="both"/>
      </w:pPr>
      <w:r>
        <w:rPr>
          <w:color w:val="1A1A1A"/>
          <w:sz w:val="24"/>
        </w:rPr>
        <w:t>They give what is hard to give.</w:t>
      </w:r>
    </w:p>
    <w:p>
      <w:pPr>
        <w:spacing w:line="336" w:lineRule="auto" w:after="0"/>
        <w:ind w:firstLine="454"/>
        <w:jc w:val="both"/>
      </w:pPr>
      <w:r>
        <w:rPr>
          <w:color w:val="1A1A1A"/>
          <w:sz w:val="24"/>
        </w:rPr>
        <w:t>So the first time round, think of somebody you know—somebody who's a friend. Would they give something that is hard to give? Would they do something for you that was hard to do? In other words, would they make a little sacrifice?</w:t>
      </w:r>
    </w:p>
    <w:p>
      <w:pPr>
        <w:spacing w:line="336" w:lineRule="auto" w:after="0"/>
        <w:ind w:firstLine="454"/>
        <w:jc w:val="both"/>
      </w:pPr>
      <w:r>
        <w:rPr>
          <w:color w:val="1A1A1A"/>
          <w:sz w:val="24"/>
        </w:rPr>
        <w:t>Would they patiently endure what is hard to endure? In other words, when you're being nasty.</w:t>
      </w:r>
    </w:p>
    <w:p>
      <w:pPr>
        <w:spacing w:line="336" w:lineRule="auto" w:after="0"/>
        <w:ind w:firstLine="454"/>
        <w:jc w:val="both"/>
      </w:pPr>
      <w:r>
        <w:rPr>
          <w:color w:val="1A1A1A"/>
          <w:sz w:val="24"/>
        </w:rPr>
        <w:t>Would they reveal their secrets to you? Would they give you that kind of confidence?</w:t>
      </w:r>
    </w:p>
    <w:p>
      <w:pPr>
        <w:spacing w:line="336" w:lineRule="auto" w:after="0"/>
        <w:ind w:firstLine="454"/>
        <w:jc w:val="both"/>
      </w:pPr>
      <w:r>
        <w:rPr>
          <w:color w:val="1A1A1A"/>
          <w:sz w:val="24"/>
        </w:rPr>
        <w:t>And would you have confidence in them not to tell your secrets to others?</w:t>
      </w:r>
    </w:p>
    <w:p>
      <w:pPr>
        <w:spacing w:line="336" w:lineRule="auto" w:after="0"/>
        <w:ind w:firstLine="454"/>
        <w:jc w:val="both"/>
      </w:pPr>
      <w:r>
        <w:rPr>
          <w:color w:val="1A1A1A"/>
          <w:sz w:val="24"/>
        </w:rPr>
        <w:t>They would not forsake you when you're in trouble.</w:t>
      </w:r>
    </w:p>
    <w:p>
      <w:pPr>
        <w:spacing w:line="336" w:lineRule="auto" w:after="0"/>
        <w:ind w:firstLine="454"/>
        <w:jc w:val="both"/>
      </w:pPr>
      <w:r>
        <w:rPr>
          <w:color w:val="1A1A1A"/>
          <w:sz w:val="24"/>
        </w:rPr>
        <w:t>They would not look down upon you. The word in the text is 'despise', but I think that's a bit strong.</w:t>
      </w:r>
    </w:p>
    <w:p>
      <w:pPr>
        <w:spacing w:line="336" w:lineRule="auto" w:after="0"/>
        <w:ind w:firstLine="454"/>
        <w:jc w:val="both"/>
      </w:pPr>
      <w:r>
        <w:rPr>
          <w:color w:val="1A1A1A"/>
          <w:sz w:val="24"/>
        </w:rPr>
        <w:t>Now let's turn to ourselves. Would we show these qualities towards certain people in our lives?</w:t>
      </w:r>
    </w:p>
    <w:p>
      <w:pPr>
        <w:spacing w:line="336" w:lineRule="auto" w:after="0"/>
        <w:ind w:firstLine="454"/>
        <w:jc w:val="both"/>
      </w:pPr>
      <w:r>
        <w:rPr>
          <w:color w:val="1A1A1A"/>
          <w:sz w:val="24"/>
        </w:rPr>
        <w:t>Would we give what is hard to give? Think of an example. It doesn't have to be just one person—but have you actually given what was hard to give?</w:t>
      </w:r>
    </w:p>
    <w:p>
      <w:pPr>
        <w:spacing w:line="336" w:lineRule="auto" w:after="0"/>
        <w:ind w:firstLine="454"/>
        <w:jc w:val="both"/>
      </w:pPr>
      <w:r>
        <w:rPr>
          <w:color w:val="1A1A1A"/>
          <w:sz w:val="24"/>
        </w:rPr>
        <w:t>Have you done what was hard to do?</w:t>
      </w:r>
    </w:p>
    <w:p>
      <w:pPr>
        <w:spacing w:line="336" w:lineRule="auto" w:after="0"/>
        <w:ind w:firstLine="454"/>
        <w:jc w:val="both"/>
      </w:pPr>
      <w:r>
        <w:rPr>
          <w:color w:val="1A1A1A"/>
          <w:sz w:val="24"/>
        </w:rPr>
        <w:t>Have you endured what was unpleasant about them?</w:t>
      </w:r>
    </w:p>
    <w:p>
      <w:pPr>
        <w:spacing w:line="336" w:lineRule="auto" w:after="0"/>
        <w:ind w:firstLine="454"/>
        <w:jc w:val="both"/>
      </w:pPr>
      <w:r>
        <w:rPr>
          <w:color w:val="1A1A1A"/>
          <w:sz w:val="24"/>
        </w:rPr>
        <w:t>Have you revealed secrets to them that you wouldn't want other people to know? And have you kept confidentiality—have you preserved their secrets?</w:t>
      </w:r>
    </w:p>
    <w:p>
      <w:pPr>
        <w:spacing w:line="336" w:lineRule="auto" w:after="0"/>
        <w:ind w:firstLine="454"/>
        <w:jc w:val="both"/>
      </w:pPr>
      <w:r>
        <w:rPr>
          <w:color w:val="1A1A1A"/>
          <w:sz w:val="24"/>
        </w:rPr>
        <w:t>Have you ever forsaken somebody who was in trouble? Just not helped them when you could have done?</w:t>
      </w:r>
    </w:p>
    <w:p>
      <w:pPr>
        <w:spacing w:line="336" w:lineRule="auto" w:after="0"/>
        <w:ind w:firstLine="454"/>
        <w:jc w:val="both"/>
      </w:pPr>
      <w:r>
        <w:rPr>
          <w:color w:val="1A1A1A"/>
          <w:sz w:val="24"/>
        </w:rPr>
        <w:t>Have you looked down upon friends on occasion? Or have you indulged that? Occasionally it might happen, but have you actually indulged in looking down upon them, thinking badly of them?</w:t>
      </w:r>
    </w:p>
    <w:p>
      <w:pPr>
        <w:spacing w:line="336" w:lineRule="auto" w:after="0"/>
        <w:ind w:firstLine="454"/>
        <w:jc w:val="both"/>
      </w:pPr>
      <w:r>
        <w:rPr>
          <w:color w:val="1A1A1A"/>
          <w:sz w:val="24"/>
        </w:rPr>
        <w:t>Now there follows a verse: 'A friend gives what is hard to give and does what is hard to do. They forgive you your harsh words and endure what is hard to endure. They tell you their secrets and they preserve your secrets. They do not forsake you in difficulties and they do not look down upon you. The person in whom these qualities are found is a friend. One desiring a friend should resort to such a person.'</w:t>
      </w:r>
    </w:p>
    <w:p>
      <w:pPr>
        <w:spacing w:line="336" w:lineRule="auto" w:after="0"/>
        <w:ind w:firstLine="454"/>
        <w:jc w:val="both"/>
      </w:pPr>
      <w:r>
        <w:rPr>
          <w:color w:val="1A1A1A"/>
          <w:sz w:val="24"/>
        </w:rPr>
        <w:t>That's the first description of a friend. The next one is similar, of course, but it does have a little twist.</w:t>
      </w:r>
    </w:p>
    <w:p>
      <w:pPr>
        <w:spacing w:line="336" w:lineRule="auto" w:after="0"/>
        <w:ind w:firstLine="454"/>
        <w:jc w:val="both"/>
      </w:pPr>
      <w:r>
        <w:rPr>
          <w:color w:val="1A1A1A"/>
          <w:sz w:val="24"/>
        </w:rPr>
        <w:t>One should associate with a friend who possesses—again—seven qualities.</w:t>
      </w:r>
    </w:p>
    <w:p>
      <w:pPr>
        <w:spacing w:line="336" w:lineRule="auto" w:after="0"/>
        <w:ind w:firstLine="454"/>
        <w:jc w:val="both"/>
      </w:pPr>
      <w:r>
        <w:rPr>
          <w:color w:val="1A1A1A"/>
          <w:sz w:val="24"/>
        </w:rPr>
        <w:t>First, they are pleasing and agreeable. That's an easy one, isn't it?</w:t>
      </w:r>
    </w:p>
    <w:p>
      <w:pPr>
        <w:spacing w:line="336" w:lineRule="auto" w:after="0"/>
        <w:ind w:firstLine="454"/>
        <w:jc w:val="both"/>
      </w:pPr>
      <w:r>
        <w:rPr>
          <w:color w:val="1A1A1A"/>
          <w:sz w:val="24"/>
        </w:rPr>
        <w:t>Second, they are respected—someone who is generally held in esteem. If you look around at your friendships, you'll have to choose.</w:t>
      </w:r>
    </w:p>
    <w:p>
      <w:pPr>
        <w:spacing w:line="336" w:lineRule="auto" w:after="0"/>
        <w:ind w:firstLine="454"/>
        <w:jc w:val="both"/>
      </w:pPr>
      <w:r>
        <w:rPr>
          <w:color w:val="1A1A1A"/>
          <w:sz w:val="24"/>
        </w:rPr>
        <w:t>Third, they are a speaker. I tried to find out what exactly that means. I couldn't really discover the intended meaning, and there are no notes on it, so you'll just have to imagine what it refers to.</w:t>
      </w:r>
    </w:p>
    <w:p>
      <w:pPr>
        <w:spacing w:line="336" w:lineRule="auto" w:after="0"/>
        <w:ind w:firstLine="454"/>
        <w:jc w:val="both"/>
      </w:pPr>
      <w:r>
        <w:rPr>
          <w:color w:val="1A1A1A"/>
          <w:sz w:val="24"/>
        </w:rPr>
        <w:t>Fourth, do they patiently endure being spoken to? That's when you have to say something they don't like but which is, from your point of view, for their good.</w:t>
      </w:r>
    </w:p>
    <w:p>
      <w:pPr>
        <w:spacing w:line="336" w:lineRule="auto" w:after="0"/>
        <w:ind w:firstLine="454"/>
        <w:jc w:val="both"/>
      </w:pPr>
      <w:r>
        <w:rPr>
          <w:color w:val="1A1A1A"/>
          <w:sz w:val="24"/>
        </w:rPr>
        <w:t>Fifth, do they engage in deep conversation?</w:t>
      </w:r>
    </w:p>
    <w:p>
      <w:pPr>
        <w:spacing w:line="336" w:lineRule="auto" w:after="0"/>
        <w:ind w:firstLine="454"/>
        <w:jc w:val="both"/>
      </w:pPr>
      <w:r>
        <w:rPr>
          <w:color w:val="1A1A1A"/>
          <w:sz w:val="24"/>
        </w:rPr>
        <w:t>And sixth, do they not encourage you to do something wrong?</w:t>
      </w:r>
    </w:p>
    <w:p>
      <w:pPr>
        <w:spacing w:line="336" w:lineRule="auto" w:after="0"/>
        <w:ind w:firstLine="454"/>
        <w:jc w:val="both"/>
      </w:pPr>
      <w:r>
        <w:rPr>
          <w:color w:val="1A1A1A"/>
          <w:sz w:val="24"/>
        </w:rPr>
        <w:t>Now what about us? How have we acted in the past?</w:t>
      </w:r>
    </w:p>
    <w:p>
      <w:pPr>
        <w:spacing w:line="336" w:lineRule="auto" w:after="0"/>
        <w:ind w:firstLine="454"/>
        <w:jc w:val="both"/>
      </w:pPr>
      <w:r>
        <w:rPr>
          <w:color w:val="1A1A1A"/>
          <w:sz w:val="24"/>
        </w:rPr>
        <w:t>Have we been pleasing and agreeable?</w:t>
      </w:r>
    </w:p>
    <w:p>
      <w:pPr>
        <w:spacing w:line="336" w:lineRule="auto" w:after="0"/>
        <w:ind w:firstLine="454"/>
        <w:jc w:val="both"/>
      </w:pPr>
      <w:r>
        <w:rPr>
          <w:color w:val="1A1A1A"/>
          <w:sz w:val="24"/>
        </w:rPr>
        <w:t>Can we be respected?</w:t>
      </w:r>
    </w:p>
    <w:p>
      <w:pPr>
        <w:spacing w:line="336" w:lineRule="auto" w:after="0"/>
        <w:ind w:firstLine="454"/>
        <w:jc w:val="both"/>
      </w:pPr>
      <w:r>
        <w:rPr>
          <w:color w:val="1A1A1A"/>
          <w:sz w:val="24"/>
        </w:rPr>
        <w:t>Do we patiently endure being spoken to, being corrected?</w:t>
      </w:r>
    </w:p>
    <w:p>
      <w:pPr>
        <w:spacing w:line="336" w:lineRule="auto" w:after="0"/>
        <w:ind w:firstLine="454"/>
        <w:jc w:val="both"/>
      </w:pPr>
      <w:r>
        <w:rPr>
          <w:color w:val="1A1A1A"/>
          <w:sz w:val="24"/>
        </w:rPr>
        <w:t>Do we talk deeply about things—or at least go into them a little more than just surface talk?</w:t>
      </w:r>
    </w:p>
    <w:p>
      <w:pPr>
        <w:spacing w:line="336" w:lineRule="auto" w:after="0"/>
        <w:ind w:firstLine="454"/>
        <w:jc w:val="both"/>
      </w:pPr>
      <w:r>
        <w:rPr>
          <w:color w:val="1A1A1A"/>
          <w:sz w:val="24"/>
        </w:rPr>
        <w:t>And do we not lead people into wrongdoing?</w:t>
      </w:r>
    </w:p>
    <w:p>
      <w:pPr>
        <w:spacing w:line="336" w:lineRule="auto" w:after="0"/>
        <w:ind w:firstLine="454"/>
        <w:jc w:val="both"/>
      </w:pPr>
      <w:r>
        <w:rPr>
          <w:color w:val="1A1A1A"/>
          <w:sz w:val="24"/>
        </w:rPr>
        <w:t>This is followed by a verse: 'They are dear, respected and esteemed, a speaker and one who endures speech, one who gives deep talks and does not enjoin one to do what is wrong. The person in whom these qualities are found is a friend, benevolent and compassionate. Even if one is dismissed by him, one desiring a friend should resort to such a person.'</w:t>
      </w:r>
    </w:p>
    <w:p>
      <w:pPr>
        <w:spacing w:line="336" w:lineRule="auto" w:after="0"/>
        <w:ind w:firstLine="454"/>
        <w:jc w:val="both"/>
      </w:pPr>
      <w:r>
        <w:rPr>
          <w:color w:val="1A1A1A"/>
          <w:sz w:val="24"/>
        </w:rPr>
        <w:t>So even if you meet somebody like that but they don't particularly want to know you, you should still try to find someone similar.</w:t>
      </w:r>
    </w:p>
    <w:p>
      <w:pPr>
        <w:spacing w:line="336" w:lineRule="auto" w:after="0"/>
        <w:ind w:firstLine="454"/>
        <w:jc w:val="both"/>
      </w:pPr>
      <w:r>
        <w:rPr>
          <w:color w:val="1A1A1A"/>
          <w:sz w:val="24"/>
        </w:rPr>
        <w:t>Now there's another way of describing good friends—four kinds. This is the advice the Buddha was giving to Sīgālaka.</w:t>
      </w:r>
    </w:p>
    <w:p>
      <w:pPr>
        <w:spacing w:line="336" w:lineRule="auto" w:after="0"/>
        <w:ind w:firstLine="454"/>
        <w:jc w:val="both"/>
      </w:pPr>
      <w:r>
        <w:rPr>
          <w:color w:val="1A1A1A"/>
          <w:sz w:val="24"/>
        </w:rPr>
        <w:t>He says there are four kinds of kind-hearted friends. Again, see if you can think of somebody:</w:t>
      </w:r>
    </w:p>
    <w:p>
      <w:pPr>
        <w:spacing w:line="336" w:lineRule="auto" w:after="0"/>
        <w:ind w:firstLine="454"/>
        <w:jc w:val="both"/>
      </w:pPr>
      <w:r>
        <w:rPr>
          <w:color w:val="1A1A1A"/>
          <w:sz w:val="24"/>
        </w:rPr>
        <w:t>The friend who is helpful.</w:t>
      </w:r>
    </w:p>
    <w:p>
      <w:pPr>
        <w:spacing w:line="336" w:lineRule="auto" w:after="0"/>
        <w:ind w:firstLine="454"/>
        <w:jc w:val="both"/>
      </w:pPr>
      <w:r>
        <w:rPr>
          <w:color w:val="1A1A1A"/>
          <w:sz w:val="24"/>
        </w:rPr>
        <w:t>A friend who shares one's happiness and suffering.</w:t>
      </w:r>
    </w:p>
    <w:p>
      <w:pPr>
        <w:spacing w:line="336" w:lineRule="auto" w:after="0"/>
        <w:ind w:firstLine="454"/>
        <w:jc w:val="both"/>
      </w:pPr>
      <w:r>
        <w:rPr>
          <w:color w:val="1A1A1A"/>
          <w:sz w:val="24"/>
        </w:rPr>
        <w:t>A friend who points out what is good.</w:t>
      </w:r>
    </w:p>
    <w:p>
      <w:pPr>
        <w:spacing w:line="336" w:lineRule="auto" w:after="0"/>
        <w:ind w:firstLine="454"/>
        <w:jc w:val="both"/>
      </w:pPr>
      <w:r>
        <w:rPr>
          <w:color w:val="1A1A1A"/>
          <w:sz w:val="24"/>
        </w:rPr>
        <w:t>And a friend who is sympathetic.</w:t>
      </w:r>
    </w:p>
    <w:p>
      <w:pPr>
        <w:spacing w:line="336" w:lineRule="auto" w:after="0"/>
        <w:ind w:firstLine="454"/>
        <w:jc w:val="both"/>
      </w:pPr>
      <w:r>
        <w:rPr>
          <w:color w:val="1A1A1A"/>
          <w:sz w:val="24"/>
        </w:rPr>
        <w:t>Now what about ourselves? How do we see ourselves?</w:t>
      </w:r>
    </w:p>
    <w:p>
      <w:pPr>
        <w:spacing w:line="336" w:lineRule="auto" w:after="0"/>
        <w:ind w:firstLine="454"/>
        <w:jc w:val="both"/>
      </w:pPr>
      <w:r>
        <w:rPr>
          <w:color w:val="1A1A1A"/>
          <w:sz w:val="24"/>
        </w:rPr>
        <w:t>Are we helpful?</w:t>
      </w:r>
    </w:p>
    <w:p>
      <w:pPr>
        <w:spacing w:line="336" w:lineRule="auto" w:after="0"/>
        <w:ind w:firstLine="454"/>
        <w:jc w:val="both"/>
      </w:pPr>
      <w:r>
        <w:rPr>
          <w:color w:val="1A1A1A"/>
          <w:sz w:val="24"/>
        </w:rPr>
        <w:t>Do we share our happinesses and sufferings, our disappointments?</w:t>
      </w:r>
    </w:p>
    <w:p>
      <w:pPr>
        <w:spacing w:line="336" w:lineRule="auto" w:after="0"/>
        <w:ind w:firstLine="454"/>
        <w:jc w:val="both"/>
      </w:pPr>
      <w:r>
        <w:rPr>
          <w:color w:val="1A1A1A"/>
          <w:sz w:val="24"/>
        </w:rPr>
        <w:t>Do we point to what is good?</w:t>
      </w:r>
    </w:p>
    <w:p>
      <w:pPr>
        <w:spacing w:line="336" w:lineRule="auto" w:after="0"/>
        <w:ind w:firstLine="454"/>
        <w:jc w:val="both"/>
      </w:pPr>
      <w:r>
        <w:rPr>
          <w:color w:val="1A1A1A"/>
          <w:sz w:val="24"/>
        </w:rPr>
        <w:t>Are we sympathetic?</w:t>
      </w:r>
    </w:p>
    <w:p>
      <w:pPr>
        <w:spacing w:line="336" w:lineRule="auto" w:after="0"/>
        <w:ind w:firstLine="454"/>
        <w:jc w:val="both"/>
      </w:pPr>
      <w:r>
        <w:rPr>
          <w:color w:val="1A1A1A"/>
          <w:sz w:val="24"/>
        </w:rPr>
        <w:t>The Buddha describes four cases of a helpful friend.</w:t>
      </w:r>
    </w:p>
    <w:p>
      <w:pPr>
        <w:spacing w:line="336" w:lineRule="auto" w:after="0"/>
        <w:ind w:firstLine="454"/>
        <w:jc w:val="both"/>
      </w:pPr>
      <w:r>
        <w:rPr>
          <w:color w:val="1A1A1A"/>
          <w:sz w:val="24"/>
        </w:rPr>
        <w:t>They protect you when you're heedless. Think of someone who's helped you in a moment of heedlessness.</w:t>
      </w:r>
    </w:p>
    <w:p>
      <w:pPr>
        <w:spacing w:line="336" w:lineRule="auto" w:after="0"/>
        <w:ind w:firstLine="454"/>
        <w:jc w:val="both"/>
      </w:pPr>
      <w:r>
        <w:rPr>
          <w:color w:val="1A1A1A"/>
          <w:sz w:val="24"/>
        </w:rPr>
        <w:t>They look after your property when you're heedless—not necessarily your house, but whatever you've asked them to look after.</w:t>
      </w:r>
    </w:p>
    <w:p>
      <w:pPr>
        <w:spacing w:line="336" w:lineRule="auto" w:after="0"/>
        <w:ind w:firstLine="454"/>
        <w:jc w:val="both"/>
      </w:pPr>
      <w:r>
        <w:rPr>
          <w:color w:val="1A1A1A"/>
          <w:sz w:val="24"/>
        </w:rPr>
        <w:t>Are they a refuge when you're frightened?</w:t>
      </w:r>
    </w:p>
    <w:p>
      <w:pPr>
        <w:spacing w:line="336" w:lineRule="auto" w:after="0"/>
        <w:ind w:firstLine="454"/>
        <w:jc w:val="both"/>
      </w:pPr>
      <w:r>
        <w:rPr>
          <w:color w:val="1A1A1A"/>
          <w:sz w:val="24"/>
        </w:rPr>
        <w:t>And when a need has arisen, have they given twice the wealth required? That's a big ask. In other words, have they given more than you asked for?</w:t>
      </w:r>
    </w:p>
    <w:p>
      <w:pPr>
        <w:spacing w:line="336" w:lineRule="auto" w:after="0"/>
        <w:ind w:firstLine="454"/>
        <w:jc w:val="both"/>
      </w:pPr>
      <w:r>
        <w:rPr>
          <w:color w:val="1A1A1A"/>
          <w:sz w:val="24"/>
        </w:rPr>
        <w:t>What about us?</w:t>
      </w:r>
    </w:p>
    <w:p>
      <w:pPr>
        <w:spacing w:line="336" w:lineRule="auto" w:after="0"/>
        <w:ind w:firstLine="454"/>
        <w:jc w:val="both"/>
      </w:pPr>
      <w:r>
        <w:rPr>
          <w:color w:val="1A1A1A"/>
          <w:sz w:val="24"/>
        </w:rPr>
        <w:t>Have we protected someone who was about to be heedless—about to do something that wouldn't have looked good?</w:t>
      </w:r>
    </w:p>
    <w:p>
      <w:pPr>
        <w:spacing w:line="336" w:lineRule="auto" w:after="0"/>
        <w:ind w:firstLine="454"/>
        <w:jc w:val="both"/>
      </w:pPr>
      <w:r>
        <w:rPr>
          <w:color w:val="1A1A1A"/>
          <w:sz w:val="24"/>
        </w:rPr>
        <w:t>Have we protected their property when they've been heedless?</w:t>
      </w:r>
    </w:p>
    <w:p>
      <w:pPr>
        <w:spacing w:line="336" w:lineRule="auto" w:after="0"/>
        <w:ind w:firstLine="454"/>
        <w:jc w:val="both"/>
      </w:pPr>
      <w:r>
        <w:rPr>
          <w:color w:val="1A1A1A"/>
          <w:sz w:val="24"/>
        </w:rPr>
        <w:t>Have they been able to take refuge in us when they're frightened or anxious about something?</w:t>
      </w:r>
    </w:p>
    <w:p>
      <w:pPr>
        <w:spacing w:line="336" w:lineRule="auto" w:after="0"/>
        <w:ind w:firstLine="454"/>
        <w:jc w:val="both"/>
      </w:pPr>
      <w:r>
        <w:rPr>
          <w:color w:val="1A1A1A"/>
          <w:sz w:val="24"/>
        </w:rPr>
        <w:t>And when someone's asked for financial help, have we given them a little bit more?</w:t>
      </w:r>
    </w:p>
    <w:p>
      <w:pPr>
        <w:spacing w:line="336" w:lineRule="auto" w:after="0"/>
        <w:ind w:firstLine="454"/>
        <w:jc w:val="both"/>
      </w:pPr>
      <w:r>
        <w:rPr>
          <w:color w:val="1A1A1A"/>
          <w:sz w:val="24"/>
        </w:rPr>
        <w:t>Then there are four cases of a friend who shares one's happiness and sufferings. We've come across some of these already.</w:t>
      </w:r>
    </w:p>
    <w:p>
      <w:pPr>
        <w:spacing w:line="336" w:lineRule="auto" w:after="0"/>
        <w:ind w:firstLine="454"/>
        <w:jc w:val="both"/>
      </w:pPr>
      <w:r>
        <w:rPr>
          <w:color w:val="1A1A1A"/>
          <w:sz w:val="24"/>
        </w:rPr>
        <w:t>They reveal their secrets to you.</w:t>
      </w:r>
    </w:p>
    <w:p>
      <w:pPr>
        <w:spacing w:line="336" w:lineRule="auto" w:after="0"/>
        <w:ind w:firstLine="454"/>
        <w:jc w:val="both"/>
      </w:pPr>
      <w:r>
        <w:rPr>
          <w:color w:val="1A1A1A"/>
          <w:sz w:val="24"/>
        </w:rPr>
        <w:t>They guard your secrets.</w:t>
      </w:r>
    </w:p>
    <w:p>
      <w:pPr>
        <w:spacing w:line="336" w:lineRule="auto" w:after="0"/>
        <w:ind w:firstLine="454"/>
        <w:jc w:val="both"/>
      </w:pPr>
      <w:r>
        <w:rPr>
          <w:color w:val="1A1A1A"/>
          <w:sz w:val="24"/>
        </w:rPr>
        <w:t>They don't abandon you when you're in trouble.</w:t>
      </w:r>
    </w:p>
    <w:p>
      <w:pPr>
        <w:spacing w:line="336" w:lineRule="auto" w:after="0"/>
        <w:ind w:firstLine="454"/>
        <w:jc w:val="both"/>
      </w:pPr>
      <w:r>
        <w:rPr>
          <w:color w:val="1A1A1A"/>
          <w:sz w:val="24"/>
        </w:rPr>
        <w:t>And this is the big one: they would sacrifice their life for your sake.</w:t>
      </w:r>
    </w:p>
    <w:p>
      <w:pPr>
        <w:spacing w:line="336" w:lineRule="auto" w:after="0"/>
        <w:ind w:firstLine="454"/>
        <w:jc w:val="both"/>
      </w:pPr>
      <w:r>
        <w:rPr>
          <w:color w:val="1A1A1A"/>
          <w:sz w:val="24"/>
        </w:rPr>
        <w:t>Think of anybody who might sacrifice their life for you. It's a tall order, isn't it?</w:t>
      </w:r>
    </w:p>
    <w:p>
      <w:pPr>
        <w:spacing w:line="336" w:lineRule="auto" w:after="0"/>
        <w:ind w:firstLine="454"/>
        <w:jc w:val="both"/>
      </w:pPr>
      <w:r>
        <w:rPr>
          <w:color w:val="1A1A1A"/>
          <w:sz w:val="24"/>
        </w:rPr>
        <w:t>What about us?</w:t>
      </w:r>
    </w:p>
    <w:p>
      <w:pPr>
        <w:spacing w:line="336" w:lineRule="auto" w:after="0"/>
        <w:ind w:firstLine="454"/>
        <w:jc w:val="both"/>
      </w:pPr>
      <w:r>
        <w:rPr>
          <w:color w:val="1A1A1A"/>
          <w:sz w:val="24"/>
        </w:rPr>
        <w:t>Have we shared somebody's happiness and suffering?</w:t>
      </w:r>
    </w:p>
    <w:p>
      <w:pPr>
        <w:spacing w:line="336" w:lineRule="auto" w:after="0"/>
        <w:ind w:firstLine="454"/>
        <w:jc w:val="both"/>
      </w:pPr>
      <w:r>
        <w:rPr>
          <w:color w:val="1A1A1A"/>
          <w:sz w:val="24"/>
        </w:rPr>
        <w:t>Have we not abandoned them when in trouble?</w:t>
      </w:r>
    </w:p>
    <w:p>
      <w:pPr>
        <w:spacing w:line="336" w:lineRule="auto" w:after="0"/>
        <w:ind w:firstLine="454"/>
        <w:jc w:val="both"/>
      </w:pPr>
      <w:r>
        <w:rPr>
          <w:color w:val="1A1A1A"/>
          <w:sz w:val="24"/>
        </w:rPr>
        <w:t>And this final one: is there anyone for whom we would sacrifice our life?</w:t>
      </w:r>
    </w:p>
    <w:p>
      <w:pPr>
        <w:spacing w:line="336" w:lineRule="auto" w:after="0"/>
        <w:ind w:firstLine="454"/>
        <w:jc w:val="both"/>
      </w:pPr>
      <w:r>
        <w:rPr>
          <w:color w:val="1A1A1A"/>
          <w:sz w:val="24"/>
        </w:rPr>
        <w:t>Jesus of course said there is no greater gift than to give one's life for another. And there have been cases in history. The one that came to mind was actually a novel: A Tale of Two Cities. Out of love—Sydney Carton, is it?—he finally goes to the guillotine in place of the man his true love actually loved. She didn't love him. But he was happy to offer his life for her happiness. "It's a far, far better thing I do now than I've ever done before."</w:t>
      </w:r>
    </w:p>
    <w:p>
      <w:pPr>
        <w:spacing w:line="336" w:lineRule="auto" w:after="0"/>
        <w:ind w:firstLine="454"/>
        <w:jc w:val="both"/>
      </w:pPr>
      <w:r>
        <w:rPr>
          <w:color w:val="1A1A1A"/>
          <w:sz w:val="24"/>
        </w:rPr>
        <w:t>Finally, there are four cases of a friend who points out what is good.</w:t>
      </w:r>
    </w:p>
    <w:p>
      <w:pPr>
        <w:spacing w:line="336" w:lineRule="auto" w:after="0"/>
        <w:ind w:firstLine="454"/>
        <w:jc w:val="both"/>
      </w:pPr>
      <w:r>
        <w:rPr>
          <w:color w:val="1A1A1A"/>
          <w:sz w:val="24"/>
        </w:rPr>
        <w:t>They restrain you from evil. We've had something like that before.</w:t>
      </w:r>
    </w:p>
    <w:p>
      <w:pPr>
        <w:spacing w:line="336" w:lineRule="auto" w:after="0"/>
        <w:ind w:firstLine="454"/>
        <w:jc w:val="both"/>
      </w:pPr>
      <w:r>
        <w:rPr>
          <w:color w:val="1A1A1A"/>
          <w:sz w:val="24"/>
        </w:rPr>
        <w:t>They enjoin you to do what is good—they encourage you towards it.</w:t>
      </w:r>
    </w:p>
    <w:p>
      <w:pPr>
        <w:spacing w:line="336" w:lineRule="auto" w:after="0"/>
        <w:ind w:firstLine="454"/>
        <w:jc w:val="both"/>
      </w:pPr>
      <w:r>
        <w:rPr>
          <w:color w:val="1A1A1A"/>
          <w:sz w:val="24"/>
        </w:rPr>
        <w:t>They inform you of what you have not heard. I presume this means that if somebody says something about you, they will let you know—especially if it's something that might harm you.</w:t>
      </w:r>
    </w:p>
    <w:p>
      <w:pPr>
        <w:spacing w:line="336" w:lineRule="auto" w:after="0"/>
        <w:ind w:firstLine="454"/>
        <w:jc w:val="both"/>
      </w:pPr>
      <w:r>
        <w:rPr>
          <w:color w:val="1A1A1A"/>
          <w:sz w:val="24"/>
        </w:rPr>
        <w:t>And they point you to the path of heaven—which is, of course, the ethical path.</w:t>
      </w:r>
    </w:p>
    <w:p>
      <w:pPr>
        <w:spacing w:line="336" w:lineRule="auto" w:after="0"/>
        <w:ind w:firstLine="454"/>
        <w:jc w:val="both"/>
      </w:pPr>
      <w:r>
        <w:rPr>
          <w:color w:val="1A1A1A"/>
          <w:sz w:val="24"/>
        </w:rPr>
        <w:t>There are four cases of a sympathetic friend.</w:t>
      </w:r>
    </w:p>
    <w:p>
      <w:pPr>
        <w:spacing w:line="336" w:lineRule="auto" w:after="0"/>
        <w:ind w:firstLine="454"/>
        <w:jc w:val="both"/>
      </w:pPr>
      <w:r>
        <w:rPr>
          <w:color w:val="1A1A1A"/>
          <w:sz w:val="24"/>
        </w:rPr>
        <w:t>They do not rejoice in your misfortune. Can you think of somebody who doesn't rejoice in your misfortune?</w:t>
      </w:r>
    </w:p>
    <w:p>
      <w:pPr>
        <w:spacing w:line="336" w:lineRule="auto" w:after="0"/>
        <w:ind w:firstLine="454"/>
        <w:jc w:val="both"/>
      </w:pPr>
      <w:r>
        <w:rPr>
          <w:color w:val="1A1A1A"/>
          <w:sz w:val="24"/>
        </w:rPr>
        <w:t>And they rejoice in your good fortune.</w:t>
      </w:r>
    </w:p>
    <w:p>
      <w:pPr>
        <w:spacing w:line="336" w:lineRule="auto" w:after="0"/>
        <w:ind w:firstLine="454"/>
        <w:jc w:val="both"/>
      </w:pPr>
      <w:r>
        <w:rPr>
          <w:color w:val="1A1A1A"/>
          <w:sz w:val="24"/>
        </w:rPr>
        <w:t>They stop those who dispraise you.</w:t>
      </w:r>
    </w:p>
    <w:p>
      <w:pPr>
        <w:spacing w:line="336" w:lineRule="auto" w:after="0"/>
        <w:ind w:firstLine="454"/>
        <w:jc w:val="both"/>
      </w:pPr>
      <w:r>
        <w:rPr>
          <w:color w:val="1A1A1A"/>
          <w:sz w:val="24"/>
        </w:rPr>
        <w:t>They commend those who speak praise of you.</w:t>
      </w:r>
    </w:p>
    <w:p>
      <w:pPr>
        <w:spacing w:line="336" w:lineRule="auto" w:after="0"/>
        <w:ind w:firstLine="454"/>
        <w:jc w:val="both"/>
      </w:pPr>
      <w:r>
        <w:rPr>
          <w:color w:val="1A1A1A"/>
          <w:sz w:val="24"/>
        </w:rPr>
        <w:t>But what about us?</w:t>
      </w:r>
    </w:p>
    <w:p>
      <w:pPr>
        <w:spacing w:line="336" w:lineRule="auto" w:after="0"/>
        <w:ind w:firstLine="454"/>
        <w:jc w:val="both"/>
      </w:pPr>
      <w:r>
        <w:rPr>
          <w:color w:val="1A1A1A"/>
          <w:sz w:val="24"/>
        </w:rPr>
        <w:t>When a friend of ours falls into misfortune, do we rejoice or not? Can you think of an occasion?</w:t>
      </w:r>
    </w:p>
    <w:p>
      <w:pPr>
        <w:spacing w:line="336" w:lineRule="auto" w:after="0"/>
        <w:ind w:firstLine="454"/>
        <w:jc w:val="both"/>
      </w:pPr>
      <w:r>
        <w:rPr>
          <w:color w:val="1A1A1A"/>
          <w:sz w:val="24"/>
        </w:rPr>
        <w:t>Do we rejoice in a friend's good fortune? Or are we caught up in jealousy or envy?</w:t>
      </w:r>
    </w:p>
    <w:p>
      <w:pPr>
        <w:spacing w:line="336" w:lineRule="auto" w:after="0"/>
        <w:ind w:firstLine="454"/>
        <w:jc w:val="both"/>
      </w:pPr>
      <w:r>
        <w:rPr>
          <w:color w:val="1A1A1A"/>
          <w:sz w:val="24"/>
        </w:rPr>
        <w:t>Do we stop somebody who's speaking badly about our friend?</w:t>
      </w:r>
    </w:p>
    <w:p>
      <w:pPr>
        <w:spacing w:line="336" w:lineRule="auto" w:after="0"/>
        <w:ind w:firstLine="454"/>
        <w:jc w:val="both"/>
      </w:pPr>
      <w:r>
        <w:rPr>
          <w:color w:val="1A1A1A"/>
          <w:sz w:val="24"/>
        </w:rPr>
        <w:t>And do we commend those who speak well of them?</w:t>
      </w:r>
    </w:p>
    <w:p>
      <w:pPr>
        <w:spacing w:line="336" w:lineRule="auto" w:after="0"/>
        <w:ind w:firstLine="454"/>
        <w:jc w:val="both"/>
      </w:pPr>
      <w:r>
        <w:rPr>
          <w:color w:val="1A1A1A"/>
          <w:sz w:val="24"/>
        </w:rPr>
        <w:t>This final quality also points us toward spiritual friendship.</w:t>
      </w:r>
    </w:p>
    <w:p>
      <w:pPr>
        <w:spacing w:line="336" w:lineRule="auto" w:after="0"/>
        <w:ind w:firstLine="454"/>
        <w:jc w:val="both"/>
      </w:pPr>
      <w:r>
        <w:rPr>
          <w:color w:val="1A1A1A"/>
          <w:sz w:val="24"/>
        </w:rPr>
        <w:t>Here's Ānanda. Ānanda always claims to know something, and then the Buddha always has to correct him.</w:t>
      </w:r>
    </w:p>
    <w:p>
      <w:pPr>
        <w:spacing w:line="336" w:lineRule="auto" w:after="0"/>
        <w:ind w:firstLine="454"/>
        <w:jc w:val="both"/>
      </w:pPr>
      <w:r>
        <w:rPr>
          <w:color w:val="1A1A1A"/>
          <w:sz w:val="24"/>
        </w:rPr>
        <w:t>So Ānanda says, "Bhante, this is half the spiritual life—that is, good friendship, good companionship, and good comradeship."</w:t>
      </w:r>
    </w:p>
    <w:p>
      <w:pPr>
        <w:spacing w:line="336" w:lineRule="auto" w:after="0"/>
        <w:ind w:firstLine="454"/>
        <w:jc w:val="both"/>
      </w:pPr>
      <w:r>
        <w:rPr>
          <w:color w:val="1A1A1A"/>
          <w:sz w:val="24"/>
        </w:rPr>
        <w:t>And the Buddha replies, "No, not so, Ānanda, not so. This is the entire spiritual life, Ānanda—that is, good friendship, good companionship, good comradeship. When a person has a good friend, a good companion, a good comrade, it is expected that they will develop and cultivate the Noble Eightfold Path."</w:t>
      </w:r>
    </w:p>
    <w:p>
      <w:pPr>
        <w:spacing w:line="336" w:lineRule="auto" w:after="0"/>
        <w:ind w:firstLine="454"/>
        <w:jc w:val="both"/>
      </w:pPr>
      <w:r>
        <w:rPr>
          <w:color w:val="1A1A1A"/>
          <w:sz w:val="24"/>
        </w:rPr>
        <w:t>Having a good friend on the spiritual path is obviously a great support. I've known cases where one person within a marriage became a Buddhist and the other just couldn't stand it—found it very threatening. It was a difficult time. Eventually it sorted itself out, but if you happen to be in a relationship where both of you are committed to the path, you can see what a great support that would be.</w:t>
      </w:r>
    </w:p>
    <w:p>
      <w:pPr>
        <w:spacing w:line="336" w:lineRule="auto" w:after="0"/>
        <w:ind w:firstLine="454"/>
        <w:jc w:val="both"/>
      </w:pPr>
      <w:r>
        <w:rPr>
          <w:color w:val="1A1A1A"/>
          <w:sz w:val="24"/>
        </w:rPr>
        <w:t>The sutta ends by explaining how the entire spiritual life is good friendship, good companionship, good comradeship. The Buddha speaks of himself here—you see, that confidence we should have in him—saying: "By relying upon me as a good friend, beings subject to birth are freed from birth; beings subject to old age are freed from aging; beings subject to death are freed from death; beings subject to sorrow, lamentation, pain, dejection, and despair are freed from sorrow, lamentation, pain, dejection, and despair. By this method, Ānanda, it may be understood how the entire spiritual life is good friendship, good companionship, and good comradeship."</w:t>
      </w:r>
    </w:p>
    <w:p>
      <w:pPr>
        <w:spacing w:line="336" w:lineRule="auto" w:after="0"/>
        <w:ind w:firstLine="454"/>
        <w:jc w:val="both"/>
      </w:pPr>
      <w:r>
        <w:rPr>
          <w:color w:val="1A1A1A"/>
          <w:sz w:val="24"/>
        </w:rPr>
        <w:t>In other words, when we take refuge in the Buddha and his teaching, they become our very good spiritual companions.</w:t>
      </w:r>
    </w:p>
    <w:p>
      <w:pPr>
        <w:spacing w:line="336" w:lineRule="auto" w:after="0"/>
        <w:ind w:firstLine="454"/>
        <w:jc w:val="both"/>
      </w:pPr>
      <w:r>
        <w:rPr>
          <w:color w:val="1A1A1A"/>
          <w:sz w:val="24"/>
        </w:rPr>
        <w:t>These are just reflections—a way we can use the discourses to consider ourselves and to move along the path. I can only hope that you are moving along the path and that you will be liberated from all suffering sooner rather than later.</w:t>
      </w:r>
    </w:p>
    <w:p>
      <w:pPr>
        <w:spacing w:line="336" w:lineRule="auto" w:after="0"/>
        <w:ind w:firstLine="454"/>
        <w:jc w:val="both"/>
      </w:pPr>
      <w:r>
        <w:rPr>
          <w:color w:val="1A1A1A"/>
          <w:sz w:val="24"/>
        </w:rPr>
        <w:t>We can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Good Friendship</w:t>
      </w:r>
      <w:r>
        <w:br/>
      </w:r>
      <w:r>
        <w:rPr>
          <w:color w:val="557799"/>
          <w:sz w:val="16"/>
        </w:rPr>
        <w:t>https://www.youtube.com/watch?v=ooTfrWposaw</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