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Vīriya: Effort</w:t>
      </w:r>
    </w:p>
    <w:p>
      <w:pPr>
        <w:spacing w:before="360" w:after="360"/>
        <w:jc w:val="center"/>
      </w:pPr>
      <w:r>
        <w:rPr>
          <w:color w:val="6B4A10"/>
          <w:sz w:val="28"/>
        </w:rPr>
        <w:t>❖</w:t>
      </w:r>
    </w:p>
    <w:p>
      <w:pPr>
        <w:jc w:val="center"/>
      </w:pPr>
      <w:r>
        <w:rPr>
          <w:i/>
          <w:color w:val="888888"/>
          <w:sz w:val="18"/>
        </w:rPr>
        <w:t>on the theme of  right effort (samma vayama)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Vīriya: Effort</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Homage to the Buddha, the blessed, noble and fully self-enlightened one.</w:t>
      </w:r>
    </w:p>
    <w:p>
      <w:pPr>
        <w:spacing w:line="336" w:lineRule="auto" w:after="0"/>
        <w:ind w:firstLine="454"/>
        <w:jc w:val="both"/>
      </w:pPr>
      <w:r>
        <w:rPr>
          <w:color w:val="1A1A1A"/>
          <w:sz w:val="24"/>
        </w:rPr>
        <w:t>For fear of boring one or two of you, I gave this talk at Chrissie's but forgot how to operate my little recorder, so I wanted to repeat it here. The topic is effort—one of what we call the perfections. You could translate *pāramī* as the seven virtues, but the word simply means those things that take you to the other shore. That's the Buddha's image for Nibbāna: to be over on the other side.</w:t>
      </w:r>
    </w:p>
    <w:p>
      <w:pPr>
        <w:spacing w:line="336" w:lineRule="auto" w:after="0"/>
        <w:ind w:firstLine="454"/>
        <w:jc w:val="both"/>
      </w:pPr>
      <w:r>
        <w:rPr>
          <w:color w:val="1A1A1A"/>
          <w:sz w:val="24"/>
        </w:rPr>
        <w:t>The Pali word is *viriya*, and you'll also find *vāyāma* in the Eightfold Noble Path. In the *Satipaṭṭhāna* discourse on establishing the mindfulness we've just been practising, the Buddha uses *ātāpī*. The first two words simply refer to effort, but *ātāpī* points to something more—a real, consistent effort in the practice.</w:t>
      </w:r>
    </w:p>
    <w:p>
      <w:pPr>
        <w:spacing w:line="336" w:lineRule="auto" w:after="0"/>
        <w:ind w:firstLine="454"/>
        <w:jc w:val="both"/>
      </w:pPr>
      <w:r>
        <w:rPr>
          <w:color w:val="1A1A1A"/>
          <w:sz w:val="24"/>
        </w:rPr>
        <w:t>This effort in practice is what Zen calls the effortless effort. What's meant by that is you're not trying to achieve anything—and that's really important. What you're trying to do is establish a way of looking at something, and then you have to trust that this intelligence we have will actually see. It might not work immediately, so you've got to have a certain confidence. That's the effort.</w:t>
      </w:r>
    </w:p>
    <w:p>
      <w:pPr>
        <w:spacing w:line="336" w:lineRule="auto" w:after="0"/>
        <w:ind w:firstLine="454"/>
        <w:jc w:val="both"/>
      </w:pPr>
      <w:r>
        <w:rPr>
          <w:color w:val="1A1A1A"/>
          <w:sz w:val="24"/>
        </w:rPr>
        <w:t>The Buddha is quite clear about this. Three things come together: effort, mindfulness, and intuitive intelligence. This intuitive intelligence manifests as curiosity—the curiosity of a child. It comes from a place where you don't know. If you're curious about something but already have ideas, you tend to see what you're looking for. Yet whatever we're looking for is something not directly obvious to us, or else we'd have seen it already.</w:t>
      </w:r>
    </w:p>
    <w:p>
      <w:pPr>
        <w:spacing w:line="336" w:lineRule="auto" w:after="0"/>
        <w:ind w:firstLine="454"/>
        <w:jc w:val="both"/>
      </w:pPr>
      <w:r>
        <w:rPr>
          <w:color w:val="1A1A1A"/>
          <w:sz w:val="24"/>
        </w:rPr>
        <w:t>Take our meditation just now, where we were trying to look at impermanence. If you said to anybody in the street, "Everything changes," they'd say, "So what? Quite obviously everything changes." But in the Buddha's understanding, this change is radical. Everything actually disappears and reappears. It moves into potential and then into actual. There's death with every moment; every single moment drops away and then arises. This can obviously be experienced, but what it shows us is discontinuity. That's the point—the discontinuity.</w:t>
      </w:r>
    </w:p>
    <w:p>
      <w:pPr>
        <w:spacing w:line="336" w:lineRule="auto" w:after="0"/>
        <w:ind w:firstLine="454"/>
        <w:jc w:val="both"/>
      </w:pPr>
      <w:r>
        <w:rPr>
          <w:color w:val="1A1A1A"/>
          <w:sz w:val="24"/>
        </w:rPr>
        <w:t>When you see yourself in the mirror, you recognise the same person you've always known. You presume it's the same body. But we know the body completely changes every seven years; all the atoms are transferred, yet we don't see that at all. So we live in the comfortable delusion that this is the body I've always had, that there's some stability to it. It's only when we get down to understanding these things that we come up against the real nature of life—how it rises and passes away.</w:t>
      </w:r>
    </w:p>
    <w:p>
      <w:pPr>
        <w:spacing w:line="336" w:lineRule="auto" w:after="0"/>
        <w:ind w:firstLine="454"/>
        <w:jc w:val="both"/>
      </w:pPr>
      <w:r>
        <w:rPr>
          <w:color w:val="1A1A1A"/>
          <w:sz w:val="24"/>
        </w:rPr>
        <w:t>The point about right effort in meditation is that we have to be clear: our effort is not to see this. Our effort is to get into a position where this is seen. In other words, we're trying to reach that place of the objective observer—an observation post within us—and we're just watching.</w:t>
      </w:r>
    </w:p>
    <w:p>
      <w:pPr>
        <w:spacing w:line="336" w:lineRule="auto" w:after="0"/>
        <w:ind w:firstLine="454"/>
        <w:jc w:val="both"/>
      </w:pPr>
      <w:r>
        <w:rPr>
          <w:color w:val="1A1A1A"/>
          <w:sz w:val="24"/>
        </w:rPr>
        <w:t>One example I tend to use is the twitcher. They hide in a hide and look out through a little window with their binoculars, just watching the bird. They don't do anything to the bird—that's the point. They don't do anything; they just watch. Then they go away and write their bestseller. That's what we're doing. We're trying to find this little hide within ourselves and just watch. And what are we watching? We're watching our physicality, the body, and how it manifests. We're watching the heart and how it manifests. We're watching the mind and thoughts. It's just in the watching that we come to know ourselves. You don't have to try. It's just the watching.</w:t>
      </w:r>
    </w:p>
    <w:p>
      <w:pPr>
        <w:spacing w:line="336" w:lineRule="auto" w:after="0"/>
        <w:ind w:firstLine="454"/>
        <w:jc w:val="both"/>
      </w:pPr>
      <w:r>
        <w:rPr>
          <w:color w:val="1A1A1A"/>
          <w:sz w:val="24"/>
        </w:rPr>
        <w:t>If you try too hard, if something comes in that makes you strain, then something else has entered the equation. You're either trying to achieve something or trying to concentrate—and that's a bad one. Concentration comes with relaxation.</w:t>
      </w:r>
    </w:p>
    <w:p>
      <w:pPr>
        <w:spacing w:line="336" w:lineRule="auto" w:after="0"/>
        <w:ind w:firstLine="454"/>
        <w:jc w:val="both"/>
      </w:pPr>
      <w:r>
        <w:rPr>
          <w:color w:val="1A1A1A"/>
          <w:sz w:val="24"/>
        </w:rPr>
        <w:t>There's a story of Sona, one of the monks during the Buddha's time. He'd given up and decided to leave the monastic life and return to ordinary lay life. When the Buddha heard this, he went to see him. The problem was clear: Sona was straining and straining. So the Buddha talked about tuning a string on a *vīṇā*—a bit like a guitar. It mustn't be too tight, or you miss the note, and it can't be too slack. It's about finding the right effort so that your attention is steady. If you find yourself getting tense, you immediately pull back and relax. If you find you're falling asleep, you wake up and make an effort. That moment of being relaxed yet firm is very difficult for us, because we're always on one side or the other.</w:t>
      </w:r>
    </w:p>
    <w:p>
      <w:pPr>
        <w:spacing w:line="336" w:lineRule="auto" w:after="0"/>
        <w:ind w:firstLine="454"/>
        <w:jc w:val="both"/>
      </w:pPr>
      <w:r>
        <w:rPr>
          <w:color w:val="1A1A1A"/>
          <w:sz w:val="24"/>
        </w:rPr>
        <w:t>When it comes to right effort in daily life, there's obviously some form of achieving involved. If you're at work, you've got to do a job. If you're at home, you've got to do this and that. The achieving isn't the problem. The problem, if there is one, is your intention. What is your intention? This is where we begin to develop our personalities and our characters.</w:t>
      </w:r>
    </w:p>
    <w:p>
      <w:pPr>
        <w:spacing w:line="336" w:lineRule="auto" w:after="0"/>
        <w:ind w:firstLine="454"/>
        <w:jc w:val="both"/>
      </w:pPr>
      <w:r>
        <w:rPr>
          <w:color w:val="1A1A1A"/>
          <w:sz w:val="24"/>
        </w:rPr>
        <w:t>It's interesting that right there within the Buddha's Eightfold Path you have right livelihood. He's saying that what you do in society is of central importance to your spiritual life. If you're doing a job simply to get on—simply for status, simply for money—then those intentions are going to drive you in a way that creates what we know these days as stress. But if your intention is service, if you take your attention to service, then there's a very different feel to what you do. That doesn't mean you can't ask for proper wages, or that you can't go for a job with high status that you feel you can do. But it's the intention that's going to create either an internal state of stress or not.</w:t>
      </w:r>
    </w:p>
    <w:p>
      <w:pPr>
        <w:spacing w:line="336" w:lineRule="auto" w:after="0"/>
        <w:ind w:firstLine="454"/>
        <w:jc w:val="both"/>
      </w:pPr>
      <w:r>
        <w:rPr>
          <w:color w:val="1A1A1A"/>
          <w:sz w:val="24"/>
        </w:rPr>
        <w:t>There's a story of a Zen master having breakfast, eating and reading a newspaper. One of his students said to him, "Roshi, I just noticed that you're eating your breakfast and reading a newspaper." He replied, "When I'm eating breakfast, I'm eating breakfast. When I'm reading the newspaper, I'm reading the newspaper." It depends where you put your attention.</w:t>
      </w:r>
    </w:p>
    <w:p>
      <w:pPr>
        <w:spacing w:line="336" w:lineRule="auto" w:after="0"/>
        <w:ind w:firstLine="454"/>
        <w:jc w:val="both"/>
      </w:pPr>
      <w:r>
        <w:rPr>
          <w:color w:val="1A1A1A"/>
          <w:sz w:val="24"/>
        </w:rPr>
        <w:t>When you're at work or doing something, make sure you have the right intention for this particular piece of work. And you have to keep stopping to reaffirm it, because the old intentions keep creeping in. Then you put your attention into what you're doing.</w:t>
      </w:r>
    </w:p>
    <w:p>
      <w:pPr>
        <w:spacing w:line="336" w:lineRule="auto" w:after="0"/>
        <w:ind w:firstLine="454"/>
        <w:jc w:val="both"/>
      </w:pPr>
      <w:r>
        <w:rPr>
          <w:color w:val="1A1A1A"/>
          <w:sz w:val="24"/>
        </w:rPr>
        <w:t>In our meditation, we've found this place of an objective observer—this feeling of a self looking at things, an observer watching. That's actually a false place; it's not the final end we want to get to. But then we think that's what we've got to do in daily life. You watch yourself doing something and you think that's mindfulness. You can get away with that if you're doing something physical, but you can't have a conversation and observe yourself speaking—you lose the train of thought. You definitely can't add up your bills either.</w:t>
      </w:r>
    </w:p>
    <w:p>
      <w:pPr>
        <w:spacing w:line="336" w:lineRule="auto" w:after="0"/>
        <w:ind w:firstLine="454"/>
        <w:jc w:val="both"/>
      </w:pPr>
      <w:r>
        <w:rPr>
          <w:color w:val="1A1A1A"/>
          <w:sz w:val="24"/>
        </w:rPr>
        <w:t>When that self-awareness comes, it's there, but you keep putting your attention on what you're doing. As you do that, the self disappears because you're absorbed into the task. That's your meditation in action. And you know you've been there because when you come out of it, into that self-awareness, a certain time has passed where there's been no time and no sense of self. What makes that an enlightening experience is the purpose with which you went into it—the intention. This is all included in this idea of right effort.</w:t>
      </w:r>
    </w:p>
    <w:p>
      <w:pPr>
        <w:spacing w:line="336" w:lineRule="auto" w:after="0"/>
        <w:ind w:firstLine="454"/>
        <w:jc w:val="both"/>
      </w:pPr>
      <w:r>
        <w:rPr>
          <w:color w:val="1A1A1A"/>
          <w:sz w:val="24"/>
        </w:rPr>
        <w:t>Right effort begins with what the Buddha called *cetanā*, which translates as will. In the standing meditation we came to that point where we could see intentions arise. Just before we sat, we noted intending to rise, intending to sit. We could have stayed there; we could have kept standing. You don't have to obey an intention. But as soon as you moved, you empowered that intention. And as soon as you do that, you create a conditioning—you've created what in the language is called a *kamma*. You hear this word *kamma*, which normally means your comeuppance, but actually in the original literature it's what you do, your action. There's another word for your comeuppance.</w:t>
      </w:r>
    </w:p>
    <w:p>
      <w:pPr>
        <w:spacing w:line="336" w:lineRule="auto" w:after="0"/>
        <w:ind w:firstLine="454"/>
        <w:jc w:val="both"/>
      </w:pPr>
      <w:r>
        <w:rPr>
          <w:color w:val="1A1A1A"/>
          <w:sz w:val="24"/>
        </w:rPr>
        <w:t>As soon as you've put your will into something, that's it. You can't stop it. It will have an effect internally, and it will have an effect externally. And you don't know what's going to happen either way, because it moves into conditions over which you don't have control. So it's good to know what your intention is, because even if it turns out wrong, at least you feel good in yourself. You might do something for the benefit of somebody else and they hate you for it—occasionally happens. But you feel good within yourself because you did it with the right intention. There's that feeling of goodness in you. You can't stop people reacting from their position. So that's the important thing about effort.</w:t>
      </w:r>
    </w:p>
    <w:p>
      <w:pPr>
        <w:spacing w:line="336" w:lineRule="auto" w:after="0"/>
        <w:ind w:firstLine="454"/>
        <w:jc w:val="both"/>
      </w:pPr>
      <w:r>
        <w:rPr>
          <w:color w:val="1A1A1A"/>
          <w:sz w:val="24"/>
        </w:rPr>
        <w:t>And finally, there's this whole business of getting lazy, which is the opposite of effort. When we do things lazily and feel guilty, that's good. You should feel guilty. You should feel guilty and ashamed that you've been lazy. And then you should give yourself a little exercise or something to increase your effort. One of the things the Buddha advises to create this sense of urgency—a sense of urgency that's not stress, but a sense of getting on with the job—is to contemplate the negative side: sickness, old age, and death. If you haven't got that long to live, it doesn't matter where you are. You don't know when you're going to go, so better make the best of the circumstance you're within.</w:t>
      </w:r>
    </w:p>
    <w:p>
      <w:pPr>
        <w:spacing w:line="336" w:lineRule="auto" w:after="0"/>
        <w:ind w:firstLine="454"/>
        <w:jc w:val="both"/>
      </w:pPr>
      <w:r>
        <w:rPr>
          <w:color w:val="1A1A1A"/>
          <w:sz w:val="24"/>
        </w:rPr>
        <w:t>The other is to contemplate the benefit of mindfulness and how it can radically change your life, radically change your relationships. It doesn't mean that life gets that much easier, but at least we're here, at least we're aware.</w:t>
      </w:r>
    </w:p>
    <w:p>
      <w:pPr>
        <w:spacing w:line="336" w:lineRule="auto" w:after="0"/>
        <w:ind w:firstLine="454"/>
        <w:jc w:val="both"/>
      </w:pPr>
      <w:r>
        <w:rPr>
          <w:color w:val="1A1A1A"/>
          <w:sz w:val="24"/>
        </w:rPr>
        <w:t>Right effort is really central to the Buddhist teachings. It's right there, within virtually everything the Buddha says—right effort. I can only hope my words have been of some assistance. May you be liberated because of your unending efforts towards your liberation,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Vīriya: Effort</w:t>
      </w:r>
      <w:r>
        <w:br/>
      </w:r>
      <w:r>
        <w:rPr>
          <w:color w:val="557799"/>
          <w:sz w:val="16"/>
        </w:rPr>
        <w:t>https://www.satipanya.org.uk/audio/dharmabytes/05. Viriya Effort.mp3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