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and the Role of Desire and the Only Choice</w:t>
      </w:r>
    </w:p>
    <w:p>
      <w:pPr>
        <w:spacing w:after="200"/>
      </w:pPr>
      <w:r>
        <w:rPr>
          <w:color w:val="78716C"/>
          <w:sz w:val="18"/>
        </w:rPr>
        <w:t>Bhante Bodhidhamma  ·  YouTube Talks  ·  15:13</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w:t>
      </w:r>
    </w:p>
    <w:p>
      <w:r>
        <w:t>Now, that delusion, of course, is to believe ourselves to be this heart, body and mind, this psychophysical organism. That leads us into a funny relationship with the world. Wanting to be happy, so we acquire things – money, friends, power and so on. And then anything that upsets us or threatens us we push away, we get angry and so on. And if it's bigger than me then of course I'll run for it. So these are your basic attitudes that come from that delusion: acquisitiveness, aversion and fear.</w:t>
      </w:r>
    </w:p>
    <w:p>
      <w:r>
        <w:t xml:space="preserve">And they have created these </w:t>
      </w:r>
      <w:r>
        <w:rPr>
          <w:i/>
        </w:rPr>
        <w:t>saṅkhāra</w:t>
      </w:r>
      <w:r>
        <w:t xml:space="preserve">. The </w:t>
      </w:r>
      <w:r>
        <w:rPr>
          <w:i/>
        </w:rPr>
        <w:t>saṅkhāra</w:t>
      </w:r>
      <w:r>
        <w:t xml:space="preserve"> is translated rather awkwardly as volitional conditioning. But I think it's much easier to think of them just as our habits – habits of thought, habits of feeling, habits of reaction and so on.</w:t>
      </w:r>
    </w:p>
    <w:p>
      <w:r>
        <w:t xml:space="preserve">And these two, this not knowing, this delusion, and the </w:t>
      </w:r>
      <w:r>
        <w:rPr>
          <w:i/>
        </w:rPr>
        <w:t>saṅkhāra</w:t>
      </w:r>
      <w:r>
        <w:t xml:space="preserve">, the habits, underlie every moment of our life. They're just passing with us underneath every moment. Now, when something moves on the </w:t>
      </w:r>
      <w:r>
        <w:rPr>
          <w:i/>
        </w:rPr>
        <w:t>saṅkhāra</w:t>
      </w:r>
      <w:r>
        <w:t>, it will manifest on that screen of consciousness.</w:t>
      </w:r>
    </w:p>
    <w:p>
      <w:r>
        <w:t>And consciousness is described by its six bases: the five sensual bases – the eye, ear, nose, and so on –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this psychophysical organism has of course these six sense bases.</w:t>
      </w:r>
    </w:p>
    <w:p>
      <w:r>
        <w:t>And whenever we have a contact, which includes a sense base, some sort of object, and the awareness, the consciousness of it, we have that moment when we become aware of something, conscious of something. Now, that moment is just an experience, but we then put a judgment on it, or we look at it from the point of view of happiness. So obviously there are some things that make us happy and some things that don't.</w:t>
      </w:r>
    </w:p>
    <w:p>
      <w:r>
        <w:t xml:space="preserve">And that's the point where it becomes </w:t>
      </w:r>
      <w:r>
        <w:rPr>
          <w:i/>
        </w:rPr>
        <w:t>vedanā</w:t>
      </w:r>
      <w:r>
        <w:t>, or feeling –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 how we relate to it. And this is our reactivity. So because we've determined to try to make this life really absolutely happy, whenever something does create happiness, we grasp it, we try to maintain it, we try to make it grow. And when something is unpleasant, we want to push it away. That's the point of this </w:t>
      </w:r>
      <w:r>
        <w:rPr>
          <w:i/>
        </w:rPr>
        <w:t>taṇhā</w:t>
      </w:r>
      <w:r>
        <w:t>, this translated as craving, but that's too strong. Thirst is not bad, but it's just that reactivity coming from the wrong understanding.</w:t>
      </w:r>
    </w:p>
    <w:p>
      <w:r>
        <w:t>Now, at the next point, there's an identity. And this is the point where actually suffering begins, because that's when you say, "This is me. I am this pain in the knee. I am depressed." And once that is determined, it's virtually impossible to stop the empowerment of that desire.</w:t>
      </w:r>
    </w:p>
    <w:p>
      <w:r>
        <w:t>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w:t>
      </w:r>
    </w:p>
    <w:p>
      <w:r>
        <w:t>Now that's looking at dependent origination from a present moment-to-moment experience. But of course it is also explained as a sort of three lives. In the past life we develop these habits, we come into this life with consciousness, with awareness, we go through this process, we build up hopefully better habits which get us reborn in a better place and life begins again – birth, death, birth, death. But to us, I think, as Westerners, really much more involved in our psychology and all that, then the moment-to-moment,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 the vision, the seeing of the ice cream – and immediately that brings up a sense of liking.</w:t>
      </w:r>
    </w:p>
    <w:p>
      <w:r>
        <w:t>Once you like something, there's a wanting.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w:t>
      </w:r>
    </w:p>
    <w:p>
      <w:r>
        <w:t xml:space="preserve">And when we stop at the point of desire, we can see that process quite clearly. It's a sort of energy that wants to manifest, and it needs our permission, a decision to manifest. And that's what comes after this identity. It's known as </w:t>
      </w:r>
      <w:r>
        <w:rPr>
          <w:i/>
        </w:rPr>
        <w:t>bhava</w:t>
      </w:r>
      <w:r>
        <w:t>, becoming. When we are becoming, we are creating a self all the time, but it's also an action, and therefore there are consequences. And it all reverts back to this desire.</w:t>
      </w:r>
    </w:p>
    <w:p>
      <w:r>
        <w:t>Now, we're talking here specifically about unwholesome desire, but it also works for wholesome desires. Now, unlike the Buddha,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So in our meditation, when we're sitting there, as soon as something comes into our attention, on that screen of consciousness, we become aware of it. As soon as that happens, the Mahasi technique of labeling is extremely good at making us acknowledge what is happening.</w:t>
      </w:r>
    </w:p>
    <w:p>
      <w:r>
        <w:t>So if my mind is wandering, I note "wandering," but then I can see that I'm planning something. So I note "planning." And when I come back into the body, I can feel the agitation, the excitement of this amazing thing that I'm going to do –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a desire comes and we see it is unwholesome, we've got to hold it there, we've got to stand. We mustn't let it take us, we mustn't let it tempt us into an action of thought, word or deed. And if we fail that's not a problem – you just know that, ah yes,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finish off, this moment of desire is actually the only moment of, for want of a better word, free will. That's the point where we can actually say no or yes. Otherwise, we would just be automatons, we'd just be living automatically.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just walking in the country, going somewhere, to a tea shop perhaps, or to a place where you can get a nice cup of coffee and a tea cake. And you know the way – it's on the map – and as you're going along there's a little road to the left and as you look you think, "Oh that's interesting."</w:t>
      </w:r>
    </w:p>
    <w:p>
      <w:r>
        <w:t>So now you've got a choice. You can either wander up there, wasting time, getting more and more anxious as to whether the tea shop will be closed by the time you get there and getting all flustered and you may get lost. Even though you've got a map. And so you have to decide at that crossroad, "Have I got time? Do I want to go there? Do I need to go there?" And then you move on.</w:t>
      </w:r>
    </w:p>
    <w:p>
      <w:r>
        <w:t>So that moment of choice, when the desire comes up, is the point where we can liberate ourselves, that we can actually make the decisions that will liberate ourselves from this whole process of desire.</w:t>
      </w:r>
    </w:p>
    <w:p>
      <w:r>
        <w:t>I can only hope my words have been of some assistance, that they have not caused even further confusion, and that you will, by your devotion to practice, liberate yourself from all suffering sooner rather than later. I hope you like the photo, by the way. That's the centre on a very hot, lovely day.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