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xmlns:wp14="http://schemas.microsoft.com/office/word/2010/wordml" w:rsidR="00293714" w:rsidRDefault="00E4020B" w14:paraId="17C4A929" wp14:textId="77777777">
      <w:pPr>
        <w:spacing w:before="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color w:val="000000"/>
          <w:sz w:val="60"/>
          <w:szCs w:val="60"/>
        </w:rPr>
        <w:t>Affidavit: Novation, Orders, Clarification and Statement of Value and Consideration</w:t>
      </w:r>
    </w:p>
    <w:p xmlns:wp14="http://schemas.microsoft.com/office/word/2010/wordml" w:rsidR="00293714" w:rsidRDefault="00E4020B" w14:paraId="672A6659" wp14:textId="77777777">
      <w:pPr>
        <w:pBdr>
          <w:top w:val="nil"/>
          <w:left w:val="nil"/>
          <w:bottom w:val="nil"/>
          <w:right w:val="nil"/>
          <w:between w:val="nil"/>
        </w:pBdr>
        <w:spacing w:before="0" w:line="240" w:lineRule="auto"/>
        <w:jc w:val="center"/>
        <w:rPr>
          <w:rFonts w:ascii="Times New Roman" w:hAnsi="Times New Roman" w:eastAsia="Times New Roman" w:cs="Times New Roman"/>
          <w:b/>
          <w:color w:val="000000"/>
          <w:sz w:val="32"/>
          <w:szCs w:val="32"/>
        </w:rPr>
      </w:pPr>
      <w:r>
        <w:rPr>
          <w:rFonts w:ascii="Times New Roman" w:hAnsi="Times New Roman" w:eastAsia="Times New Roman" w:cs="Times New Roman"/>
          <w:noProof/>
          <w:sz w:val="24"/>
          <w:szCs w:val="24"/>
        </w:rPr>
        <w:drawing>
          <wp:inline xmlns:wp14="http://schemas.microsoft.com/office/word/2010/wordprocessingDrawing" distT="114300" distB="114300" distL="114300" distR="114300" wp14:anchorId="31565A6D" wp14:editId="7777777">
            <wp:extent cx="5943600" cy="50800"/>
            <wp:effectExtent l="0" t="0" r="0" b="0"/>
            <wp:docPr id="1"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7"/>
                    <a:srcRect/>
                    <a:stretch>
                      <a:fillRect/>
                    </a:stretch>
                  </pic:blipFill>
                  <pic:spPr>
                    <a:xfrm>
                      <a:off x="0" y="0"/>
                      <a:ext cx="5943600" cy="50800"/>
                    </a:xfrm>
                    <a:prstGeom prst="rect">
                      <a:avLst/>
                    </a:prstGeom>
                    <a:ln/>
                  </pic:spPr>
                </pic:pic>
              </a:graphicData>
            </a:graphic>
          </wp:inline>
        </w:drawing>
      </w:r>
    </w:p>
    <w:p xmlns:wp14="http://schemas.microsoft.com/office/word/2010/wordml" w:rsidR="00293714" w:rsidRDefault="00293714" w14:paraId="0A37501D" wp14:textId="77777777">
      <w:pPr>
        <w:pBdr>
          <w:top w:val="nil"/>
          <w:left w:val="nil"/>
          <w:bottom w:val="nil"/>
          <w:right w:val="nil"/>
          <w:between w:val="nil"/>
        </w:pBdr>
        <w:spacing w:before="0"/>
        <w:rPr>
          <w:rFonts w:ascii="Times New Roman" w:hAnsi="Times New Roman" w:eastAsia="Times New Roman" w:cs="Times New Roman"/>
          <w:color w:val="000000"/>
          <w:sz w:val="24"/>
          <w:szCs w:val="24"/>
        </w:rPr>
      </w:pPr>
    </w:p>
    <w:p xmlns:wp14="http://schemas.microsoft.com/office/word/2010/wordml" w:rsidR="00293714" w:rsidP="1E04A02A" w:rsidRDefault="00E4020B" w14:paraId="05162144" wp14:textId="11567061">
      <w:pPr>
        <w:pBdr>
          <w:top w:val="nil" w:color="000000" w:sz="0" w:space="0"/>
          <w:left w:val="nil" w:color="000000" w:sz="0" w:space="0"/>
          <w:bottom w:val="nil" w:color="000000" w:sz="0" w:space="0"/>
          <w:right w:val="nil" w:color="000000" w:sz="0" w:space="0"/>
          <w:between w:val="nil" w:color="000000" w:sz="0" w:space="0"/>
        </w:pBdr>
        <w:spacing w:before="0"/>
        <w:rPr>
          <w:rFonts w:ascii="Times New Roman" w:hAnsi="Times New Roman" w:eastAsia="Times New Roman" w:cs="Times New Roman"/>
          <w:color w:val="000000"/>
          <w:sz w:val="24"/>
          <w:szCs w:val="24"/>
        </w:rPr>
      </w:pPr>
      <w:r w:rsidRPr="1E04A02A" w:rsidR="1E04A02A">
        <w:rPr>
          <w:rFonts w:ascii="Times New Roman" w:hAnsi="Times New Roman" w:eastAsia="Times New Roman" w:cs="Times New Roman"/>
          <w:color w:val="000000" w:themeColor="text1" w:themeTint="FF" w:themeShade="FF"/>
          <w:sz w:val="24"/>
          <w:szCs w:val="24"/>
        </w:rPr>
        <w:t>December</w:t>
      </w:r>
      <w:r w:rsidRPr="1E04A02A" w:rsidR="1E04A02A">
        <w:rPr>
          <w:rFonts w:ascii="Times New Roman" w:hAnsi="Times New Roman" w:eastAsia="Times New Roman" w:cs="Times New Roman"/>
          <w:color w:val="000000" w:themeColor="text1" w:themeTint="FF" w:themeShade="FF"/>
          <w:sz w:val="24"/>
          <w:szCs w:val="24"/>
        </w:rPr>
        <w:t xml:space="preserve"> 14th, 2024</w:t>
      </w:r>
    </w:p>
    <w:p xmlns:wp14="http://schemas.microsoft.com/office/word/2010/wordml" w:rsidR="00293714" w:rsidRDefault="00E4020B" w14:paraId="54AFACBA" wp14:textId="77777777">
      <w:pPr>
        <w:pBdr>
          <w:top w:val="nil"/>
          <w:left w:val="nil"/>
          <w:bottom w:val="nil"/>
          <w:right w:val="nil"/>
          <w:between w:val="nil"/>
        </w:pBdr>
        <w:spacing w:before="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From:</w:t>
      </w:r>
      <w:r>
        <w:rPr>
          <w:rFonts w:ascii="Times New Roman" w:hAnsi="Times New Roman" w:eastAsia="Times New Roman" w:cs="Times New Roman"/>
          <w:color w:val="000000"/>
          <w:sz w:val="24"/>
          <w:szCs w:val="24"/>
        </w:rPr>
        <w:br/>
      </w:r>
      <w:r>
        <w:rPr>
          <w:rFonts w:ascii="Times New Roman" w:hAnsi="Times New Roman" w:eastAsia="Times New Roman" w:cs="Times New Roman"/>
          <w:color w:val="000000"/>
          <w:sz w:val="24"/>
          <w:szCs w:val="24"/>
        </w:rPr>
        <w:t>Smokey The Bear, attorney-in-fact</w:t>
      </w:r>
    </w:p>
    <w:p xmlns:wp14="http://schemas.microsoft.com/office/word/2010/wordml" w:rsidR="00293714" w:rsidRDefault="00E4020B" w14:paraId="4D032179" wp14:textId="77777777">
      <w:pPr>
        <w:pBdr>
          <w:top w:val="nil"/>
          <w:left w:val="nil"/>
          <w:bottom w:val="nil"/>
          <w:right w:val="nil"/>
          <w:between w:val="nil"/>
        </w:pBdr>
        <w:spacing w:before="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On behalf of SMOKEY THE BEAR</w:t>
      </w:r>
    </w:p>
    <w:p xmlns:wp14="http://schemas.microsoft.com/office/word/2010/wordml" w:rsidR="00293714" w:rsidRDefault="00E4020B" w14:paraId="154A4153" wp14:textId="77777777">
      <w:pPr>
        <w:pBdr>
          <w:top w:val="nil"/>
          <w:left w:val="nil"/>
          <w:bottom w:val="nil"/>
          <w:right w:val="nil"/>
          <w:between w:val="nil"/>
        </w:pBdr>
        <w:spacing w:before="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Charlotte, NC 28211</w:t>
      </w:r>
    </w:p>
    <w:p xmlns:wp14="http://schemas.microsoft.com/office/word/2010/wordml" w:rsidR="00293714" w:rsidRDefault="00E4020B" w14:paraId="25D01467" wp14:textId="77777777">
      <w:pPr>
        <w:pBdr>
          <w:top w:val="nil"/>
          <w:left w:val="nil"/>
          <w:bottom w:val="nil"/>
          <w:right w:val="nil"/>
          <w:between w:val="nil"/>
        </w:pBdr>
        <w:spacing w:before="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(123) 456-7890</w:t>
      </w:r>
    </w:p>
    <w:p xmlns:wp14="http://schemas.microsoft.com/office/word/2010/wordml" w:rsidR="00293714" w:rsidRDefault="00E4020B" w14:paraId="09386C4B" wp14:textId="77777777">
      <w:pPr>
        <w:pBdr>
          <w:top w:val="nil"/>
          <w:left w:val="nil"/>
          <w:bottom w:val="nil"/>
          <w:right w:val="nil"/>
          <w:between w:val="nil"/>
        </w:pBdr>
        <w:spacing w:before="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onlyyoucanpreventforestfires@gmail.com</w:t>
      </w:r>
    </w:p>
    <w:p xmlns:wp14="http://schemas.microsoft.com/office/word/2010/wordml" w:rsidR="00293714" w:rsidRDefault="00293714" w14:paraId="5DAB6C7B" wp14:textId="77777777">
      <w:pPr>
        <w:pBdr>
          <w:top w:val="nil"/>
          <w:left w:val="nil"/>
          <w:bottom w:val="nil"/>
          <w:right w:val="nil"/>
          <w:between w:val="nil"/>
        </w:pBdr>
        <w:spacing w:before="0" w:line="276" w:lineRule="auto"/>
        <w:rPr>
          <w:rFonts w:ascii="Times New Roman" w:hAnsi="Times New Roman" w:eastAsia="Times New Roman" w:cs="Times New Roman"/>
          <w:color w:val="000000"/>
          <w:sz w:val="24"/>
          <w:szCs w:val="24"/>
        </w:rPr>
      </w:pPr>
    </w:p>
    <w:p xmlns:wp14="http://schemas.microsoft.com/office/word/2010/wordml" w:rsidR="00293714" w:rsidP="1E04A02A" w:rsidRDefault="00E4020B" w14:paraId="083A94F9" wp14:textId="77777777">
      <w:pPr>
        <w:spacing w:before="0" w:line="276" w:lineRule="auto"/>
        <w:ind w:firstLine="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w:t>
      </w:r>
    </w:p>
    <w:p xmlns:wp14="http://schemas.microsoft.com/office/word/2010/wordml" w:rsidR="00293714" w:rsidRDefault="00E4020B" w14:paraId="12038265" wp14:textId="29BA4A29">
      <w:pPr>
        <w:spacing w:before="0" w:line="276" w:lineRule="auto"/>
        <w:rPr>
          <w:rFonts w:ascii="Times New Roman" w:hAnsi="Times New Roman" w:eastAsia="Times New Roman" w:cs="Times New Roman"/>
          <w:color w:val="000000"/>
          <w:sz w:val="24"/>
          <w:szCs w:val="24"/>
        </w:rPr>
      </w:pPr>
      <w:r w:rsidRPr="1E04A02A" w:rsidR="1E04A02A">
        <w:rPr>
          <w:rFonts w:ascii="Times New Roman" w:hAnsi="Times New Roman" w:eastAsia="Times New Roman" w:cs="Times New Roman"/>
          <w:color w:val="000000" w:themeColor="text1" w:themeTint="FF" w:themeShade="FF"/>
          <w:sz w:val="24"/>
          <w:szCs w:val="24"/>
        </w:rPr>
        <w:t>NAME OF RECIPIENT</w:t>
      </w:r>
    </w:p>
    <w:p xmlns:wp14="http://schemas.microsoft.com/office/word/2010/wordml" w:rsidR="00293714" w:rsidRDefault="00E4020B" w14:paraId="5991FB54" wp14:textId="77777777">
      <w:pPr>
        <w:spacing w:before="0" w:line="276"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ADDRESS</w:t>
      </w:r>
    </w:p>
    <w:p xmlns:wp14="http://schemas.microsoft.com/office/word/2010/wordml" w:rsidR="00293714" w:rsidRDefault="00E4020B" w14:paraId="3A76CEE0" wp14:textId="77777777">
      <w:pPr>
        <w:spacing w:before="0" w:line="276"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Washington, DC 20416</w:t>
      </w:r>
    </w:p>
    <w:p xmlns:wp14="http://schemas.microsoft.com/office/word/2010/wordml" w:rsidR="00293714" w:rsidRDefault="00E4020B" w14:paraId="2C83354D" wp14:textId="77777777">
      <w:pPr>
        <w:spacing w:before="0" w:line="276"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Certified Mail # </w:t>
      </w:r>
    </w:p>
    <w:p xmlns:wp14="http://schemas.microsoft.com/office/word/2010/wordml" w:rsidR="00293714" w:rsidRDefault="00293714" w14:paraId="02EB378F" wp14:textId="77777777">
      <w:pPr>
        <w:spacing w:before="0" w:line="276" w:lineRule="auto"/>
        <w:rPr>
          <w:rFonts w:ascii="Times New Roman" w:hAnsi="Times New Roman" w:eastAsia="Times New Roman" w:cs="Times New Roman"/>
          <w:color w:val="000000"/>
        </w:rPr>
      </w:pPr>
    </w:p>
    <w:p xmlns:wp14="http://schemas.microsoft.com/office/word/2010/wordml" w:rsidR="00293714" w:rsidRDefault="00E4020B" w14:paraId="479241DD" wp14:textId="77777777">
      <w:pPr>
        <w:spacing w:before="0" w:line="276" w:lineRule="auto"/>
        <w:jc w:val="center"/>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Regarding application #XXXXX, loan #XXXXXX and any attached or connected accounts, applications, reorganization agreements, negotiable instruments, etc.</w:t>
      </w:r>
    </w:p>
    <w:p xmlns:wp14="http://schemas.microsoft.com/office/word/2010/wordml" w:rsidR="00293714" w:rsidRDefault="00293714" w14:paraId="6A05A809" wp14:textId="77777777">
      <w:pPr>
        <w:spacing w:before="0" w:line="276" w:lineRule="auto"/>
        <w:rPr>
          <w:rFonts w:ascii="Times New Roman" w:hAnsi="Times New Roman" w:eastAsia="Times New Roman" w:cs="Times New Roman"/>
          <w:color w:val="000000"/>
        </w:rPr>
      </w:pPr>
    </w:p>
    <w:p xmlns:wp14="http://schemas.microsoft.com/office/word/2010/wordml" w:rsidR="00293714" w:rsidRDefault="00E4020B" w14:paraId="5A39BBE3" wp14:textId="77777777">
      <w:pPr>
        <w:spacing w:before="0" w:line="240" w:lineRule="auto"/>
        <w:ind w:left="0"/>
        <w:jc w:val="center"/>
        <w:rPr>
          <w:rFonts w:ascii="Times New Roman" w:hAnsi="Times New Roman" w:eastAsia="Times New Roman" w:cs="Times New Roman"/>
          <w:b/>
          <w:color w:val="000000"/>
          <w:sz w:val="56"/>
          <w:szCs w:val="56"/>
        </w:rPr>
      </w:pPr>
      <w:r>
        <w:br w:type="page"/>
      </w:r>
    </w:p>
    <w:p xmlns:wp14="http://schemas.microsoft.com/office/word/2010/wordml" w:rsidR="00293714" w:rsidRDefault="00E4020B" w14:paraId="5AF2DAA9" wp14:textId="77777777">
      <w:pPr>
        <w:spacing w:before="0" w:line="240" w:lineRule="auto"/>
        <w:ind w:left="0"/>
        <w:jc w:val="center"/>
        <w:rPr>
          <w:rFonts w:ascii="Times New Roman" w:hAnsi="Times New Roman" w:eastAsia="Times New Roman" w:cs="Times New Roman"/>
          <w:b/>
          <w:color w:val="000000"/>
          <w:sz w:val="56"/>
          <w:szCs w:val="56"/>
        </w:rPr>
      </w:pPr>
      <w:r>
        <w:rPr>
          <w:rFonts w:ascii="Times New Roman" w:hAnsi="Times New Roman" w:eastAsia="Times New Roman" w:cs="Times New Roman"/>
          <w:b/>
          <w:color w:val="000000"/>
          <w:sz w:val="56"/>
          <w:szCs w:val="56"/>
        </w:rPr>
        <w:t>Section 1: Definitions</w:t>
      </w:r>
    </w:p>
    <w:p xmlns:wp14="http://schemas.microsoft.com/office/word/2010/wordml" w:rsidR="00293714" w:rsidRDefault="00293714" w14:paraId="41C8F396" wp14:textId="77777777">
      <w:pPr>
        <w:spacing w:before="0" w:line="240" w:lineRule="auto"/>
        <w:ind w:left="0"/>
        <w:jc w:val="center"/>
        <w:rPr>
          <w:rFonts w:ascii="Times New Roman" w:hAnsi="Times New Roman" w:eastAsia="Times New Roman" w:cs="Times New Roman"/>
          <w:b/>
          <w:color w:val="000000"/>
          <w:sz w:val="24"/>
          <w:szCs w:val="24"/>
        </w:rPr>
      </w:pPr>
    </w:p>
    <w:p xmlns:wp14="http://schemas.microsoft.com/office/word/2010/wordml" w:rsidR="00293714" w:rsidRDefault="00293714" w14:paraId="72A3D3EC"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3A48101C" wp14:textId="77777777">
      <w:pPr>
        <w:spacing w:before="0" w:line="240" w:lineRule="auto"/>
        <w:ind w:left="0"/>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Payment:</w:t>
      </w:r>
    </w:p>
    <w:p xmlns:wp14="http://schemas.microsoft.com/office/word/2010/wordml" w:rsidR="00293714" w:rsidRDefault="00E4020B" w14:paraId="31B78FF3"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fulfillment of a promise, or the performance of an agreement. -Black’s Law 4th Edition</w:t>
      </w:r>
    </w:p>
    <w:p xmlns:wp14="http://schemas.microsoft.com/office/word/2010/wordml" w:rsidR="00293714" w:rsidRDefault="00293714" w14:paraId="0D0B940D"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6D4CCA0C" wp14:textId="77777777">
      <w:pPr>
        <w:spacing w:before="0" w:line="240" w:lineRule="auto"/>
        <w:ind w:left="0"/>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Tender:</w:t>
      </w:r>
    </w:p>
    <w:p xmlns:wp14="http://schemas.microsoft.com/office/word/2010/wordml" w:rsidR="00293714" w:rsidRDefault="00E4020B" w14:paraId="5B1034F2"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 The offer of performance, not performance itself, and, when unjustifiably refused, places other party in default and permits party making tender to exercise remedies for breach of contract.  -Black’s Law 4th Edition</w:t>
      </w:r>
    </w:p>
    <w:p xmlns:wp14="http://schemas.microsoft.com/office/word/2010/wordml" w:rsidR="00293714" w:rsidRDefault="00293714" w14:paraId="0E27B00A"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27AF4EFC"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 An offer of money; the act by which one produces and offers to a person holding a claim or demand against him the amount of money which he considers and admits to be due, in satisfaction of such claim or demand, without any stipulation or condition. -Black’s Law 4th Edition</w:t>
      </w:r>
    </w:p>
    <w:p xmlns:wp14="http://schemas.microsoft.com/office/word/2010/wordml" w:rsidR="00293714" w:rsidRDefault="00293714" w14:paraId="60061E4C"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3F76F21E" wp14:textId="77777777">
      <w:pPr>
        <w:spacing w:before="0" w:line="240" w:lineRule="auto"/>
        <w:ind w:left="0"/>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Check:</w:t>
      </w:r>
    </w:p>
    <w:p xmlns:wp14="http://schemas.microsoft.com/office/word/2010/wordml" w:rsidR="00293714" w:rsidRDefault="00E4020B" w14:paraId="44C639B8"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Federal Reserve Board defines a check as “a draft or order upon a bank or banking house purporting to be drawn upon a deposit of funds for the payment at all events of a certain sum of money to a certain person therein named or to him or his order or to bearer and payable instantly on demand.” It must contain the phrase “pay to the order of.” - Black’s Law 5th Edition</w:t>
      </w:r>
    </w:p>
    <w:p xmlns:wp14="http://schemas.microsoft.com/office/word/2010/wordml" w:rsidR="00293714" w:rsidRDefault="00293714" w14:paraId="44EAFD9C"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677F9D1F" wp14:textId="77777777">
      <w:pPr>
        <w:spacing w:before="0" w:line="240" w:lineRule="auto"/>
        <w:ind w:left="0"/>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US dollars:</w:t>
      </w:r>
    </w:p>
    <w:p xmlns:wp14="http://schemas.microsoft.com/office/word/2010/wordml" w:rsidR="00293714" w:rsidRDefault="00E4020B" w14:paraId="03364ADC"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United States coins and currency (including Federal reserve notes and circulating notes of Federal reserve banks and national banks) are legal tender for all debts, public charges, taxes, and dues. Foreign gold or silver coins are not legal tender for debts. - 31 USC 5103</w:t>
      </w:r>
    </w:p>
    <w:p xmlns:wp14="http://schemas.microsoft.com/office/word/2010/wordml" w:rsidR="00293714" w:rsidRDefault="00293714" w14:paraId="4B94D5A5"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550E7759"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32"/>
          <w:szCs w:val="32"/>
        </w:rPr>
        <w:t>Novation:</w:t>
      </w:r>
    </w:p>
    <w:p xmlns:wp14="http://schemas.microsoft.com/office/word/2010/wordml" w:rsidR="00293714" w:rsidRDefault="00E4020B" w14:paraId="7488A55B"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substitution of a new debt or obligation for an existing one. -Black’s Law 4th Edition</w:t>
      </w:r>
    </w:p>
    <w:p xmlns:wp14="http://schemas.microsoft.com/office/word/2010/wordml" w:rsidR="00293714" w:rsidRDefault="00293714" w14:paraId="3DEEC669"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535E1CBA"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32"/>
          <w:szCs w:val="32"/>
        </w:rPr>
        <w:t>Consideration:</w:t>
      </w:r>
    </w:p>
    <w:p xmlns:wp14="http://schemas.microsoft.com/office/word/2010/wordml" w:rsidR="00293714" w:rsidRDefault="00E4020B" w14:paraId="35862371"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 Consideration is not to be confounded with motive. Consideration means something which is of value in the eye of the law, moving from the plaintiff, either of benefit to the plaintiff or of detriment to the defendant. -Black’s Law 4th Edition</w:t>
      </w:r>
    </w:p>
    <w:p xmlns:wp14="http://schemas.microsoft.com/office/word/2010/wordml" w:rsidR="00293714" w:rsidRDefault="00293714" w14:paraId="3656B9AB"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4BAC4FBD"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 Nothing is consideration that is not regarded as such by both parties. Schlecht v. Schlecht, 168 Minn. 168, 209 N.W. 883, 887</w:t>
      </w:r>
    </w:p>
    <w:p xmlns:wp14="http://schemas.microsoft.com/office/word/2010/wordml" w:rsidR="00293714" w:rsidRDefault="00293714" w14:paraId="45FB0818"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4FD0E4EC"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32"/>
          <w:szCs w:val="32"/>
        </w:rPr>
        <w:t>Nation:</w:t>
      </w:r>
    </w:p>
    <w:p xmlns:wp14="http://schemas.microsoft.com/office/word/2010/wordml" w:rsidR="00293714" w:rsidRDefault="00E4020B" w14:paraId="31353AAB"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“An Independent body politic; a society of men united together for the purpose of promoting their mutual safety and advantage by the joint efforts of their combined strength. But every combination of men who govern themselves independently of all others will not be considered a nation. A body of pirates, for example, who govern themselves, are not a nation. To constitute a nation, another ingredient is required. The body thus formed must respect other nations in general, and each of their members in particu</w:t>
      </w:r>
      <w:r>
        <w:rPr>
          <w:rFonts w:ascii="Times New Roman" w:hAnsi="Times New Roman" w:eastAsia="Times New Roman" w:cs="Times New Roman"/>
          <w:color w:val="000000"/>
          <w:sz w:val="24"/>
          <w:szCs w:val="24"/>
        </w:rPr>
        <w:t>lar. Such a society has her affairs and her interests; she deliberates and takes resolutions in common, thus becoming a moral person, who possesses an understanding and will peculiar to herself, and is susceptible of obligations and rights.” -Vattel, Prelim. Ill, 2; 5 Pet. (U. S.) 52. See 1 Idaho (N. S.) 612.</w:t>
      </w:r>
    </w:p>
    <w:p xmlns:wp14="http://schemas.microsoft.com/office/word/2010/wordml" w:rsidR="00293714" w:rsidRDefault="00293714" w14:paraId="049F31CB"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1BF1515E" wp14:textId="77777777">
      <w:pPr>
        <w:spacing w:before="0" w:line="240" w:lineRule="auto"/>
        <w:ind w:left="0"/>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UCC 3-103 definitions of “order” and “promise” (a “bill of exchange” is an unconditional order to pay and a “promissory note” is an unconditional promise to pay):</w:t>
      </w:r>
    </w:p>
    <w:p xmlns:wp14="http://schemas.microsoft.com/office/word/2010/wordml" w:rsidR="00293714" w:rsidRDefault="00E4020B" w14:paraId="50B75A15"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 "Order" means a written instruction to pay money signed by the person giving the instruction. The instruction may be addressed to any person, including the person giving the instruction, or to one or more persons jointly or in the alternative but not in succession. An authorization to pay is not an order unless the person authorized to pay is also instructed to pay.</w:t>
      </w:r>
    </w:p>
    <w:p xmlns:wp14="http://schemas.microsoft.com/office/word/2010/wordml" w:rsidR="00293714" w:rsidRDefault="00293714" w14:paraId="53128261"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2F8B43FC"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(12) "Promise" means a written undertaking to pay money signed by the person undertaking to pay. An acknowledgment of an obligation by the obligor is not a promise unless the obligor also undertakes to pay the obligation.</w:t>
      </w:r>
    </w:p>
    <w:p xmlns:wp14="http://schemas.microsoft.com/office/word/2010/wordml" w:rsidR="00293714" w:rsidRDefault="00293714" w14:paraId="62486C05"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27F668CA" wp14:textId="77777777">
      <w:pPr>
        <w:spacing w:before="0" w:line="240" w:lineRule="auto"/>
        <w:ind w:left="0"/>
        <w:rPr>
          <w:rFonts w:ascii="Times New Roman" w:hAnsi="Times New Roman" w:eastAsia="Times New Roman" w:cs="Times New Roman"/>
          <w:b/>
          <w:color w:val="000000"/>
          <w:sz w:val="32"/>
          <w:szCs w:val="32"/>
        </w:rPr>
      </w:pPr>
      <w:r>
        <w:rPr>
          <w:rFonts w:ascii="Times New Roman" w:hAnsi="Times New Roman" w:eastAsia="Times New Roman" w:cs="Times New Roman"/>
          <w:b/>
          <w:color w:val="000000"/>
          <w:sz w:val="32"/>
          <w:szCs w:val="32"/>
        </w:rPr>
        <w:t>Ens legis:</w:t>
      </w:r>
    </w:p>
    <w:p xmlns:wp14="http://schemas.microsoft.com/office/word/2010/wordml" w:rsidR="00293714" w:rsidRDefault="00E4020B" w14:paraId="7B3A1635"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 creature of the law; an artificial being, as contrasted with a natural person. Applied to corporations, considered as deriving their existence entirely from the law. -Black’s Law 4th Edition</w:t>
      </w:r>
    </w:p>
    <w:p xmlns:wp14="http://schemas.microsoft.com/office/word/2010/wordml" w:rsidR="00293714" w:rsidRDefault="00293714" w14:paraId="4101652C"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30B3793D" wp14:textId="77777777">
      <w:pPr>
        <w:spacing w:before="0" w:line="240" w:lineRule="auto"/>
        <w:ind w:left="0"/>
        <w:jc w:val="center"/>
        <w:rPr>
          <w:rFonts w:ascii="Times New Roman" w:hAnsi="Times New Roman" w:eastAsia="Times New Roman" w:cs="Times New Roman"/>
          <w:b/>
          <w:color w:val="000000"/>
          <w:sz w:val="56"/>
          <w:szCs w:val="56"/>
        </w:rPr>
      </w:pPr>
      <w:r>
        <w:rPr>
          <w:rFonts w:ascii="Times New Roman" w:hAnsi="Times New Roman" w:eastAsia="Times New Roman" w:cs="Times New Roman"/>
          <w:b/>
          <w:color w:val="000000"/>
          <w:sz w:val="56"/>
          <w:szCs w:val="56"/>
        </w:rPr>
        <w:t>Section 2: Introduction</w:t>
      </w:r>
    </w:p>
    <w:p xmlns:wp14="http://schemas.microsoft.com/office/word/2010/wordml" w:rsidR="00293714" w:rsidRDefault="00293714" w14:paraId="4B99056E" wp14:textId="77777777">
      <w:pPr>
        <w:spacing w:before="0" w:line="240" w:lineRule="auto"/>
        <w:ind w:left="0"/>
        <w:jc w:val="center"/>
        <w:rPr>
          <w:rFonts w:ascii="Times New Roman" w:hAnsi="Times New Roman" w:eastAsia="Times New Roman" w:cs="Times New Roman"/>
          <w:b/>
          <w:color w:val="000000"/>
          <w:sz w:val="56"/>
          <w:szCs w:val="56"/>
        </w:rPr>
      </w:pPr>
    </w:p>
    <w:p xmlns:wp14="http://schemas.microsoft.com/office/word/2010/wordml" w:rsidR="00293714" w:rsidRDefault="00E4020B" w14:paraId="42C5BC26"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Thank you very much for reading this and forwarding it to the proper person to handle it. Notice to agent is notice to principal.</w:t>
      </w:r>
    </w:p>
    <w:p xmlns:wp14="http://schemas.microsoft.com/office/word/2010/wordml" w:rsidR="00293714" w:rsidRDefault="00293714" w14:paraId="1299C43A"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4F28D9E0"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I’m available via multiple forms of contact if any clarification of this document is needed prior to responding in affidavit form. </w:t>
      </w:r>
    </w:p>
    <w:p xmlns:wp14="http://schemas.microsoft.com/office/word/2010/wordml" w:rsidR="00293714" w:rsidRDefault="00293714" w14:paraId="4DDBEF00"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293714" w14:paraId="3461D779"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0440363C" wp14:textId="77777777">
      <w:pPr>
        <w:spacing w:before="0" w:line="240" w:lineRule="auto"/>
        <w:ind w:left="0"/>
        <w:jc w:val="center"/>
        <w:rPr>
          <w:rFonts w:ascii="Times New Roman" w:hAnsi="Times New Roman" w:eastAsia="Times New Roman" w:cs="Times New Roman"/>
          <w:b/>
          <w:color w:val="000000"/>
          <w:sz w:val="56"/>
          <w:szCs w:val="56"/>
        </w:rPr>
      </w:pPr>
      <w:r>
        <w:rPr>
          <w:rFonts w:ascii="Times New Roman" w:hAnsi="Times New Roman" w:eastAsia="Times New Roman" w:cs="Times New Roman"/>
          <w:b/>
          <w:color w:val="000000"/>
          <w:sz w:val="56"/>
          <w:szCs w:val="56"/>
        </w:rPr>
        <w:t>Section 3: Novation Points</w:t>
      </w:r>
    </w:p>
    <w:p xmlns:wp14="http://schemas.microsoft.com/office/word/2010/wordml" w:rsidR="00293714" w:rsidRDefault="00E4020B" w14:paraId="11F99054"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xmlns:wp14="http://schemas.microsoft.com/office/word/2010/wordml" w:rsidR="00293714" w:rsidRDefault="00E4020B" w14:paraId="36A141A8" wp14:textId="77777777">
      <w:pPr>
        <w:numPr>
          <w:ilvl w:val="0"/>
          <w:numId w:val="3"/>
        </w:numPr>
        <w:spacing w:before="0" w:line="240" w:lineRule="auto"/>
        <w:jc w:val="cente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u w:val="single"/>
        </w:rPr>
        <w:t>Parties</w:t>
      </w:r>
    </w:p>
    <w:p xmlns:wp14="http://schemas.microsoft.com/office/word/2010/wordml" w:rsidR="00293714" w:rsidRDefault="00293714" w14:paraId="3CF2D8B6" wp14:textId="77777777">
      <w:pPr>
        <w:spacing w:before="0" w:line="240" w:lineRule="auto"/>
        <w:ind w:left="0"/>
        <w:jc w:val="center"/>
        <w:rPr>
          <w:rFonts w:ascii="Times New Roman" w:hAnsi="Times New Roman" w:eastAsia="Times New Roman" w:cs="Times New Roman"/>
          <w:color w:val="000000"/>
          <w:sz w:val="24"/>
          <w:szCs w:val="24"/>
          <w:u w:val="single"/>
        </w:rPr>
      </w:pPr>
    </w:p>
    <w:p xmlns:wp14="http://schemas.microsoft.com/office/word/2010/wordml" w:rsidR="00293714" w:rsidRDefault="00293714" w14:paraId="0FB78278"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5EE3FE4F" wp14:textId="77777777">
      <w:pPr>
        <w:numPr>
          <w:ilvl w:val="0"/>
          <w:numId w:val="1"/>
        </w:numPr>
        <w:spacing w:before="0"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Definitions and Background</w:t>
      </w:r>
    </w:p>
    <w:p xmlns:wp14="http://schemas.microsoft.com/office/word/2010/wordml" w:rsidR="00293714" w:rsidRDefault="00293714" w14:paraId="1FC39945"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087BDA54"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definition of Person, from 26 USC 7701(a)(1) is: “The term ‘person’ shall be construed to mean and include an individual, a trust, estate, partnership, association, company or corporation.”</w:t>
      </w:r>
    </w:p>
    <w:p xmlns:wp14="http://schemas.microsoft.com/office/word/2010/wordml" w:rsidR="00293714" w:rsidRDefault="00293714" w14:paraId="0562CB0E"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5455FB01"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definition of “certificate” is: “statement of some fact in a writing signed by the party</w:t>
      </w:r>
    </w:p>
    <w:p xmlns:wp14="http://schemas.microsoft.com/office/word/2010/wordml" w:rsidR="00293714" w:rsidRDefault="00E4020B" w14:paraId="0107E403"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certifying.” -Nowell v. Mayor and Council of Monroe, 177 Ga. 648, 171 S.E. 136, 141</w:t>
      </w:r>
    </w:p>
    <w:p xmlns:wp14="http://schemas.microsoft.com/office/word/2010/wordml" w:rsidR="00293714" w:rsidRDefault="00293714" w14:paraId="34CE0A41"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2473DC65"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definition of “live birth” is: “‘Live birth’ means the complete expulsion or extraction from its mother of a product of conception (irrespective of the duration of pregnancy) which, after such separation, breathes or shows any other evidence of life such as beating of the heart, pulsation of the umbilical cord, or definite movement of voluntary muscles, whether or not the umbilical cord has been cut or the placenta is attached.”</w:t>
      </w:r>
    </w:p>
    <w:p xmlns:wp14="http://schemas.microsoft.com/office/word/2010/wordml" w:rsidR="00293714" w:rsidRDefault="00293714" w14:paraId="62EBF3C5"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557567A3"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 “Certificate of Live Birth” is a statement of fact that a live birth occurred.</w:t>
      </w:r>
    </w:p>
    <w:p xmlns:wp14="http://schemas.microsoft.com/office/word/2010/wordml" w:rsidR="00293714" w:rsidRDefault="00293714" w14:paraId="6D98A12B"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1EBC9E73"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Typically, there are aspects of the live birth, such as the placenta, which is “abandoned” (left for disposal) by the mother. This could also be other parts of the birth such as the umbilical cord.</w:t>
      </w:r>
    </w:p>
    <w:p xmlns:wp14="http://schemas.microsoft.com/office/word/2010/wordml" w:rsidR="00293714" w:rsidRDefault="00293714" w14:paraId="2946DB82"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54E8B329"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“STATE OF INDIANA” is listed as a business on Dun and Bradstreet and is located in the District of Columbia. The evidence behind this is that the United States is located in the District of Columbia as per UCC 9-307(h). “STATE OF INDIANA” is a sub-corporation of “United States.” 4 USC 72 also covers this idea as well: “All offices attached to the seat of government shall be exercised in the District of Columbia, and not elsewhere, except as otherwise expressly provided by law.”</w:t>
      </w:r>
    </w:p>
    <w:p xmlns:wp14="http://schemas.microsoft.com/office/word/2010/wordml" w:rsidR="00293714" w:rsidRDefault="00293714" w14:paraId="5997CC1D"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3D18780A"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“Naturalization,” as per 8 USC 1101(a)(23) is defined as: “The term ‘naturalization’ means the conferring of nationality of a state upon a person after birth, by any means whatsoever.”</w:t>
      </w:r>
    </w:p>
    <w:p xmlns:wp14="http://schemas.microsoft.com/office/word/2010/wordml" w:rsidR="00293714" w:rsidRDefault="00293714" w14:paraId="110FFD37"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6F59B628"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word “state” from naturalization is synonymous with the word “nation,” which is defined in the definitions section in Section 1 of this novation.</w:t>
      </w:r>
    </w:p>
    <w:p xmlns:wp14="http://schemas.microsoft.com/office/word/2010/wordml" w:rsidR="00293714" w:rsidRDefault="00293714" w14:paraId="6B699379"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58947571"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definition of the word “person” from Title 8 is defined as “an individual or organization.” The definition of the word “organization” from above comes from 8 USC 1101(a)(28) and is: “The term “organization” means, but is not limited to, an organization, corporation, company, partnership, association, trust, foundation or fund; and includes a group of persons, whether or not incorporated, permanently or temporarily associated together with joint action on any subject or subjects.”</w:t>
      </w:r>
    </w:p>
    <w:p xmlns:wp14="http://schemas.microsoft.com/office/word/2010/wordml" w:rsidR="00293714" w:rsidRDefault="00293714" w14:paraId="3FE9F23F"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3F083FEE"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definition of “public corporation” is: “A public corporation is one created by the state for political purposes and to act as an agency in the administration of civil government.” -Black’s Law 4th edition</w:t>
      </w:r>
    </w:p>
    <w:p xmlns:wp14="http://schemas.microsoft.com/office/word/2010/wordml" w:rsidR="00293714" w:rsidRDefault="00293714" w14:paraId="1F72F646"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293714" w14:paraId="08CE6F91"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35E41CB3" wp14:textId="77777777">
      <w:pPr>
        <w:numPr>
          <w:ilvl w:val="0"/>
          <w:numId w:val="1"/>
        </w:numPr>
        <w:spacing w:before="0"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Clarification and Novation of Parties</w:t>
      </w:r>
    </w:p>
    <w:p xmlns:wp14="http://schemas.microsoft.com/office/word/2010/wordml" w:rsidR="00293714" w:rsidRDefault="00293714" w14:paraId="61CDCEAD"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682B7D5D"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When born, my mother “abandoned” the various “products of conception.” These products were part of the live birth and the Certificate of Live Birth involves only those abandoned products, not the male body of which I possessed and inhabit to this day.</w:t>
      </w:r>
    </w:p>
    <w:p xmlns:wp14="http://schemas.microsoft.com/office/word/2010/wordml" w:rsidR="00293714" w:rsidRDefault="00293714" w14:paraId="6BB9E253"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626CDB84"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“Certificate of Live Birth” is a document that is an abandonment and naturalization document. It is a document that shows that products of the Live Birth were abandoned and it also is my mother conferring the nationality of the State (incorporated business) called “STATE OF INDIANA” upon the abandoned products of conception, after birth, by any means whatsoever (naturalization). This effectively naturalized, what was assumed to be me, falsely, into the District of Columbia.</w:t>
      </w:r>
    </w:p>
    <w:p xmlns:wp14="http://schemas.microsoft.com/office/word/2010/wordml" w:rsidR="00293714" w:rsidRDefault="00293714" w14:paraId="23DE523C"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65E71CA9"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There is a specific line on my Certificate of Live Birth entitled “Date received by local Health Officer.” This date is the date that a public corporation/trust/estate was opened as a legal fiction which represents the abandoned products of conception.</w:t>
      </w:r>
    </w:p>
    <w:p xmlns:wp14="http://schemas.microsoft.com/office/word/2010/wordml" w:rsidR="00293714" w:rsidRDefault="00293714" w14:paraId="52E56223"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77147170"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This public corporation/trust/estate is represented by my name, converted into a trade name or “doing business as” name of my name in all capital letters: SMOKEY THE BEAR.</w:t>
      </w:r>
    </w:p>
    <w:p xmlns:wp14="http://schemas.microsoft.com/office/word/2010/wordml" w:rsidR="00293714" w:rsidRDefault="00293714" w14:paraId="07547A01"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7DB5CFB7"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This corporation/trust/estate is a person, as per most definitions found of the word.</w:t>
      </w:r>
    </w:p>
    <w:p xmlns:wp14="http://schemas.microsoft.com/office/word/2010/wordml" w:rsidR="00293714" w:rsidRDefault="00293714" w14:paraId="5043CB0F"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06423878" wp14:textId="53DCEC85">
      <w:pPr>
        <w:spacing w:before="0" w:line="240" w:lineRule="auto"/>
        <w:ind w:left="0"/>
        <w:rPr>
          <w:rFonts w:ascii="Times New Roman" w:hAnsi="Times New Roman" w:eastAsia="Times New Roman" w:cs="Times New Roman"/>
          <w:color w:val="000000"/>
          <w:sz w:val="24"/>
          <w:szCs w:val="24"/>
        </w:rPr>
      </w:pPr>
      <w:r w:rsidRPr="1E04A02A" w:rsidR="1E04A02A">
        <w:rPr>
          <w:rFonts w:ascii="Times New Roman" w:hAnsi="Times New Roman" w:eastAsia="Times New Roman" w:cs="Times New Roman"/>
          <w:color w:val="000000" w:themeColor="text1" w:themeTint="FF" w:themeShade="FF"/>
          <w:sz w:val="24"/>
          <w:szCs w:val="24"/>
        </w:rPr>
        <w:t xml:space="preserve">The birthday of the person, </w:t>
      </w:r>
      <w:r w:rsidRPr="1E04A02A" w:rsidR="1E04A02A">
        <w:rPr>
          <w:rFonts w:ascii="Times New Roman" w:hAnsi="Times New Roman" w:eastAsia="Times New Roman" w:cs="Times New Roman"/>
          <w:color w:val="000000" w:themeColor="text1" w:themeTint="FF" w:themeShade="FF"/>
          <w:sz w:val="24"/>
          <w:szCs w:val="24"/>
        </w:rPr>
        <w:t>SMOKEY</w:t>
      </w:r>
      <w:r w:rsidRPr="1E04A02A" w:rsidR="1E04A02A">
        <w:rPr>
          <w:rFonts w:ascii="Times New Roman" w:hAnsi="Times New Roman" w:eastAsia="Times New Roman" w:cs="Times New Roman"/>
          <w:color w:val="000000" w:themeColor="text1" w:themeTint="FF" w:themeShade="FF"/>
          <w:sz w:val="24"/>
          <w:szCs w:val="24"/>
        </w:rPr>
        <w:t xml:space="preserve"> THE BEAR, is the date that the Certificate of Live Birth was received by the local Health Officer, which would be August 19th, 1978.</w:t>
      </w:r>
    </w:p>
    <w:p xmlns:wp14="http://schemas.microsoft.com/office/word/2010/wordml" w:rsidR="00293714" w:rsidRDefault="00293714" w14:paraId="07459315"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P="1E04A02A" w:rsidRDefault="00E4020B" w14:paraId="4AA1B797" wp14:textId="7E8B17A8">
      <w:pPr>
        <w:spacing w:before="0" w:line="240" w:lineRule="auto"/>
        <w:ind w:left="0"/>
        <w:jc w:val="center"/>
        <w:rPr>
          <w:rFonts w:ascii="Times New Roman" w:hAnsi="Times New Roman" w:eastAsia="Times New Roman" w:cs="Times New Roman"/>
          <w:b w:val="1"/>
          <w:bCs w:val="1"/>
          <w:color w:val="000000"/>
          <w:sz w:val="24"/>
          <w:szCs w:val="24"/>
        </w:rPr>
      </w:pPr>
      <w:r w:rsidRPr="1E04A02A" w:rsidR="1E04A02A">
        <w:rPr>
          <w:rFonts w:ascii="Times New Roman" w:hAnsi="Times New Roman" w:eastAsia="Times New Roman" w:cs="Times New Roman"/>
          <w:b w:val="1"/>
          <w:bCs w:val="1"/>
          <w:color w:val="000000" w:themeColor="text1" w:themeTint="FF" w:themeShade="FF"/>
          <w:sz w:val="24"/>
          <w:szCs w:val="24"/>
        </w:rPr>
        <w:t>THE SOCIAL SECURITY NUMBER IS A TAX IDENTIFICATION NUMBER (EIN/TIN) FOR THE ENS LEGIS AND IS NOT ATTACHED TO ME AS A MAN . EIN NUMBERS ARE ASSIGNED TO BUSINESSES, NOT MEN AND WOMEN.</w:t>
      </w:r>
    </w:p>
    <w:p xmlns:wp14="http://schemas.microsoft.com/office/word/2010/wordml" w:rsidR="00293714" w:rsidRDefault="00293714" w14:paraId="6537F28F" wp14:textId="77777777">
      <w:pPr>
        <w:spacing w:before="0" w:line="240" w:lineRule="auto"/>
        <w:ind w:left="0"/>
        <w:rPr>
          <w:rFonts w:ascii="Times New Roman" w:hAnsi="Times New Roman" w:eastAsia="Times New Roman" w:cs="Times New Roman"/>
          <w:color w:val="000000"/>
          <w:sz w:val="24"/>
          <w:szCs w:val="24"/>
        </w:rPr>
      </w:pPr>
    </w:p>
    <w:p w:rsidR="1E04A02A" w:rsidP="1E04A02A" w:rsidRDefault="1E04A02A" w14:paraId="47EB373A" w14:textId="7F594FC9">
      <w:pPr>
        <w:spacing w:before="0" w:line="240" w:lineRule="auto"/>
        <w:ind w:left="0"/>
        <w:rPr>
          <w:rFonts w:ascii="Times New Roman" w:hAnsi="Times New Roman" w:eastAsia="Times New Roman" w:cs="Times New Roman"/>
          <w:color w:val="000000" w:themeColor="text1" w:themeTint="FF" w:themeShade="FF"/>
          <w:sz w:val="24"/>
          <w:szCs w:val="24"/>
        </w:rPr>
      </w:pPr>
      <w:r w:rsidRPr="1E04A02A" w:rsidR="1E04A02A">
        <w:rPr>
          <w:rFonts w:ascii="Times New Roman" w:hAnsi="Times New Roman" w:eastAsia="Times New Roman" w:cs="Times New Roman"/>
          <w:color w:val="000000" w:themeColor="text1" w:themeTint="FF" w:themeShade="FF"/>
          <w:sz w:val="24"/>
          <w:szCs w:val="24"/>
        </w:rPr>
        <w:t xml:space="preserve">Myself, not involving any of the above aspects, am an unincorporated “freeman” of the “Union,” as quoted from the Honorable Mr. Justice MILLER, as he spoke on the difference between state citizenship and Federal US citizenship in the Supreme Court case: </w:t>
      </w:r>
      <w:r w:rsidRPr="1E04A02A" w:rsidR="1E04A02A">
        <w:rPr>
          <w:rFonts w:ascii="Times New Roman" w:hAnsi="Times New Roman" w:eastAsia="Times New Roman" w:cs="Times New Roman"/>
          <w:b w:val="1"/>
          <w:bCs w:val="1"/>
          <w:i w:val="1"/>
          <w:iCs w:val="1"/>
          <w:color w:val="000000" w:themeColor="text1" w:themeTint="FF" w:themeShade="FF"/>
          <w:sz w:val="24"/>
          <w:szCs w:val="24"/>
        </w:rPr>
        <w:t>The Slaughter-House Cases, 83 U.S. 36 (1873)</w:t>
      </w:r>
      <w:r w:rsidRPr="1E04A02A" w:rsidR="1E04A02A">
        <w:rPr>
          <w:rFonts w:ascii="Times New Roman" w:hAnsi="Times New Roman" w:eastAsia="Times New Roman" w:cs="Times New Roman"/>
          <w:color w:val="000000" w:themeColor="text1" w:themeTint="FF" w:themeShade="FF"/>
          <w:sz w:val="24"/>
          <w:szCs w:val="24"/>
        </w:rPr>
        <w:t>.</w:t>
      </w:r>
    </w:p>
    <w:p w:rsidR="1E04A02A" w:rsidP="1E04A02A" w:rsidRDefault="1E04A02A" w14:paraId="684DE4E7" w14:textId="6CC0039D">
      <w:pPr>
        <w:spacing w:before="0" w:line="240" w:lineRule="auto"/>
        <w:ind w:left="0"/>
        <w:rPr>
          <w:rFonts w:ascii="Times New Roman" w:hAnsi="Times New Roman" w:eastAsia="Times New Roman" w:cs="Times New Roman"/>
          <w:color w:val="000000" w:themeColor="text1" w:themeTint="FF" w:themeShade="FF"/>
          <w:sz w:val="24"/>
          <w:szCs w:val="24"/>
        </w:rPr>
      </w:pPr>
    </w:p>
    <w:p w:rsidR="1E04A02A" w:rsidP="1E04A02A" w:rsidRDefault="1E04A02A" w14:paraId="734EECDE" w14:textId="3611D56C">
      <w:pPr>
        <w:pStyle w:val="Normal"/>
        <w:suppressLineNumbers w:val="0"/>
        <w:bidi w:val="0"/>
        <w:spacing w:before="0" w:beforeAutospacing="off" w:after="0" w:afterAutospacing="off" w:line="240" w:lineRule="auto"/>
        <w:ind w:left="0" w:right="0"/>
        <w:jc w:val="left"/>
      </w:pPr>
      <w:r w:rsidRPr="1E04A02A" w:rsidR="1E04A02A">
        <w:rPr>
          <w:rFonts w:ascii="Times New Roman" w:hAnsi="Times New Roman" w:eastAsia="Times New Roman" w:cs="Times New Roman"/>
          <w:color w:val="000000" w:themeColor="text1" w:themeTint="FF" w:themeShade="FF"/>
          <w:sz w:val="24"/>
          <w:szCs w:val="24"/>
        </w:rPr>
        <w:t xml:space="preserve">The terms “individual” and “natural person” both apply to the all caps </w:t>
      </w:r>
      <w:proofErr w:type="spellStart"/>
      <w:r w:rsidRPr="1E04A02A" w:rsidR="1E04A02A">
        <w:rPr>
          <w:rFonts w:ascii="Times New Roman" w:hAnsi="Times New Roman" w:eastAsia="Times New Roman" w:cs="Times New Roman"/>
          <w:color w:val="000000" w:themeColor="text1" w:themeTint="FF" w:themeShade="FF"/>
          <w:sz w:val="24"/>
          <w:szCs w:val="24"/>
        </w:rPr>
        <w:t>ens</w:t>
      </w:r>
      <w:proofErr w:type="spellEnd"/>
      <w:r w:rsidRPr="1E04A02A" w:rsidR="1E04A02A">
        <w:rPr>
          <w:rFonts w:ascii="Times New Roman" w:hAnsi="Times New Roman" w:eastAsia="Times New Roman" w:cs="Times New Roman"/>
          <w:color w:val="000000" w:themeColor="text1" w:themeTint="FF" w:themeShade="FF"/>
          <w:sz w:val="24"/>
          <w:szCs w:val="24"/>
        </w:rPr>
        <w:t xml:space="preserve"> </w:t>
      </w:r>
      <w:proofErr w:type="spellStart"/>
      <w:r w:rsidRPr="1E04A02A" w:rsidR="1E04A02A">
        <w:rPr>
          <w:rFonts w:ascii="Times New Roman" w:hAnsi="Times New Roman" w:eastAsia="Times New Roman" w:cs="Times New Roman"/>
          <w:color w:val="000000" w:themeColor="text1" w:themeTint="FF" w:themeShade="FF"/>
          <w:sz w:val="24"/>
          <w:szCs w:val="24"/>
        </w:rPr>
        <w:t>legis</w:t>
      </w:r>
      <w:proofErr w:type="spellEnd"/>
      <w:r w:rsidRPr="1E04A02A" w:rsidR="1E04A02A">
        <w:rPr>
          <w:rFonts w:ascii="Times New Roman" w:hAnsi="Times New Roman" w:eastAsia="Times New Roman" w:cs="Times New Roman"/>
          <w:color w:val="000000" w:themeColor="text1" w:themeTint="FF" w:themeShade="FF"/>
          <w:sz w:val="24"/>
          <w:szCs w:val="24"/>
        </w:rPr>
        <w:t xml:space="preserve"> and not myself as the “freeman” of the “Union.” These terms are often confusing or misunderstood.</w:t>
      </w:r>
    </w:p>
    <w:p xmlns:wp14="http://schemas.microsoft.com/office/word/2010/wordml" w:rsidR="00293714" w:rsidRDefault="00293714" w14:paraId="6DFB9E20"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64F43617"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 good example of the above confusion can be found in this definition of the word “individual”:</w:t>
      </w:r>
    </w:p>
    <w:p xmlns:wp14="http://schemas.microsoft.com/office/word/2010/wordml" w:rsidR="00293714" w:rsidRDefault="00293714" w14:paraId="70DF9E56"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526D7339" wp14:textId="7874061E">
      <w:pPr>
        <w:spacing w:before="0" w:line="240" w:lineRule="auto"/>
        <w:ind w:left="0"/>
        <w:rPr>
          <w:rFonts w:ascii="Times New Roman" w:hAnsi="Times New Roman" w:eastAsia="Times New Roman" w:cs="Times New Roman"/>
          <w:color w:val="000000"/>
          <w:sz w:val="24"/>
          <w:szCs w:val="24"/>
        </w:rPr>
      </w:pPr>
      <w:r w:rsidRPr="1E04A02A" w:rsidR="1E04A02A">
        <w:rPr>
          <w:rFonts w:ascii="Times New Roman" w:hAnsi="Times New Roman" w:eastAsia="Times New Roman" w:cs="Times New Roman"/>
          <w:color w:val="000000" w:themeColor="text1" w:themeTint="FF" w:themeShade="FF"/>
          <w:sz w:val="24"/>
          <w:szCs w:val="24"/>
        </w:rPr>
        <w:t xml:space="preserve">“As a noun, this term denotes a single person as distinguished from a group or class, and also, very commonly, a private or natural person as distinguished from a partnership, corporation, or association; but it is said that this restrictive signification is not necessarily inherent in the word, and that it may, in proper cases, include artificial persons.” </w:t>
      </w:r>
      <w:r w:rsidRPr="1E04A02A" w:rsidR="1E04A02A">
        <w:rPr>
          <w:rFonts w:ascii="Times New Roman" w:hAnsi="Times New Roman" w:eastAsia="Times New Roman" w:cs="Times New Roman"/>
          <w:b w:val="1"/>
          <w:bCs w:val="1"/>
          <w:i w:val="1"/>
          <w:iCs w:val="1"/>
          <w:color w:val="000000" w:themeColor="text1" w:themeTint="FF" w:themeShade="FF"/>
          <w:sz w:val="24"/>
          <w:szCs w:val="24"/>
        </w:rPr>
        <w:t xml:space="preserve">State v. Bell Telephone Co., 36 Ohio St. 310, 38 </w:t>
      </w:r>
      <w:proofErr w:type="spellStart"/>
      <w:r w:rsidRPr="1E04A02A" w:rsidR="1E04A02A">
        <w:rPr>
          <w:rFonts w:ascii="Times New Roman" w:hAnsi="Times New Roman" w:eastAsia="Times New Roman" w:cs="Times New Roman"/>
          <w:b w:val="1"/>
          <w:bCs w:val="1"/>
          <w:i w:val="1"/>
          <w:iCs w:val="1"/>
          <w:color w:val="000000" w:themeColor="text1" w:themeTint="FF" w:themeShade="FF"/>
          <w:sz w:val="24"/>
          <w:szCs w:val="24"/>
        </w:rPr>
        <w:t>Am.Rep</w:t>
      </w:r>
      <w:proofErr w:type="spellEnd"/>
      <w:r w:rsidRPr="1E04A02A" w:rsidR="1E04A02A">
        <w:rPr>
          <w:rFonts w:ascii="Times New Roman" w:hAnsi="Times New Roman" w:eastAsia="Times New Roman" w:cs="Times New Roman"/>
          <w:b w:val="1"/>
          <w:bCs w:val="1"/>
          <w:i w:val="1"/>
          <w:iCs w:val="1"/>
          <w:color w:val="000000" w:themeColor="text1" w:themeTint="FF" w:themeShade="FF"/>
          <w:sz w:val="24"/>
          <w:szCs w:val="24"/>
        </w:rPr>
        <w:t>. 583</w:t>
      </w:r>
    </w:p>
    <w:p xmlns:wp14="http://schemas.microsoft.com/office/word/2010/wordml" w:rsidR="00293714" w:rsidRDefault="00293714" w14:paraId="44E871BC"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04F61D86"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For clarity of all of our contracts, the term “natural person” and ALSO the term “individual,” in all aspects of our contracting, will be defined as the following: </w:t>
      </w:r>
    </w:p>
    <w:p xmlns:wp14="http://schemas.microsoft.com/office/word/2010/wordml" w:rsidR="00293714" w:rsidRDefault="00E4020B" w14:paraId="15A12A4F" wp14:textId="5179AD3E">
      <w:pPr>
        <w:spacing w:before="0" w:line="240" w:lineRule="auto"/>
        <w:ind w:left="0"/>
        <w:rPr>
          <w:rFonts w:ascii="Times New Roman" w:hAnsi="Times New Roman" w:eastAsia="Times New Roman" w:cs="Times New Roman"/>
          <w:color w:val="000000"/>
          <w:sz w:val="24"/>
          <w:szCs w:val="24"/>
        </w:rPr>
      </w:pPr>
      <w:r w:rsidRPr="1E04A02A" w:rsidR="1E04A02A">
        <w:rPr>
          <w:rFonts w:ascii="Times New Roman" w:hAnsi="Times New Roman" w:eastAsia="Times New Roman" w:cs="Times New Roman"/>
          <w:b w:val="1"/>
          <w:bCs w:val="1"/>
          <w:color w:val="000000" w:themeColor="text1" w:themeTint="FF" w:themeShade="FF"/>
          <w:sz w:val="24"/>
          <w:szCs w:val="24"/>
        </w:rPr>
        <w:t>“the living man or woman. This man or woman operates and speaks on behalf of the sole proprietorship/public corporation in the fictional world, but is entirely a different person. This “individual” or “natural person” does not fit the definitions in the normal legal world and this definition specifically and entirely eliminates all assumptions of jurisdiction, citizenship, nationality, etc. All of that information is definable only and exclusively by the individual man or woman and is NOT subject to absolutely any involuntary servitude, forced contractual obligation, etc.”</w:t>
      </w:r>
    </w:p>
    <w:p xmlns:wp14="http://schemas.microsoft.com/office/word/2010/wordml" w:rsidR="00293714" w:rsidRDefault="00293714" w14:paraId="144A5D23"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682C2095"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My birthday, as a natural person, is August 1st, 1978.</w:t>
      </w:r>
    </w:p>
    <w:p xmlns:wp14="http://schemas.microsoft.com/office/word/2010/wordml" w:rsidR="00293714" w:rsidRDefault="00293714" w14:paraId="738610EB"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3A1176D8"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 operate as the attorney-in-fact over the person named SMOKEY THE BEAR and all contact will be made through SMOKEY THE BEAR (including any litigation).</w:t>
      </w:r>
    </w:p>
    <w:p xmlns:wp14="http://schemas.microsoft.com/office/word/2010/wordml" w:rsidR="00293714" w:rsidRDefault="00293714" w14:paraId="637805D2"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392B4835" wp14:textId="77777777">
      <w:pPr>
        <w:spacing w:before="0" w:line="240" w:lineRule="auto"/>
        <w:ind w:left="0"/>
        <w:rPr>
          <w:rFonts w:ascii="Times New Roman" w:hAnsi="Times New Roman" w:eastAsia="Times New Roman" w:cs="Times New Roman"/>
          <w:b/>
          <w:color w:val="000000"/>
          <w:sz w:val="40"/>
          <w:szCs w:val="40"/>
        </w:rPr>
      </w:pPr>
      <w:r>
        <w:rPr>
          <w:rFonts w:ascii="Times New Roman" w:hAnsi="Times New Roman" w:eastAsia="Times New Roman" w:cs="Times New Roman"/>
          <w:b/>
          <w:color w:val="000000"/>
          <w:sz w:val="40"/>
          <w:szCs w:val="40"/>
        </w:rPr>
        <w:t xml:space="preserve">Conclusion: </w:t>
      </w:r>
    </w:p>
    <w:p xmlns:wp14="http://schemas.microsoft.com/office/word/2010/wordml" w:rsidR="00293714" w:rsidRDefault="00E4020B" w14:paraId="500C5989" wp14:textId="703B27DF">
      <w:pPr>
        <w:spacing w:before="0" w:line="240" w:lineRule="auto"/>
        <w:ind w:left="0"/>
        <w:rPr>
          <w:rFonts w:ascii="Times New Roman" w:hAnsi="Times New Roman" w:eastAsia="Times New Roman" w:cs="Times New Roman"/>
          <w:color w:val="000000"/>
          <w:sz w:val="24"/>
          <w:szCs w:val="24"/>
        </w:rPr>
      </w:pPr>
      <w:r w:rsidRPr="1E04A02A" w:rsidR="1E04A02A">
        <w:rPr>
          <w:rFonts w:ascii="Times New Roman" w:hAnsi="Times New Roman" w:eastAsia="Times New Roman" w:cs="Times New Roman"/>
          <w:color w:val="000000" w:themeColor="text1" w:themeTint="FF" w:themeShade="FF"/>
          <w:sz w:val="24"/>
          <w:szCs w:val="24"/>
        </w:rPr>
        <w:t xml:space="preserve">There are two persons at play here. One is a “man” of the “Union” and the other is a public corporation/sole proprietorship. The public corporation is used as a buffer or flow-through for all commercial transactions and it is agreed through this novation that the trade name, SMOKEY THE BEAR, will be the primary person mentioned on all documents and litigation and then the natural person, Smokey The Bear, speaks on behalf of the public corporation because the public corporation cannot speak or write. </w:t>
      </w:r>
    </w:p>
    <w:p xmlns:wp14="http://schemas.microsoft.com/office/word/2010/wordml" w:rsidR="00293714" w:rsidRDefault="00293714" w14:paraId="463F29E8"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45E3861D" wp14:textId="79DFA8DE">
      <w:pPr>
        <w:spacing w:before="0" w:line="240" w:lineRule="auto"/>
        <w:ind w:left="0"/>
        <w:rPr>
          <w:rFonts w:ascii="Times New Roman" w:hAnsi="Times New Roman" w:eastAsia="Times New Roman" w:cs="Times New Roman"/>
          <w:color w:val="000000"/>
          <w:sz w:val="24"/>
          <w:szCs w:val="24"/>
        </w:rPr>
      </w:pPr>
      <w:r w:rsidRPr="1E04A02A" w:rsidR="1E04A02A">
        <w:rPr>
          <w:rFonts w:ascii="Times New Roman" w:hAnsi="Times New Roman" w:eastAsia="Times New Roman" w:cs="Times New Roman"/>
          <w:color w:val="000000" w:themeColor="text1" w:themeTint="FF" w:themeShade="FF"/>
          <w:sz w:val="24"/>
          <w:szCs w:val="24"/>
        </w:rPr>
        <w:t xml:space="preserve">Smokey The Bear, because he is not intrinsically a commercial entity and thus would not fit the legal definition of a “person,” will not be the one entering jurisdiction into any court and he will be using naturalization in order to move SMOKEY THE BEAR into the jurisdiction of the court but it is agreed by all parties that he is still operating pro se in the courts as he is still presenting “in his own name.” The agreement is that SMOKEY THE BEAR is a commercial trade name that Smokey The Bear is authorized to use in commerce. Smokey The Bear is a foreign national of the Nation of the Amnesty Coalition, which can be viewed at </w:t>
      </w:r>
      <w:hyperlink r:id="R285ca8e0ba324b9f">
        <w:r w:rsidRPr="1E04A02A" w:rsidR="1E04A02A">
          <w:rPr>
            <w:rFonts w:ascii="Times New Roman" w:hAnsi="Times New Roman" w:eastAsia="Times New Roman" w:cs="Times New Roman"/>
            <w:color w:val="1155CC"/>
            <w:sz w:val="24"/>
            <w:szCs w:val="24"/>
            <w:u w:val="single"/>
          </w:rPr>
          <w:t>www.theamnestycoalition.org</w:t>
        </w:r>
      </w:hyperlink>
      <w:r w:rsidRPr="1E04A02A" w:rsidR="1E04A02A">
        <w:rPr>
          <w:rFonts w:ascii="Times New Roman" w:hAnsi="Times New Roman" w:eastAsia="Times New Roman" w:cs="Times New Roman"/>
          <w:color w:val="000000" w:themeColor="text1" w:themeTint="FF" w:themeShade="FF"/>
          <w:sz w:val="24"/>
          <w:szCs w:val="24"/>
        </w:rPr>
        <w:t>.</w:t>
      </w:r>
    </w:p>
    <w:p xmlns:wp14="http://schemas.microsoft.com/office/word/2010/wordml" w:rsidR="00293714" w:rsidRDefault="00293714" w14:paraId="3B7B4B86"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23AF665D"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SMOKEY THE BEAR is movable via naturalization as per 8 USC 1101(a)(23) and will be moved around, at will, by Smokey The Bear. Smokey The Bear is not a “resident” or “citizen” of absolutely any corporate, incorporated or business entity. The plural version of men or women is “people,” whereas the plural of legal fictions is “persons.”</w:t>
      </w:r>
    </w:p>
    <w:p xmlns:wp14="http://schemas.microsoft.com/office/word/2010/wordml" w:rsidR="00293714" w:rsidRDefault="00293714" w14:paraId="3A0FF5F2"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293714" w14:paraId="5630AD66"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293714" w14:paraId="61829076"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5D89F2D0" wp14:textId="77777777">
      <w:pPr>
        <w:numPr>
          <w:ilvl w:val="0"/>
          <w:numId w:val="3"/>
        </w:numPr>
        <w:spacing w:before="0" w:line="240" w:lineRule="auto"/>
        <w:jc w:val="center"/>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32"/>
          <w:szCs w:val="32"/>
          <w:u w:val="single"/>
        </w:rPr>
        <w:t>All Other Points of Novation</w:t>
      </w:r>
    </w:p>
    <w:p xmlns:wp14="http://schemas.microsoft.com/office/word/2010/wordml" w:rsidR="00293714" w:rsidRDefault="00293714" w14:paraId="2BA226A1" wp14:textId="77777777">
      <w:pPr>
        <w:spacing w:before="0" w:line="240" w:lineRule="auto"/>
        <w:ind w:left="0"/>
        <w:jc w:val="center"/>
        <w:rPr>
          <w:rFonts w:ascii="Times New Roman" w:hAnsi="Times New Roman" w:eastAsia="Times New Roman" w:cs="Times New Roman"/>
          <w:color w:val="000000"/>
          <w:sz w:val="24"/>
          <w:szCs w:val="24"/>
          <w:u w:val="single"/>
        </w:rPr>
      </w:pPr>
    </w:p>
    <w:p xmlns:wp14="http://schemas.microsoft.com/office/word/2010/wordml" w:rsidR="00293714" w:rsidRDefault="00293714" w14:paraId="17AD93B2" wp14:textId="77777777">
      <w:pPr>
        <w:spacing w:before="0" w:line="240" w:lineRule="auto"/>
        <w:ind w:left="0"/>
        <w:jc w:val="center"/>
        <w:rPr>
          <w:rFonts w:ascii="Times New Roman" w:hAnsi="Times New Roman" w:eastAsia="Times New Roman" w:cs="Times New Roman"/>
          <w:color w:val="000000"/>
          <w:sz w:val="24"/>
          <w:szCs w:val="24"/>
          <w:u w:val="single"/>
        </w:rPr>
      </w:pPr>
    </w:p>
    <w:p xmlns:wp14="http://schemas.microsoft.com/office/word/2010/wordml" w:rsidR="00293714" w:rsidRDefault="00E4020B" w14:paraId="6C81C8DE" wp14:textId="77777777">
      <w:pPr>
        <w:numPr>
          <w:ilvl w:val="0"/>
          <w:numId w:val="2"/>
        </w:numPr>
        <w:spacing w:before="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All previous assumed or expressed arbitration agreements are hereby void due to fraud and lack of consideration. No parties are any longer eligible for ANY arbitration activities and discovery, right to a jury trial and ALL other rights of due process are hereby retained explicitly by all parties</w:t>
      </w:r>
    </w:p>
    <w:p xmlns:wp14="http://schemas.microsoft.com/office/word/2010/wordml" w:rsidR="00293714" w:rsidRDefault="00293714" w14:paraId="0DE4B5B7" wp14:textId="77777777">
      <w:pPr>
        <w:spacing w:before="0" w:line="240" w:lineRule="auto"/>
        <w:ind w:left="720"/>
        <w:rPr>
          <w:rFonts w:ascii="Times New Roman" w:hAnsi="Times New Roman" w:eastAsia="Times New Roman" w:cs="Times New Roman"/>
          <w:color w:val="000000"/>
          <w:sz w:val="24"/>
          <w:szCs w:val="24"/>
        </w:rPr>
      </w:pPr>
    </w:p>
    <w:p xmlns:wp14="http://schemas.microsoft.com/office/word/2010/wordml" w:rsidR="00293714" w:rsidRDefault="00E4020B" w14:paraId="23BCCFA9" wp14:textId="77777777">
      <w:pPr>
        <w:numPr>
          <w:ilvl w:val="0"/>
          <w:numId w:val="2"/>
        </w:numPr>
        <w:spacing w:before="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All previous Powers of Attorney, expressed or implied, are hereby canceled. A new limited Power of Attorney can be written up based on the aspects of this novation, if desired.</w:t>
      </w:r>
    </w:p>
    <w:p xmlns:wp14="http://schemas.microsoft.com/office/word/2010/wordml" w:rsidR="00293714" w:rsidRDefault="00293714" w14:paraId="66204FF1" wp14:textId="77777777">
      <w:pPr>
        <w:spacing w:before="0" w:line="240" w:lineRule="auto"/>
        <w:ind w:left="720"/>
        <w:rPr>
          <w:rFonts w:ascii="Times New Roman" w:hAnsi="Times New Roman" w:eastAsia="Times New Roman" w:cs="Times New Roman"/>
          <w:color w:val="000000"/>
          <w:sz w:val="24"/>
          <w:szCs w:val="24"/>
        </w:rPr>
      </w:pPr>
    </w:p>
    <w:p xmlns:wp14="http://schemas.microsoft.com/office/word/2010/wordml" w:rsidR="00293714" w:rsidRDefault="00E4020B" w14:paraId="3EBB53B4" wp14:textId="77777777">
      <w:pPr>
        <w:numPr>
          <w:ilvl w:val="0"/>
          <w:numId w:val="2"/>
        </w:numPr>
        <w:spacing w:before="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Without prejudice and the reserving of all rights is hereby activated for both SMOKEY THE BEAR and Smokey The Bear. All rights are reserved at all times.</w:t>
      </w:r>
    </w:p>
    <w:p xmlns:wp14="http://schemas.microsoft.com/office/word/2010/wordml" w:rsidR="00293714" w:rsidRDefault="00293714" w14:paraId="2DBF0D7D" wp14:textId="77777777">
      <w:pPr>
        <w:spacing w:before="0" w:line="240" w:lineRule="auto"/>
        <w:ind w:left="720"/>
        <w:rPr>
          <w:rFonts w:ascii="Times New Roman" w:hAnsi="Times New Roman" w:eastAsia="Times New Roman" w:cs="Times New Roman"/>
          <w:color w:val="000000"/>
          <w:sz w:val="24"/>
          <w:szCs w:val="24"/>
        </w:rPr>
      </w:pPr>
    </w:p>
    <w:p xmlns:wp14="http://schemas.microsoft.com/office/word/2010/wordml" w:rsidR="00293714" w:rsidRDefault="00E4020B" w14:paraId="03FFCCB2" wp14:textId="77777777">
      <w:pPr>
        <w:numPr>
          <w:ilvl w:val="0"/>
          <w:numId w:val="2"/>
        </w:numPr>
        <w:spacing w:before="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All negotiable instruments (promissory notes and bills of exchange) involving all transactions on all accounts past, present and future, are hereby novated under fraud (lack of clear conditions/terms, fraud, unjust enrichment, etc). All past, present and future blank indorsements are hereby canceled. ALL BLANK INDORSEMENTS, FROM THIS POINT FORWARD, NEED TO BE EXPLICITLY INDORSED “Pay to the order of: bearer” OTHERWISE THEY CANNOT BE ASSUMED TO BE BLANK. The new qualified/special indorsement for all past, pr</w:t>
      </w:r>
      <w:r>
        <w:rPr>
          <w:rFonts w:ascii="Times New Roman" w:hAnsi="Times New Roman" w:eastAsia="Times New Roman" w:cs="Times New Roman"/>
          <w:color w:val="000000"/>
          <w:sz w:val="24"/>
          <w:szCs w:val="24"/>
        </w:rPr>
        <w:t>esent and future securities is now the following (consideration to all currency exchanges will be paid once performance of Federal Reserve Discount Window services have been completed and Federal Reserve Notes are returned to the payee):</w:t>
      </w:r>
    </w:p>
    <w:p xmlns:wp14="http://schemas.microsoft.com/office/word/2010/wordml" w:rsidR="00293714" w:rsidRDefault="00293714" w14:paraId="6B62F1B3" wp14:textId="77777777">
      <w:pPr>
        <w:spacing w:before="0" w:line="240" w:lineRule="auto"/>
        <w:ind w:left="720"/>
        <w:rPr>
          <w:rFonts w:ascii="Times New Roman" w:hAnsi="Times New Roman" w:eastAsia="Times New Roman" w:cs="Times New Roman"/>
          <w:color w:val="000000"/>
          <w:sz w:val="24"/>
          <w:szCs w:val="24"/>
        </w:rPr>
      </w:pPr>
    </w:p>
    <w:p xmlns:wp14="http://schemas.microsoft.com/office/word/2010/wordml" w:rsidR="00293714" w:rsidRDefault="00E4020B" w14:paraId="45DAA4AE" wp14:textId="77777777">
      <w:pPr>
        <w:spacing w:before="0" w:line="240" w:lineRule="auto"/>
        <w:ind w:left="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WITHOUT RECOURSE</w:t>
      </w:r>
    </w:p>
    <w:p xmlns:wp14="http://schemas.microsoft.com/office/word/2010/wordml" w:rsidR="00293714" w:rsidRDefault="00E4020B" w14:paraId="0E49ED20" wp14:textId="77777777">
      <w:pPr>
        <w:spacing w:before="0" w:line="240" w:lineRule="auto"/>
        <w:ind w:left="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Pay to the Order of:</w:t>
      </w:r>
    </w:p>
    <w:p xmlns:wp14="http://schemas.microsoft.com/office/word/2010/wordml" w:rsidR="00293714" w:rsidRDefault="00E4020B" w14:paraId="42F81E4F" wp14:textId="77777777">
      <w:pPr>
        <w:spacing w:before="0" w:line="240" w:lineRule="auto"/>
        <w:ind w:left="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SMOKEY THE BEAR</w:t>
      </w:r>
    </w:p>
    <w:p xmlns:wp14="http://schemas.microsoft.com/office/word/2010/wordml" w:rsidR="00293714" w:rsidRDefault="00E4020B" w14:paraId="11822C8D" wp14:textId="77777777">
      <w:pPr>
        <w:spacing w:before="0" w:line="240" w:lineRule="auto"/>
        <w:ind w:left="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By: /s/ Smokey The Bear, agent</w:t>
      </w:r>
    </w:p>
    <w:p xmlns:wp14="http://schemas.microsoft.com/office/word/2010/wordml" w:rsidR="00293714" w:rsidRDefault="00E4020B" w14:paraId="2D3B7488" wp14:textId="77777777">
      <w:pPr>
        <w:spacing w:before="0" w:line="240" w:lineRule="auto"/>
        <w:ind w:left="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t>
      </w:r>
    </w:p>
    <w:p xmlns:wp14="http://schemas.microsoft.com/office/word/2010/wordml" w:rsidR="00293714" w:rsidRDefault="00E4020B" w14:paraId="75106810" wp14:textId="77777777">
      <w:pPr>
        <w:spacing w:before="0" w:line="240" w:lineRule="auto"/>
        <w:ind w:left="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Smokey The Bear, attorney-in-fact</w:t>
      </w:r>
    </w:p>
    <w:p xmlns:wp14="http://schemas.microsoft.com/office/word/2010/wordml" w:rsidR="00293714" w:rsidRDefault="00293714" w14:paraId="02F2C34E" wp14:textId="77777777">
      <w:pPr>
        <w:spacing w:before="0" w:line="240" w:lineRule="auto"/>
        <w:ind w:left="0"/>
        <w:jc w:val="center"/>
        <w:rPr>
          <w:rFonts w:ascii="Times New Roman" w:hAnsi="Times New Roman" w:eastAsia="Times New Roman" w:cs="Times New Roman"/>
          <w:color w:val="000000"/>
          <w:sz w:val="24"/>
          <w:szCs w:val="24"/>
        </w:rPr>
      </w:pPr>
    </w:p>
    <w:p xmlns:wp14="http://schemas.microsoft.com/office/word/2010/wordml" w:rsidR="00293714" w:rsidRDefault="00E4020B" w14:paraId="1532CE3B" wp14:textId="77777777">
      <w:pPr>
        <w:numPr>
          <w:ilvl w:val="0"/>
          <w:numId w:val="2"/>
        </w:numPr>
        <w:spacing w:before="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All Title 18 (USC) crimes, and also all State penal and criminal claims, which normally do not have a “private right of action” in litigation, are hereby entered into this novation as a CONTRACTUAL aspect of our private agreements. Meaning that all of these Codes are now enforceable in a civil court as a private part of our contractual obligations and THESE CODES ARE NOW ACTIVE TO BEING CAUSES OF ACTION IN CIVIL COURT.</w:t>
      </w:r>
    </w:p>
    <w:p xmlns:wp14="http://schemas.microsoft.com/office/word/2010/wordml" w:rsidR="00293714" w:rsidRDefault="00293714" w14:paraId="680A4E5D" wp14:textId="77777777">
      <w:pPr>
        <w:spacing w:before="0" w:line="240" w:lineRule="auto"/>
        <w:ind w:left="720"/>
        <w:rPr>
          <w:rFonts w:ascii="Times New Roman" w:hAnsi="Times New Roman" w:eastAsia="Times New Roman" w:cs="Times New Roman"/>
          <w:color w:val="000000"/>
          <w:sz w:val="24"/>
          <w:szCs w:val="24"/>
        </w:rPr>
      </w:pPr>
    </w:p>
    <w:p xmlns:wp14="http://schemas.microsoft.com/office/word/2010/wordml" w:rsidR="00293714" w:rsidRDefault="00E4020B" w14:paraId="05D35BEB" wp14:textId="77777777">
      <w:pPr>
        <w:numPr>
          <w:ilvl w:val="0"/>
          <w:numId w:val="2"/>
        </w:numPr>
        <w:spacing w:before="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Anything that was previously pledged as collateral on any accounts or loans, above and beyond the original promissory note that now has a qualified/special indorsement, is hereby released and is no longer attached as collateral on any accounts.</w:t>
      </w:r>
    </w:p>
    <w:p xmlns:wp14="http://schemas.microsoft.com/office/word/2010/wordml" w:rsidR="00293714" w:rsidRDefault="00293714" w14:paraId="19219836" wp14:textId="77777777">
      <w:pPr>
        <w:spacing w:before="0" w:line="240" w:lineRule="auto"/>
        <w:ind w:left="720"/>
        <w:rPr>
          <w:rFonts w:ascii="Times New Roman" w:hAnsi="Times New Roman" w:eastAsia="Times New Roman" w:cs="Times New Roman"/>
          <w:color w:val="000000"/>
          <w:sz w:val="24"/>
          <w:szCs w:val="24"/>
        </w:rPr>
      </w:pPr>
    </w:p>
    <w:p xmlns:wp14="http://schemas.microsoft.com/office/word/2010/wordml" w:rsidR="00293714" w:rsidRDefault="00E4020B" w14:paraId="18966C4D" wp14:textId="77777777">
      <w:pPr>
        <w:numPr>
          <w:ilvl w:val="0"/>
          <w:numId w:val="2"/>
        </w:numPr>
        <w:spacing w:before="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All interest payable on all notes or bills are now claimed by SMOKEY THE BEAR and Smokey The Bear and that controversy needs to be sorted out right away so we can determine what service fee that any banking/financial organization will be getting for the service of currency exchange at the Federal Reserve Discount Window.</w:t>
      </w:r>
    </w:p>
    <w:p xmlns:wp14="http://schemas.microsoft.com/office/word/2010/wordml" w:rsidR="00293714" w:rsidRDefault="00293714" w14:paraId="296FEF7D" wp14:textId="77777777">
      <w:pPr>
        <w:spacing w:before="0" w:line="240" w:lineRule="auto"/>
        <w:ind w:left="720"/>
        <w:rPr>
          <w:rFonts w:ascii="Times New Roman" w:hAnsi="Times New Roman" w:eastAsia="Times New Roman" w:cs="Times New Roman"/>
          <w:color w:val="000000"/>
          <w:sz w:val="24"/>
          <w:szCs w:val="24"/>
        </w:rPr>
      </w:pPr>
    </w:p>
    <w:p xmlns:wp14="http://schemas.microsoft.com/office/word/2010/wordml" w:rsidR="00293714" w:rsidRDefault="00E4020B" w14:paraId="47978D6D" wp14:textId="77777777">
      <w:pPr>
        <w:numPr>
          <w:ilvl w:val="0"/>
          <w:numId w:val="2"/>
        </w:numPr>
        <w:spacing w:before="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If you are a bank, credit union, or any other financial organization, you are hereby now the fiduciary for SMOKEY THE BEAR and Smokey The Bear. Your fiduciary duty is to ensure the clean, direct and honest negotiation of all negotiable instruments and to properly help us do a currency exchange of the original collateral securities for Federal Reserve Notes at the Federal Reserve Discount Window. Absolutely anything that would not effectively and rapidly assist in that is now officially a breach of fiduciary</w:t>
      </w:r>
      <w:r>
        <w:rPr>
          <w:rFonts w:ascii="Times New Roman" w:hAnsi="Times New Roman" w:eastAsia="Times New Roman" w:cs="Times New Roman"/>
          <w:color w:val="000000"/>
          <w:sz w:val="24"/>
          <w:szCs w:val="24"/>
        </w:rPr>
        <w:t xml:space="preserve"> duties. Any usage of the term “lender” or “borrower” when attempting to say that you “lended” either of us anything will be a charge of breach of fiduciary duties. The ONLY thing that is considered consideration in this contract is now the helpful actions that assist us in security swaps at the Federal Reserve Discount Window - NOTHING ELSE IS CONSIDERATION.</w:t>
      </w:r>
    </w:p>
    <w:p xmlns:wp14="http://schemas.microsoft.com/office/word/2010/wordml" w:rsidR="00293714" w:rsidRDefault="00293714" w14:paraId="7194DBDC" wp14:textId="77777777">
      <w:pPr>
        <w:spacing w:before="0" w:line="240" w:lineRule="auto"/>
        <w:ind w:left="720"/>
        <w:rPr>
          <w:rFonts w:ascii="Times New Roman" w:hAnsi="Times New Roman" w:eastAsia="Times New Roman" w:cs="Times New Roman"/>
          <w:color w:val="000000"/>
          <w:sz w:val="24"/>
          <w:szCs w:val="24"/>
        </w:rPr>
      </w:pPr>
    </w:p>
    <w:p xmlns:wp14="http://schemas.microsoft.com/office/word/2010/wordml" w:rsidR="00293714" w:rsidRDefault="00E4020B" w14:paraId="2F065785" wp14:textId="77777777">
      <w:pPr>
        <w:numPr>
          <w:ilvl w:val="0"/>
          <w:numId w:val="2"/>
        </w:numPr>
        <w:spacing w:before="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Notarization is not naturalization and just because a document was notarized in a location does not mean that is naturalization of any individual or organization. Naturalization is only legally binding if it is a clear and specific conferring of a state/State/nation upon an individual or organization, after birth, by any means whatsoever. As of the writing of this novation, the incorporated nation of STATE OF NORTH CAROLINA is hereby conferred upon SMOKEY THE BEAR, while Smokey The Bear confers the state ca</w:t>
      </w:r>
      <w:r>
        <w:rPr>
          <w:rFonts w:ascii="Times New Roman" w:hAnsi="Times New Roman" w:eastAsia="Times New Roman" w:cs="Times New Roman"/>
          <w:color w:val="000000"/>
          <w:sz w:val="24"/>
          <w:szCs w:val="24"/>
        </w:rPr>
        <w:t>lled the Nation of the Amnesty Coalition (unincorporated) upon himself, after birth, by any means whatsoever.</w:t>
      </w:r>
    </w:p>
    <w:p xmlns:wp14="http://schemas.microsoft.com/office/word/2010/wordml" w:rsidR="00293714" w:rsidRDefault="00293714" w14:paraId="769D0D3C" wp14:textId="77777777">
      <w:pPr>
        <w:spacing w:before="0" w:line="240" w:lineRule="auto"/>
        <w:ind w:left="0"/>
        <w:jc w:val="center"/>
        <w:rPr>
          <w:rFonts w:ascii="Times New Roman" w:hAnsi="Times New Roman" w:eastAsia="Times New Roman" w:cs="Times New Roman"/>
          <w:color w:val="000000"/>
          <w:sz w:val="24"/>
          <w:szCs w:val="24"/>
        </w:rPr>
      </w:pPr>
    </w:p>
    <w:p xmlns:wp14="http://schemas.microsoft.com/office/word/2010/wordml" w:rsidR="00293714" w:rsidRDefault="00E4020B" w14:paraId="4043F2FB" wp14:textId="77777777">
      <w:pPr>
        <w:spacing w:before="0" w:line="240" w:lineRule="auto"/>
        <w:ind w:left="0"/>
        <w:jc w:val="center"/>
        <w:rPr>
          <w:rFonts w:ascii="Times New Roman" w:hAnsi="Times New Roman" w:eastAsia="Times New Roman" w:cs="Times New Roman"/>
          <w:b/>
          <w:color w:val="000000"/>
          <w:sz w:val="56"/>
          <w:szCs w:val="56"/>
        </w:rPr>
      </w:pPr>
      <w:r>
        <w:rPr>
          <w:rFonts w:ascii="Times New Roman" w:hAnsi="Times New Roman" w:eastAsia="Times New Roman" w:cs="Times New Roman"/>
          <w:b/>
          <w:color w:val="000000"/>
          <w:sz w:val="56"/>
          <w:szCs w:val="56"/>
        </w:rPr>
        <w:t>Section 3: Value and Consideration Clarification</w:t>
      </w:r>
    </w:p>
    <w:p xmlns:wp14="http://schemas.microsoft.com/office/word/2010/wordml" w:rsidR="00293714" w:rsidRDefault="00293714" w14:paraId="54CD245A"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42A77638" wp14:textId="2B8093B0">
      <w:pPr>
        <w:spacing w:before="0" w:line="240" w:lineRule="auto"/>
        <w:ind w:left="0"/>
        <w:rPr>
          <w:rFonts w:ascii="Times New Roman" w:hAnsi="Times New Roman" w:eastAsia="Times New Roman" w:cs="Times New Roman"/>
          <w:color w:val="000000"/>
          <w:sz w:val="24"/>
          <w:szCs w:val="24"/>
        </w:rPr>
      </w:pPr>
      <w:r w:rsidRPr="6C30DF7C" w:rsidR="6C30DF7C">
        <w:rPr>
          <w:rFonts w:ascii="Times New Roman" w:hAnsi="Times New Roman" w:eastAsia="Times New Roman" w:cs="Times New Roman"/>
          <w:color w:val="000000" w:themeColor="text1" w:themeTint="FF" w:themeShade="FF"/>
          <w:sz w:val="24"/>
          <w:szCs w:val="24"/>
        </w:rPr>
        <w:t xml:space="preserve">To be clear, all “lending” never </w:t>
      </w:r>
      <w:r w:rsidRPr="6C30DF7C" w:rsidR="6C30DF7C">
        <w:rPr>
          <w:rFonts w:ascii="Times New Roman" w:hAnsi="Times New Roman" w:eastAsia="Times New Roman" w:cs="Times New Roman"/>
          <w:color w:val="000000" w:themeColor="text1" w:themeTint="FF" w:themeShade="FF"/>
          <w:sz w:val="24"/>
          <w:szCs w:val="24"/>
        </w:rPr>
        <w:t>occurred</w:t>
      </w:r>
      <w:r w:rsidRPr="6C30DF7C" w:rsidR="6C30DF7C">
        <w:rPr>
          <w:rFonts w:ascii="Times New Roman" w:hAnsi="Times New Roman" w:eastAsia="Times New Roman" w:cs="Times New Roman"/>
          <w:color w:val="000000" w:themeColor="text1" w:themeTint="FF" w:themeShade="FF"/>
          <w:sz w:val="24"/>
          <w:szCs w:val="24"/>
        </w:rPr>
        <w:t xml:space="preserve"> so is not considered consideration (because there is no lending going on).</w:t>
      </w:r>
    </w:p>
    <w:p xmlns:wp14="http://schemas.microsoft.com/office/word/2010/wordml" w:rsidR="00293714" w:rsidRDefault="00293714" w14:paraId="1231BE67"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7C2055F2"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But facilitating Federal Reserve services at the Discount Window via an OC-10 agreement is considered consideration.</w:t>
      </w:r>
    </w:p>
    <w:p xmlns:wp14="http://schemas.microsoft.com/office/word/2010/wordml" w:rsidR="00293714" w:rsidRDefault="00293714" w14:paraId="36FEB5B0"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067647D1"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It is valuable consideration that my currency (original note) is being swapped at the Window for another type of currency (Federal Reserve Notes) and returned to me.</w:t>
      </w:r>
    </w:p>
    <w:p xmlns:wp14="http://schemas.microsoft.com/office/word/2010/wordml" w:rsidR="00293714" w:rsidRDefault="00293714" w14:paraId="30D7AA69"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7CF4AB41"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This activity is not “lending” but is a simple “currency exchange.” This is what it will be called in all aspects of our contract or any necessary litigation.</w:t>
      </w:r>
    </w:p>
    <w:p xmlns:wp14="http://schemas.microsoft.com/office/word/2010/wordml" w:rsidR="00293714" w:rsidRDefault="00293714" w14:paraId="7196D064"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574005C5"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Any usage of the word “lending” or any indication of me being “loaned” anything will be met with fraud charges.</w:t>
      </w:r>
    </w:p>
    <w:p xmlns:wp14="http://schemas.microsoft.com/office/word/2010/wordml" w:rsidR="00293714" w:rsidRDefault="00293714" w14:paraId="34FF1C98"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293714" w14:paraId="6D072C0D"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56F193D9" wp14:textId="77777777">
      <w:pPr>
        <w:spacing w:before="0" w:line="240" w:lineRule="auto"/>
        <w:ind w:left="0"/>
        <w:jc w:val="center"/>
        <w:rPr>
          <w:rFonts w:ascii="Times New Roman" w:hAnsi="Times New Roman" w:eastAsia="Times New Roman" w:cs="Times New Roman"/>
          <w:b/>
          <w:color w:val="000000"/>
          <w:sz w:val="56"/>
          <w:szCs w:val="56"/>
        </w:rPr>
      </w:pPr>
      <w:r>
        <w:rPr>
          <w:rFonts w:ascii="Times New Roman" w:hAnsi="Times New Roman" w:eastAsia="Times New Roman" w:cs="Times New Roman"/>
          <w:b/>
          <w:color w:val="000000"/>
          <w:sz w:val="56"/>
          <w:szCs w:val="56"/>
        </w:rPr>
        <w:t>Section 4: Orders</w:t>
      </w:r>
    </w:p>
    <w:p xmlns:wp14="http://schemas.microsoft.com/office/word/2010/wordml" w:rsidR="00293714" w:rsidRDefault="00293714" w14:paraId="48A21919"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4878E27A"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Please discharge/set-off all imbalanced accounts and immediately refund all overperformance on this account since the account's inception. Please send me a verified affidavit of this being completed (by an individual). Please include their phone number and email on the affidavit as well in case I need to contact them.</w:t>
      </w:r>
    </w:p>
    <w:p xmlns:wp14="http://schemas.microsoft.com/office/word/2010/wordml" w:rsidR="00293714" w:rsidRDefault="00293714" w14:paraId="6BD18F9B"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10D4C3A5"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Please immediately remove any bad reports that may have been made on the credit score of the trade name SMOKEY THE BEAR.</w:t>
      </w:r>
    </w:p>
    <w:p xmlns:wp14="http://schemas.microsoft.com/office/word/2010/wordml" w:rsidR="00293714" w:rsidRDefault="00293714" w14:paraId="238601FE"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0684B722"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Please remove any accounts from any “collections.”</w:t>
      </w:r>
    </w:p>
    <w:p xmlns:wp14="http://schemas.microsoft.com/office/word/2010/wordml" w:rsidR="00293714" w:rsidRDefault="00293714" w14:paraId="0F3CABC7"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019BCB9E"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Please also release all liens or any other security interest that has been filed in any way for any asset and please destroy any Certificates of Title or any other securities showing a “security interest” for anything associated with our contracts.</w:t>
      </w:r>
    </w:p>
    <w:p xmlns:wp14="http://schemas.microsoft.com/office/word/2010/wordml" w:rsidR="00293714" w:rsidRDefault="00293714" w14:paraId="5B08B5D1"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5172CFF0"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All assets will now be held in full dominion in private trusts that are located in the Nation of The Amnesty Coalition. Do not list the public corporation as a “registered owner” or release any documentation showing a security interest. Anything issued of this type will be securities fraud and will be handled with litigation (civil and criminal).</w:t>
      </w:r>
    </w:p>
    <w:p xmlns:wp14="http://schemas.microsoft.com/office/word/2010/wordml" w:rsidR="00293714" w:rsidRDefault="00293714" w14:paraId="16DEB4AB"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74B14884"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This includes any interest available from the swapping of any collateral securities at the Federal Reserve Discount Window, any extraneous and irrelevant Federal Reserve Notes that were tendered onto this account, and any additional securitization or activities that took place with any original collateral securities.</w:t>
      </w:r>
    </w:p>
    <w:p xmlns:wp14="http://schemas.microsoft.com/office/word/2010/wordml" w:rsidR="00293714" w:rsidRDefault="00293714" w14:paraId="0AD9C6F4"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51BE4AC9"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You have a total of 30 days to complete these orders from the time this affidavit is signed for (there will be a series of other mailings sent to you during this time to ensure proper notice of novation).</w:t>
      </w:r>
    </w:p>
    <w:p xmlns:wp14="http://schemas.microsoft.com/office/word/2010/wordml" w:rsidR="00293714" w:rsidRDefault="00293714" w14:paraId="4B1F511A"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7DDB4399"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This document is an unconditional order to perform.</w:t>
      </w:r>
    </w:p>
    <w:p xmlns:wp14="http://schemas.microsoft.com/office/word/2010/wordml" w:rsidR="00293714" w:rsidRDefault="00293714" w14:paraId="65F9C3DC"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293714" w14:paraId="5023141B"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04F631F5" wp14:textId="77777777">
      <w:pPr>
        <w:spacing w:before="0" w:line="240" w:lineRule="auto"/>
        <w:ind w:left="0"/>
        <w:jc w:val="center"/>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56"/>
          <w:szCs w:val="56"/>
        </w:rPr>
        <w:t>Section 5: Closing Statements</w:t>
      </w:r>
    </w:p>
    <w:p xmlns:wp14="http://schemas.microsoft.com/office/word/2010/wordml" w:rsidR="00293714" w:rsidRDefault="00293714" w14:paraId="1F3B1409"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4924EBA1"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This affidavit is being sent to you in good faith.</w:t>
      </w:r>
    </w:p>
    <w:p xmlns:wp14="http://schemas.microsoft.com/office/word/2010/wordml" w:rsidR="00293714" w:rsidRDefault="00293714" w14:paraId="562C75D1"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20AD2D84"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UCC 1-201 defines “good faith” as: “honesty in fact and the observance of reasonable commercial standards of fair dealing.”</w:t>
      </w:r>
    </w:p>
    <w:p xmlns:wp14="http://schemas.microsoft.com/office/word/2010/wordml" w:rsidR="00293714" w:rsidRDefault="00293714" w14:paraId="664355AD"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146C1B3D"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 would like to be clear that I am absolutely and entirely available for in-person communication, email, phone calls, texts, faxes or hard mail through the USPS. I am not a combatant and simply wish to establish a more equitable agreement between us both where we can both win and succeed.</w:t>
      </w:r>
    </w:p>
    <w:p xmlns:wp14="http://schemas.microsoft.com/office/word/2010/wordml" w:rsidR="00293714" w:rsidRDefault="00293714" w14:paraId="1A965116"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2F3BC7E2"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This is an affidavit that is being issued to you. This affidavit must be rebutted by an affidavit specifically clarifying and rebutting each and every INDIVIDUAL aspect of which you are not in agreement with or would like to change and exact and specific reasoning and supporting laws/statutes must be written in the affidavit in order for there to be a justiciable controversy on that particular aspect.</w:t>
      </w:r>
    </w:p>
    <w:p xmlns:wp14="http://schemas.microsoft.com/office/word/2010/wordml" w:rsidR="00293714" w:rsidRDefault="00293714" w14:paraId="7DF4E37C"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37637CE7"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total time that you are being given to perform on these orders is 30 days from the receipt of this affidavit.</w:t>
      </w:r>
    </w:p>
    <w:p xmlns:wp14="http://schemas.microsoft.com/office/word/2010/wordml" w:rsidR="00293714" w:rsidRDefault="00293714" w14:paraId="44FB30F8"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5755078A"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If there is a denial of the orders in Section 4 or if these affidavits are ignored, litigation will be filed and served immediately after the denial or immediately after the 30 day period elapses.</w:t>
      </w:r>
    </w:p>
    <w:p xmlns:wp14="http://schemas.microsoft.com/office/word/2010/wordml" w:rsidR="00293714" w:rsidRDefault="00293714" w14:paraId="1DA6542E"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48397655"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You can call me, email me, send mail to me, or any other reasonable attempt to contact me and I’ll be more than happy to speak to you. I am more than willing to work with you and this section is here just to be clear that intimidation, slander, libel, lies and bluffs will be AGGRESSIVELY handled to the absolute fullest extent of the law.</w:t>
      </w:r>
    </w:p>
    <w:p xmlns:wp14="http://schemas.microsoft.com/office/word/2010/wordml" w:rsidR="00293714" w:rsidRDefault="00293714" w14:paraId="3041E394"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312E4246"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Honest attempts to solve the difficulties and controversies that we find ourselves in will be met with sincerity and appreciation.</w:t>
      </w:r>
    </w:p>
    <w:p xmlns:wp14="http://schemas.microsoft.com/office/word/2010/wordml" w:rsidR="00293714" w:rsidRDefault="00293714" w14:paraId="722B00AE"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017696C4" wp14:textId="77777777">
      <w:pPr>
        <w:spacing w:before="0" w:line="240" w:lineRule="auto"/>
        <w:ind w:left="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Signature Section (pursuant to 28 USC 1746, “If executed without the United States”):</w:t>
      </w:r>
    </w:p>
    <w:p xmlns:wp14="http://schemas.microsoft.com/office/word/2010/wordml" w:rsidR="00293714" w:rsidRDefault="00293714" w14:paraId="42C6D796"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5F1DA104"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 declare under penalty of perjury under the laws of the United States of America that the foregoing is true and correct. Executed on _______________________________ (date):</w:t>
      </w:r>
    </w:p>
    <w:p xmlns:wp14="http://schemas.microsoft.com/office/word/2010/wordml" w:rsidR="00293714" w:rsidRDefault="00293714" w14:paraId="6E1831B3"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293714" w14:paraId="54E11D2A"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648FB2EE"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_____________________________________</w:t>
      </w:r>
    </w:p>
    <w:p xmlns:wp14="http://schemas.microsoft.com/office/word/2010/wordml" w:rsidR="00293714" w:rsidRDefault="00293714" w14:paraId="31126E5D" wp14:textId="77777777">
      <w:pPr>
        <w:spacing w:before="0" w:line="240" w:lineRule="auto"/>
        <w:ind w:left="0"/>
        <w:rPr>
          <w:rFonts w:ascii="Times New Roman" w:hAnsi="Times New Roman" w:eastAsia="Times New Roman" w:cs="Times New Roman"/>
          <w:color w:val="000000"/>
          <w:sz w:val="24"/>
          <w:szCs w:val="24"/>
        </w:rPr>
      </w:pPr>
    </w:p>
    <w:p xmlns:wp14="http://schemas.microsoft.com/office/word/2010/wordml" w:rsidR="00293714" w:rsidRDefault="00E4020B" w14:paraId="3E92BB67"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Without prejudice</w:t>
      </w:r>
    </w:p>
    <w:p xmlns:wp14="http://schemas.microsoft.com/office/word/2010/wordml" w:rsidR="00293714" w:rsidRDefault="00E4020B" w14:paraId="067EDDA6"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By: Smokey The Bear, agent</w:t>
      </w:r>
    </w:p>
    <w:p xmlns:wp14="http://schemas.microsoft.com/office/word/2010/wordml" w:rsidR="00293714" w:rsidRDefault="00E4020B" w14:paraId="49493372" wp14:textId="77777777">
      <w:pPr>
        <w:spacing w:before="0" w:line="240" w:lineRule="auto"/>
        <w:ind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For: SMOKEY THE BEAR, principal</w:t>
      </w:r>
    </w:p>
    <w:sectPr w:rsidR="00293714">
      <w:headerReference w:type="default" r:id="rId9"/>
      <w:footerReference w:type="default" r:id="rId10"/>
      <w:pgSz w:w="12240" w:h="15840" w:orient="portrait"/>
      <w:pgMar w:top="720" w:right="1440" w:bottom="72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xmlns:wp14="http://schemas.microsoft.com/office/word/2010/wordml" w:rsidR="00E4020B" w:rsidRDefault="00E4020B" w14:paraId="2DE403A5" wp14:textId="77777777">
      <w:pPr>
        <w:spacing w:before="0" w:line="240" w:lineRule="auto"/>
      </w:pPr>
      <w:r>
        <w:separator/>
      </w:r>
    </w:p>
  </w:endnote>
  <w:endnote w:type="continuationSeparator" w:id="0">
    <w:p xmlns:wp14="http://schemas.microsoft.com/office/word/2010/wordml" w:rsidR="00E4020B" w:rsidRDefault="00E4020B" w14:paraId="62431CDC" wp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ource Code Pro">
    <w:panose1 w:val="020B0509030403020204"/>
    <w:charset w:val="00"/>
    <w:family w:val="modern"/>
    <w:pitch w:val="fixed"/>
    <w:sig w:usb0="200002F7" w:usb1="02003803" w:usb2="00000000" w:usb3="00000000" w:csb0="0000019F" w:csb1="00000000"/>
    <w:embedRegular w:fontKey="{06E95255-40E3-430F-A024-9F3BE0B65B57}" r:id="rId1"/>
  </w:font>
  <w:font w:name="Oswald">
    <w:panose1 w:val="00000500000000000000"/>
    <w:charset w:val="00"/>
    <w:family w:val="auto"/>
    <w:pitch w:val="variable"/>
    <w:sig w:usb0="2000020F" w:usb1="00000000" w:usb2="00000000" w:usb3="00000000" w:csb0="00000197" w:csb1="00000000"/>
    <w:embedRegular w:fontKey="{3930B497-DE82-4DED-A74E-4FC8053878B0}" r:id="rId2"/>
  </w:font>
  <w:font w:name="Trebuchet MS">
    <w:panose1 w:val="020B0603020202020204"/>
    <w:charset w:val="00"/>
    <w:family w:val="swiss"/>
    <w:pitch w:val="variable"/>
    <w:sig w:usb0="00000687" w:usb1="00000000" w:usb2="00000000" w:usb3="00000000" w:csb0="0000009F" w:csb1="00000000"/>
    <w:embedRegular w:fontKey="{10C27B23-5AFE-4EBF-9216-55CDC02AE477}" r:id="rId3"/>
    <w:embedItalic w:fontKey="{BCBE3A61-28D9-40C4-BEE3-1C5220872B6F}" r:id="rId4"/>
  </w:font>
  <w:font w:name="Roboto Condensed">
    <w:panose1 w:val="02000000000000000000"/>
    <w:charset w:val="00"/>
    <w:family w:val="auto"/>
    <w:pitch w:val="variable"/>
    <w:sig w:usb0="E0000AFF" w:usb1="5000217F" w:usb2="00000021" w:usb3="00000000" w:csb0="0000019F" w:csb1="00000000"/>
    <w:embedRegular w:fontKey="{C8051664-08A6-46C3-A1BF-BD0A03ECC5EB}" r:id="rId5"/>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w:fontKey="{422FCD6C-A1AC-4D11-A740-2DA8D0A06E86}" r:id="rId6"/>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114D8E89-064F-47BB-923C-8000BC4F4E13}" r:id="rId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xmlns:wp14="http://schemas.microsoft.com/office/word/2010/wordml" w:rsidR="00293714" w:rsidRDefault="00E4020B" w14:paraId="133EDD17" wp14:textId="77777777">
    <w:pPr>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xmlns:wp14="http://schemas.microsoft.com/office/word/2010/wordml" w:rsidR="00E4020B" w:rsidRDefault="00E4020B" w14:paraId="49E398E2" wp14:textId="77777777">
      <w:pPr>
        <w:spacing w:before="0" w:line="240" w:lineRule="auto"/>
      </w:pPr>
      <w:r>
        <w:separator/>
      </w:r>
    </w:p>
  </w:footnote>
  <w:footnote w:type="continuationSeparator" w:id="0">
    <w:p xmlns:wp14="http://schemas.microsoft.com/office/word/2010/wordml" w:rsidR="00E4020B" w:rsidRDefault="00E4020B" w14:paraId="16287F21" wp14:textId="777777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xmlns:wp14="http://schemas.microsoft.com/office/word/2010/wordml" w:rsidR="00293714" w:rsidRDefault="00293714" w14:paraId="5BE93A62" wp14:textId="77777777">
    <w:pPr>
      <w:pBdr>
        <w:top w:val="nil"/>
        <w:left w:val="nil"/>
        <w:bottom w:val="nil"/>
        <w:right w:val="nil"/>
        <w:between w:val="nil"/>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44167D"/>
    <w:multiLevelType w:val="multilevel"/>
    <w:tmpl w:val="FFFFFFFF"/>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031665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2426A0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39694438">
    <w:abstractNumId w:val="2"/>
  </w:num>
  <w:num w:numId="2" w16cid:durableId="1414858659">
    <w:abstractNumId w:val="1"/>
  </w:num>
  <w:num w:numId="3" w16cid:durableId="70132633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714"/>
    <w:rsid w:val="00293714"/>
    <w:rsid w:val="00404284"/>
    <w:rsid w:val="00E4020B"/>
    <w:rsid w:val="1E04A02A"/>
    <w:rsid w:val="6C30DF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F0D93AB"/>
  <w15:docId w15:val="{02FF55B7-5DBA-4977-8F62-B526B21498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Source Code Pro" w:hAnsi="Source Code Pro" w:eastAsia="Source Code Pro" w:cs="Source Code Pro"/>
        <w:color w:val="424242"/>
        <w:lang w:val="en" w:eastAsia="ja-JP" w:bidi="ar-SA"/>
      </w:rPr>
    </w:rPrDefault>
    <w:pPrDefault>
      <w:pPr>
        <w:spacing w:before="400" w:line="360"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after="200"/>
      <w:outlineLvl w:val="0"/>
    </w:pPr>
    <w:rPr>
      <w:rFonts w:ascii="Oswald" w:hAnsi="Oswald" w:eastAsia="Oswald" w:cs="Oswald"/>
      <w:sz w:val="32"/>
      <w:szCs w:val="32"/>
    </w:rPr>
  </w:style>
  <w:style w:type="paragraph" w:styleId="Heading2">
    <w:name w:val="heading 2"/>
    <w:basedOn w:val="Normal"/>
    <w:next w:val="Normal"/>
    <w:uiPriority w:val="9"/>
    <w:semiHidden/>
    <w:unhideWhenUsed/>
    <w:qFormat/>
    <w:pPr>
      <w:keepNext/>
      <w:keepLines/>
      <w:spacing w:before="480"/>
      <w:outlineLvl w:val="1"/>
    </w:pPr>
    <w:rPr>
      <w:rFonts w:ascii="Oswald" w:hAnsi="Oswald" w:eastAsia="Oswald" w:cs="Oswald"/>
      <w:color w:val="E31C60"/>
    </w:rPr>
  </w:style>
  <w:style w:type="paragraph" w:styleId="Heading3">
    <w:name w:val="heading 3"/>
    <w:basedOn w:val="Normal"/>
    <w:next w:val="Normal"/>
    <w:uiPriority w:val="9"/>
    <w:semiHidden/>
    <w:unhideWhenUsed/>
    <w:qFormat/>
    <w:pPr>
      <w:keepNext/>
      <w:keepLines/>
      <w:spacing w:line="240" w:lineRule="auto"/>
      <w:outlineLvl w:val="2"/>
    </w:pPr>
    <w:rPr>
      <w:sz w:val="26"/>
      <w:szCs w:val="26"/>
    </w:rPr>
  </w:style>
  <w:style w:type="paragraph" w:styleId="Heading4">
    <w:name w:val="heading 4"/>
    <w:basedOn w:val="Normal"/>
    <w:next w:val="Normal"/>
    <w:uiPriority w:val="9"/>
    <w:semiHidden/>
    <w:unhideWhenUsed/>
    <w:qFormat/>
    <w:pPr>
      <w:keepNext/>
      <w:keepLines/>
      <w:spacing w:before="160"/>
      <w:outlineLvl w:val="3"/>
    </w:pPr>
    <w:rPr>
      <w:rFonts w:ascii="Trebuchet MS" w:hAnsi="Trebuchet MS" w:eastAsia="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hAnsi="Trebuchet MS" w:eastAsia="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hAnsi="Trebuchet MS" w:eastAsia="Trebuchet MS" w:cs="Trebuchet MS"/>
      <w:i/>
      <w:color w:val="666666"/>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200" w:line="240" w:lineRule="auto"/>
    </w:pPr>
    <w:rPr>
      <w:rFonts w:ascii="Oswald" w:hAnsi="Oswald" w:eastAsia="Oswald" w:cs="Oswald"/>
      <w:sz w:val="72"/>
      <w:szCs w:val="72"/>
    </w:rPr>
  </w:style>
  <w:style w:type="paragraph" w:styleId="Subtitle">
    <w:name w:val="Subtitle"/>
    <w:basedOn w:val="Normal"/>
    <w:next w:val="Normal"/>
    <w:uiPriority w:val="11"/>
    <w:qFormat/>
    <w:pPr>
      <w:keepNext/>
      <w:keepLines/>
      <w:ind w:right="-30"/>
    </w:pPr>
    <w:rPr>
      <w:rFonts w:ascii="Roboto Condensed" w:hAnsi="Roboto Condensed" w:eastAsia="Roboto Condensed" w:cs="Roboto Condensed"/>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hyperlink" Target="http://www.theamnestycoalition.org" TargetMode="External" Id="R285ca8e0ba324b9f"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Brandon Williams</lastModifiedBy>
  <revision>3</revision>
  <dcterms:created xsi:type="dcterms:W3CDTF">2024-09-22T03:34:00.0000000Z</dcterms:created>
  <dcterms:modified xsi:type="dcterms:W3CDTF">2024-12-15T03:09:03.8337770Z</dcterms:modified>
</coreProperties>
</file>