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FFAF5" w14:textId="2D265CF7" w:rsidR="00A065AA" w:rsidRPr="00233FBE" w:rsidRDefault="00A065AA" w:rsidP="00A065AA">
      <w:pPr>
        <w:pStyle w:val="divdocumentthinbottomborder"/>
        <w:spacing w:line="800" w:lineRule="atLeast"/>
        <w:jc w:val="center"/>
        <w:rPr>
          <w:rStyle w:val="span"/>
          <w:rFonts w:ascii="Calibri" w:eastAsia="Century Gothic" w:hAnsi="Calibri" w:cs="Calibri"/>
          <w:b/>
          <w:bCs/>
          <w:caps/>
          <w:color w:val="000000" w:themeColor="text1"/>
          <w:sz w:val="40"/>
          <w:szCs w:val="40"/>
        </w:rPr>
      </w:pPr>
      <w:r w:rsidRPr="00233FBE">
        <w:rPr>
          <w:rStyle w:val="divnamespanfName"/>
          <w:rFonts w:ascii="Calibri" w:eastAsia="Century Gothic" w:hAnsi="Calibri" w:cs="Calibri"/>
          <w:caps/>
          <w:color w:val="000000" w:themeColor="text1"/>
          <w:sz w:val="40"/>
          <w:szCs w:val="40"/>
        </w:rPr>
        <w:t>OLUwafunmito B.</w:t>
      </w:r>
      <w:r w:rsidRPr="00233FBE">
        <w:rPr>
          <w:rFonts w:ascii="Calibri" w:eastAsia="Century Gothic" w:hAnsi="Calibri" w:cs="Calibri"/>
          <w:b/>
          <w:bCs/>
          <w:caps/>
          <w:color w:val="000000" w:themeColor="text1"/>
          <w:sz w:val="40"/>
          <w:szCs w:val="40"/>
        </w:rPr>
        <w:t xml:space="preserve"> </w:t>
      </w:r>
      <w:r w:rsidRPr="00233FBE">
        <w:rPr>
          <w:rStyle w:val="span"/>
          <w:rFonts w:ascii="Calibri" w:eastAsia="Century Gothic" w:hAnsi="Calibri" w:cs="Calibri"/>
          <w:b/>
          <w:bCs/>
          <w:caps/>
          <w:color w:val="000000" w:themeColor="text1"/>
          <w:sz w:val="40"/>
          <w:szCs w:val="40"/>
        </w:rPr>
        <w:t>Odefemi</w:t>
      </w:r>
    </w:p>
    <w:p w14:paraId="2B2B3596" w14:textId="77777777" w:rsidR="00A065AA" w:rsidRPr="007B5857" w:rsidRDefault="00A065AA" w:rsidP="00A065AA">
      <w:pPr>
        <w:pStyle w:val="divaddress"/>
        <w:spacing w:before="240" w:after="240"/>
        <w:rPr>
          <w:rFonts w:ascii="Calibri" w:eastAsia="Century Gothic" w:hAnsi="Calibri" w:cs="Calibri"/>
          <w:color w:val="000000" w:themeColor="text1"/>
          <w:sz w:val="28"/>
          <w:szCs w:val="28"/>
          <w:lang w:val="it-IT"/>
        </w:rPr>
      </w:pPr>
      <w:r w:rsidRPr="007B5857">
        <w:rPr>
          <w:rFonts w:ascii="Calibri" w:eastAsia="Century Gothic" w:hAnsi="Calibri" w:cs="Calibri"/>
          <w:b/>
          <w:noProof/>
          <w:color w:val="000000" w:themeColor="text1"/>
          <w:sz w:val="28"/>
          <w:szCs w:val="28"/>
        </w:rPr>
        <w:drawing>
          <wp:anchor distT="0" distB="0" distL="114300" distR="114300" simplePos="0" relativeHeight="251671552" behindDoc="0" locked="0" layoutInCell="1" allowOverlap="1" wp14:anchorId="3708C62B" wp14:editId="66A73B7B">
            <wp:simplePos x="0" y="0"/>
            <wp:positionH relativeFrom="column">
              <wp:posOffset>741045</wp:posOffset>
            </wp:positionH>
            <wp:positionV relativeFrom="page">
              <wp:posOffset>895350</wp:posOffset>
            </wp:positionV>
            <wp:extent cx="247650" cy="247650"/>
            <wp:effectExtent l="0" t="0" r="0" b="0"/>
            <wp:wrapNone/>
            <wp:docPr id="780986528" name="Graphic 780986528" descr="Ho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Home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47650" cy="247650"/>
                    </a:xfrm>
                    <a:prstGeom prst="rect">
                      <a:avLst/>
                    </a:prstGeom>
                  </pic:spPr>
                </pic:pic>
              </a:graphicData>
            </a:graphic>
          </wp:anchor>
        </w:drawing>
      </w:r>
      <w:r w:rsidRPr="007B5857">
        <w:rPr>
          <w:rFonts w:ascii="Calibri" w:eastAsia="Century Gothic" w:hAnsi="Calibri" w:cs="Calibri"/>
          <w:noProof/>
          <w:color w:val="000000" w:themeColor="text1"/>
          <w:sz w:val="28"/>
          <w:szCs w:val="28"/>
        </w:rPr>
        <w:drawing>
          <wp:anchor distT="0" distB="0" distL="114300" distR="114300" simplePos="0" relativeHeight="251672576" behindDoc="0" locked="0" layoutInCell="1" allowOverlap="1" wp14:anchorId="38A1D20C" wp14:editId="3303F392">
            <wp:simplePos x="0" y="0"/>
            <wp:positionH relativeFrom="column">
              <wp:posOffset>2175510</wp:posOffset>
            </wp:positionH>
            <wp:positionV relativeFrom="paragraph">
              <wp:posOffset>183515</wp:posOffset>
            </wp:positionV>
            <wp:extent cx="190500" cy="190500"/>
            <wp:effectExtent l="0" t="0" r="0" b="0"/>
            <wp:wrapNone/>
            <wp:docPr id="1963308893" name="Graphic 1963308893" descr="Smart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Smart Phone"/>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90500" cy="190500"/>
                    </a:xfrm>
                    <a:prstGeom prst="rect">
                      <a:avLst/>
                    </a:prstGeom>
                  </pic:spPr>
                </pic:pic>
              </a:graphicData>
            </a:graphic>
            <wp14:sizeRelH relativeFrom="margin">
              <wp14:pctWidth>0</wp14:pctWidth>
            </wp14:sizeRelH>
            <wp14:sizeRelV relativeFrom="margin">
              <wp14:pctHeight>0</wp14:pctHeight>
            </wp14:sizeRelV>
          </wp:anchor>
        </w:drawing>
      </w:r>
      <w:r w:rsidRPr="007B5857">
        <w:rPr>
          <w:rFonts w:ascii="Calibri" w:eastAsia="Century Gothic" w:hAnsi="Calibri" w:cs="Calibri"/>
          <w:noProof/>
          <w:color w:val="000000" w:themeColor="text1"/>
          <w:sz w:val="28"/>
          <w:szCs w:val="28"/>
        </w:rPr>
        <w:drawing>
          <wp:anchor distT="0" distB="0" distL="114300" distR="114300" simplePos="0" relativeHeight="251673600" behindDoc="0" locked="0" layoutInCell="1" allowOverlap="1" wp14:anchorId="39A40061" wp14:editId="63AF68FF">
            <wp:simplePos x="0" y="0"/>
            <wp:positionH relativeFrom="column">
              <wp:posOffset>3747135</wp:posOffset>
            </wp:positionH>
            <wp:positionV relativeFrom="paragraph">
              <wp:posOffset>111125</wp:posOffset>
            </wp:positionV>
            <wp:extent cx="323850" cy="266700"/>
            <wp:effectExtent l="0" t="0" r="0" b="0"/>
            <wp:wrapNone/>
            <wp:docPr id="1371988177" name="Graphic 1371988177"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Email"/>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23850" cy="266700"/>
                    </a:xfrm>
                    <a:prstGeom prst="rect">
                      <a:avLst/>
                    </a:prstGeom>
                  </pic:spPr>
                </pic:pic>
              </a:graphicData>
            </a:graphic>
            <wp14:sizeRelH relativeFrom="margin">
              <wp14:pctWidth>0</wp14:pctWidth>
            </wp14:sizeRelH>
            <wp14:sizeRelV relativeFrom="margin">
              <wp14:pctHeight>0</wp14:pctHeight>
            </wp14:sizeRelV>
          </wp:anchor>
        </w:drawing>
      </w:r>
      <w:r w:rsidRPr="007B5857">
        <w:rPr>
          <w:rFonts w:ascii="Calibri" w:eastAsia="Century Gothic" w:hAnsi="Calibri" w:cs="Calibri"/>
          <w:b/>
          <w:noProof/>
          <w:color w:val="000000" w:themeColor="text1"/>
          <w:sz w:val="28"/>
          <w:szCs w:val="28"/>
        </w:rPr>
        <w:drawing>
          <wp:anchor distT="0" distB="0" distL="114300" distR="114300" simplePos="0" relativeHeight="251674624" behindDoc="0" locked="0" layoutInCell="1" allowOverlap="1" wp14:anchorId="5B5BDDB8" wp14:editId="6E55C8F0">
            <wp:simplePos x="0" y="0"/>
            <wp:positionH relativeFrom="column">
              <wp:posOffset>619125</wp:posOffset>
            </wp:positionH>
            <wp:positionV relativeFrom="paragraph">
              <wp:posOffset>396875</wp:posOffset>
            </wp:positionV>
            <wp:extent cx="266700" cy="266700"/>
            <wp:effectExtent l="0" t="0" r="0" b="0"/>
            <wp:wrapNone/>
            <wp:docPr id="422686718" name="Graphic 422686718" descr="Soci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Social network"/>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66700" cy="266700"/>
                    </a:xfrm>
                    <a:prstGeom prst="rect">
                      <a:avLst/>
                    </a:prstGeom>
                  </pic:spPr>
                </pic:pic>
              </a:graphicData>
            </a:graphic>
          </wp:anchor>
        </w:drawing>
      </w:r>
      <w:r w:rsidRPr="007B5857">
        <w:rPr>
          <w:rFonts w:ascii="Calibri" w:eastAsia="Century Gothic" w:hAnsi="Calibri" w:cs="Calibri"/>
          <w:b/>
          <w:bCs/>
          <w:noProof/>
          <w:color w:val="000000" w:themeColor="text1"/>
          <w:sz w:val="28"/>
          <w:szCs w:val="28"/>
        </w:rPr>
        <w:drawing>
          <wp:anchor distT="0" distB="0" distL="114300" distR="114300" simplePos="0" relativeHeight="251675648" behindDoc="0" locked="0" layoutInCell="1" allowOverlap="1" wp14:anchorId="6C0A8B02" wp14:editId="6B83B440">
            <wp:simplePos x="0" y="0"/>
            <wp:positionH relativeFrom="column">
              <wp:posOffset>4257675</wp:posOffset>
            </wp:positionH>
            <wp:positionV relativeFrom="paragraph">
              <wp:posOffset>396875</wp:posOffset>
            </wp:positionV>
            <wp:extent cx="285750" cy="285750"/>
            <wp:effectExtent l="0" t="0" r="0" b="0"/>
            <wp:wrapNone/>
            <wp:docPr id="65137274" name="Graphic 65137274" descr="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Internet"/>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85750" cy="285750"/>
                    </a:xfrm>
                    <a:prstGeom prst="rect">
                      <a:avLst/>
                    </a:prstGeom>
                  </pic:spPr>
                </pic:pic>
              </a:graphicData>
            </a:graphic>
            <wp14:sizeRelH relativeFrom="margin">
              <wp14:pctWidth>0</wp14:pctWidth>
            </wp14:sizeRelH>
            <wp14:sizeRelV relativeFrom="margin">
              <wp14:pctHeight>0</wp14:pctHeight>
            </wp14:sizeRelV>
          </wp:anchor>
        </w:drawing>
      </w:r>
      <w:r w:rsidRPr="00233FBE">
        <w:rPr>
          <w:rStyle w:val="span"/>
          <w:rFonts w:ascii="Calibri" w:eastAsia="Century Gothic" w:hAnsi="Calibri" w:cs="Calibri"/>
          <w:color w:val="000000" w:themeColor="text1"/>
          <w:sz w:val="28"/>
          <w:szCs w:val="28"/>
          <w:lang w:val="it-IT"/>
        </w:rPr>
        <w:t xml:space="preserve">  </w:t>
      </w:r>
      <w:r w:rsidRPr="007B5857">
        <w:rPr>
          <w:rStyle w:val="span"/>
          <w:rFonts w:ascii="Calibri" w:eastAsia="Century Gothic" w:hAnsi="Calibri" w:cs="Calibri"/>
          <w:color w:val="000000" w:themeColor="text1"/>
          <w:sz w:val="28"/>
          <w:szCs w:val="28"/>
          <w:lang w:val="it-IT"/>
        </w:rPr>
        <w:t>Minna, Nigeria;      +2348052836915</w:t>
      </w:r>
      <w:r w:rsidRPr="007B5857">
        <w:rPr>
          <w:rStyle w:val="span"/>
          <w:rFonts w:ascii="Calibri" w:eastAsia="Century Gothic" w:hAnsi="Calibri" w:cs="Calibri"/>
          <w:b/>
          <w:bCs/>
          <w:color w:val="000000" w:themeColor="text1"/>
          <w:sz w:val="28"/>
          <w:szCs w:val="28"/>
          <w:lang w:val="it-IT"/>
        </w:rPr>
        <w:t xml:space="preserve">; </w:t>
      </w:r>
      <w:r w:rsidRPr="007B5857">
        <w:rPr>
          <w:rStyle w:val="span"/>
          <w:rFonts w:ascii="Calibri" w:eastAsia="Century Gothic" w:hAnsi="Calibri" w:cs="Calibri"/>
          <w:b/>
          <w:color w:val="000000" w:themeColor="text1"/>
          <w:sz w:val="28"/>
          <w:szCs w:val="28"/>
          <w:lang w:val="it-IT"/>
        </w:rPr>
        <w:t xml:space="preserve">       </w:t>
      </w:r>
      <w:r w:rsidRPr="007B5857">
        <w:rPr>
          <w:rStyle w:val="span"/>
          <w:rFonts w:ascii="Calibri" w:eastAsia="Century Gothic" w:hAnsi="Calibri" w:cs="Calibri"/>
          <w:color w:val="000000" w:themeColor="text1"/>
          <w:sz w:val="28"/>
          <w:szCs w:val="28"/>
          <w:lang w:val="it-IT"/>
        </w:rPr>
        <w:t xml:space="preserve">  </w:t>
      </w:r>
      <w:hyperlink r:id="rId18" w:history="1">
        <w:r w:rsidRPr="007B5857">
          <w:rPr>
            <w:rStyle w:val="Hyperlink"/>
            <w:rFonts w:ascii="Calibri" w:eastAsia="Century Gothic" w:hAnsi="Calibri" w:cs="Calibri"/>
            <w:color w:val="000000" w:themeColor="text1"/>
            <w:sz w:val="28"/>
            <w:szCs w:val="28"/>
            <w:lang w:val="it-IT"/>
          </w:rPr>
          <w:t>me@funmitoblessed.com</w:t>
        </w:r>
      </w:hyperlink>
      <w:r w:rsidRPr="007B5857">
        <w:rPr>
          <w:rStyle w:val="span"/>
          <w:rFonts w:ascii="Calibri" w:eastAsia="Century Gothic" w:hAnsi="Calibri" w:cs="Calibri"/>
          <w:color w:val="000000" w:themeColor="text1"/>
          <w:sz w:val="28"/>
          <w:szCs w:val="28"/>
          <w:lang w:val="it-IT"/>
        </w:rPr>
        <w:t xml:space="preserve">; </w:t>
      </w:r>
      <w:hyperlink r:id="rId19" w:history="1">
        <w:r w:rsidRPr="007B5857">
          <w:rPr>
            <w:rStyle w:val="Hyperlink"/>
            <w:rFonts w:ascii="Calibri" w:eastAsia="Century Gothic" w:hAnsi="Calibri" w:cs="Calibri"/>
            <w:color w:val="000000" w:themeColor="text1"/>
            <w:sz w:val="28"/>
            <w:szCs w:val="28"/>
            <w:lang w:val="it-IT"/>
          </w:rPr>
          <w:t>https://ng.linkedin.com/in/funmitoblessed</w:t>
        </w:r>
      </w:hyperlink>
      <w:r w:rsidRPr="007B5857">
        <w:rPr>
          <w:rStyle w:val="span"/>
          <w:rFonts w:ascii="Calibri" w:eastAsia="Century Gothic" w:hAnsi="Calibri" w:cs="Calibri"/>
          <w:b/>
          <w:bCs/>
          <w:color w:val="000000" w:themeColor="text1"/>
          <w:sz w:val="28"/>
          <w:szCs w:val="28"/>
          <w:lang w:val="it-IT"/>
        </w:rPr>
        <w:t xml:space="preserve">;            </w:t>
      </w:r>
      <w:r w:rsidRPr="007B5857">
        <w:rPr>
          <w:rStyle w:val="span"/>
          <w:rFonts w:ascii="Calibri" w:eastAsia="Century Gothic" w:hAnsi="Calibri" w:cs="Calibri"/>
          <w:color w:val="000000" w:themeColor="text1"/>
          <w:sz w:val="28"/>
          <w:szCs w:val="28"/>
          <w:lang w:val="it-IT"/>
        </w:rPr>
        <w:t xml:space="preserve"> </w:t>
      </w:r>
      <w:hyperlink r:id="rId20" w:history="1">
        <w:r w:rsidRPr="007B5857">
          <w:rPr>
            <w:rStyle w:val="Hyperlink"/>
            <w:rFonts w:ascii="Calibri" w:eastAsia="Century Gothic" w:hAnsi="Calibri" w:cs="Calibri"/>
            <w:color w:val="000000" w:themeColor="text1"/>
            <w:sz w:val="28"/>
            <w:szCs w:val="28"/>
            <w:lang w:val="it-IT"/>
          </w:rPr>
          <w:t>funmitoblessed.com</w:t>
        </w:r>
      </w:hyperlink>
    </w:p>
    <w:p w14:paraId="52366C69" w14:textId="533B15CC" w:rsidR="00B669D9" w:rsidRPr="00101016" w:rsidRDefault="00A065AA" w:rsidP="004D5381">
      <w:pPr>
        <w:pStyle w:val="divdocumentdivlowerborder"/>
        <w:spacing w:before="40"/>
        <w:rPr>
          <w:rFonts w:ascii="Calibri" w:eastAsia="Arial" w:hAnsi="Calibri" w:cs="Calibri"/>
          <w:color w:val="000000" w:themeColor="text1"/>
          <w:sz w:val="22"/>
          <w:szCs w:val="22"/>
          <w:lang w:val="it-IT"/>
        </w:rPr>
      </w:pPr>
      <w:r w:rsidRPr="00FE0DA7">
        <w:rPr>
          <w:rFonts w:asciiTheme="minorHAnsi" w:eastAsia="Arial" w:hAnsiTheme="minorHAnsi" w:cstheme="minorHAnsi"/>
          <w:color w:val="000000" w:themeColor="text1"/>
          <w:sz w:val="24"/>
          <w:szCs w:val="24"/>
          <w:lang w:val="it-IT"/>
        </w:rPr>
        <w:t xml:space="preserve">   </w:t>
      </w:r>
      <w:r w:rsidR="004D5381" w:rsidRPr="00101016">
        <w:rPr>
          <w:rFonts w:ascii="Calibri" w:eastAsia="Arial" w:hAnsi="Calibri" w:cs="Calibri"/>
          <w:color w:val="000000" w:themeColor="text1"/>
          <w:sz w:val="22"/>
          <w:szCs w:val="22"/>
          <w:lang w:val="it-IT"/>
        </w:rPr>
        <w:t xml:space="preserve">   </w:t>
      </w:r>
    </w:p>
    <w:p w14:paraId="7B89321C" w14:textId="66C1BD84" w:rsidR="00C12C77" w:rsidRPr="00B77610" w:rsidRDefault="00D57FF9" w:rsidP="00C12C77">
      <w:pPr>
        <w:keepNext/>
        <w:keepLines/>
        <w:pBdr>
          <w:top w:val="nil"/>
          <w:left w:val="nil"/>
          <w:bottom w:val="nil"/>
          <w:right w:val="nil"/>
          <w:between w:val="nil"/>
        </w:pBdr>
        <w:spacing w:after="9" w:line="250" w:lineRule="auto"/>
        <w:outlineLvl w:val="0"/>
        <w:rPr>
          <w:rFonts w:ascii="Calibri" w:eastAsia="Bookman Old Style" w:hAnsi="Calibri" w:cs="Calibri"/>
          <w:b/>
          <w:color w:val="000000" w:themeColor="text1"/>
          <w:sz w:val="28"/>
          <w:szCs w:val="28"/>
          <w:u w:val="single"/>
        </w:rPr>
      </w:pPr>
      <w:r>
        <w:rPr>
          <w:rFonts w:ascii="Calibri" w:eastAsia="Bookman Old Style" w:hAnsi="Calibri" w:cs="Calibri"/>
          <w:b/>
          <w:color w:val="000000" w:themeColor="text1"/>
          <w:sz w:val="28"/>
          <w:szCs w:val="28"/>
          <w:u w:val="single"/>
        </w:rPr>
        <w:t xml:space="preserve">IMPACT </w:t>
      </w:r>
      <w:r w:rsidR="00C12C77" w:rsidRPr="00B77610">
        <w:rPr>
          <w:rFonts w:ascii="Calibri" w:eastAsia="Bookman Old Style" w:hAnsi="Calibri" w:cs="Calibri"/>
          <w:b/>
          <w:color w:val="000000" w:themeColor="text1"/>
          <w:sz w:val="28"/>
          <w:szCs w:val="28"/>
          <w:u w:val="single"/>
        </w:rPr>
        <w:t>MONITORING</w:t>
      </w:r>
      <w:r>
        <w:rPr>
          <w:rFonts w:ascii="Calibri" w:eastAsia="Bookman Old Style" w:hAnsi="Calibri" w:cs="Calibri"/>
          <w:b/>
          <w:color w:val="000000" w:themeColor="text1"/>
          <w:sz w:val="28"/>
          <w:szCs w:val="28"/>
          <w:u w:val="single"/>
        </w:rPr>
        <w:t xml:space="preserve"> AND</w:t>
      </w:r>
      <w:r w:rsidR="00C12C77" w:rsidRPr="00B77610">
        <w:rPr>
          <w:rFonts w:ascii="Calibri" w:eastAsia="Bookman Old Style" w:hAnsi="Calibri" w:cs="Calibri"/>
          <w:b/>
          <w:color w:val="000000" w:themeColor="text1"/>
          <w:sz w:val="28"/>
          <w:szCs w:val="28"/>
          <w:u w:val="single"/>
        </w:rPr>
        <w:t xml:space="preserve"> EVALUATION</w:t>
      </w:r>
      <w:r>
        <w:rPr>
          <w:rFonts w:ascii="Calibri" w:eastAsia="Bookman Old Style" w:hAnsi="Calibri" w:cs="Calibri"/>
          <w:b/>
          <w:color w:val="000000" w:themeColor="text1"/>
          <w:sz w:val="28"/>
          <w:szCs w:val="28"/>
          <w:u w:val="single"/>
        </w:rPr>
        <w:t xml:space="preserve"> |</w:t>
      </w:r>
      <w:r w:rsidR="00C12C77" w:rsidRPr="00B77610">
        <w:rPr>
          <w:rFonts w:ascii="Calibri" w:eastAsia="Bookman Old Style" w:hAnsi="Calibri" w:cs="Calibri"/>
          <w:b/>
          <w:color w:val="000000" w:themeColor="text1"/>
          <w:sz w:val="28"/>
          <w:szCs w:val="28"/>
          <w:u w:val="single"/>
        </w:rPr>
        <w:t xml:space="preserve"> DATA</w:t>
      </w:r>
      <w:r w:rsidR="001532AE">
        <w:rPr>
          <w:rFonts w:ascii="Calibri" w:eastAsia="Bookman Old Style" w:hAnsi="Calibri" w:cs="Calibri"/>
          <w:b/>
          <w:color w:val="000000" w:themeColor="text1"/>
          <w:sz w:val="28"/>
          <w:szCs w:val="28"/>
          <w:u w:val="single"/>
        </w:rPr>
        <w:t xml:space="preserve"> ANALYTICS</w:t>
      </w:r>
      <w:r>
        <w:rPr>
          <w:rFonts w:ascii="Calibri" w:eastAsia="Bookman Old Style" w:hAnsi="Calibri" w:cs="Calibri"/>
          <w:b/>
          <w:color w:val="000000" w:themeColor="text1"/>
          <w:sz w:val="28"/>
          <w:szCs w:val="28"/>
          <w:u w:val="single"/>
        </w:rPr>
        <w:t xml:space="preserve"> | RESEARCH</w:t>
      </w:r>
    </w:p>
    <w:p w14:paraId="3C219D7E" w14:textId="46C599BE" w:rsidR="001532AE" w:rsidRDefault="001532AE" w:rsidP="00C33707">
      <w:pPr>
        <w:spacing w:before="240" w:after="5" w:line="360" w:lineRule="auto"/>
        <w:ind w:right="9"/>
        <w:jc w:val="both"/>
        <w:rPr>
          <w:rFonts w:asciiTheme="minorHAnsi" w:eastAsia="Arial" w:hAnsiTheme="minorHAnsi" w:cstheme="minorHAnsi"/>
          <w:color w:val="000000" w:themeColor="text1"/>
          <w:sz w:val="22"/>
          <w:szCs w:val="22"/>
        </w:rPr>
      </w:pPr>
      <w:r w:rsidRPr="001532AE">
        <w:rPr>
          <w:rFonts w:asciiTheme="minorHAnsi" w:eastAsia="Arial" w:hAnsiTheme="minorHAnsi" w:cstheme="minorHAnsi"/>
          <w:color w:val="000000" w:themeColor="text1"/>
          <w:sz w:val="22"/>
          <w:szCs w:val="22"/>
        </w:rPr>
        <w:t>Results-driven Monitoring, Evaluation, and Learning (MEL) and Data Analytics professional with experience designing and managing large-scale data collection systems, ensuring data quality, and translating complex datasets into actionable insights. Skilled in supervising field and remote teams, building efficient data workflows, and using tools such as Excel, Power BI,</w:t>
      </w:r>
      <w:r>
        <w:rPr>
          <w:rFonts w:asciiTheme="minorHAnsi" w:eastAsia="Arial" w:hAnsiTheme="minorHAnsi" w:cstheme="minorHAnsi"/>
          <w:color w:val="000000" w:themeColor="text1"/>
          <w:sz w:val="22"/>
          <w:szCs w:val="22"/>
        </w:rPr>
        <w:t xml:space="preserve"> Looker Studio,</w:t>
      </w:r>
      <w:r w:rsidRPr="001532AE">
        <w:rPr>
          <w:rFonts w:asciiTheme="minorHAnsi" w:eastAsia="Arial" w:hAnsiTheme="minorHAnsi" w:cstheme="minorHAnsi"/>
          <w:color w:val="000000" w:themeColor="text1"/>
          <w:sz w:val="22"/>
          <w:szCs w:val="22"/>
        </w:rPr>
        <w:t xml:space="preserve"> and survey platforms to support evidence-based decision-making. Passionate about social impact, technology, and continuous improvement, with a strong track record of improving data accuracy, operational efficiency, and program performance across multi-stakeholder projects.</w:t>
      </w:r>
    </w:p>
    <w:p w14:paraId="1160838B" w14:textId="77777777" w:rsidR="00C12C77" w:rsidRPr="00B77610" w:rsidRDefault="00C12C77" w:rsidP="00C12C77">
      <w:pPr>
        <w:pBdr>
          <w:top w:val="single" w:sz="4" w:space="5" w:color="000000"/>
          <w:left w:val="nil"/>
          <w:bottom w:val="single" w:sz="12" w:space="1" w:color="000000"/>
          <w:right w:val="nil"/>
          <w:between w:val="nil"/>
        </w:pBdr>
        <w:spacing w:before="240" w:line="240" w:lineRule="auto"/>
        <w:jc w:val="both"/>
        <w:rPr>
          <w:rFonts w:ascii="Calibri" w:eastAsia="Bookman Old Style" w:hAnsi="Calibri" w:cs="Calibri"/>
          <w:b/>
          <w:smallCaps/>
          <w:color w:val="000000" w:themeColor="text1"/>
          <w:sz w:val="22"/>
          <w:szCs w:val="22"/>
        </w:rPr>
      </w:pPr>
      <w:r w:rsidRPr="00B77610">
        <w:rPr>
          <w:rFonts w:ascii="Calibri" w:eastAsia="Bookman Old Style" w:hAnsi="Calibri" w:cs="Calibri"/>
          <w:b/>
          <w:smallCaps/>
          <w:color w:val="000000" w:themeColor="text1"/>
          <w:sz w:val="22"/>
          <w:szCs w:val="22"/>
        </w:rPr>
        <w:t>HIGHLIGHT OF EXPERIENCE AND SKILLS</w:t>
      </w:r>
    </w:p>
    <w:p w14:paraId="6B68E3C3" w14:textId="10252975" w:rsidR="00C00A44" w:rsidRPr="00FC7F63" w:rsidRDefault="00C00A44" w:rsidP="00C00A44">
      <w:pPr>
        <w:numPr>
          <w:ilvl w:val="0"/>
          <w:numId w:val="20"/>
        </w:numPr>
        <w:spacing w:before="240" w:after="5" w:line="360" w:lineRule="auto"/>
        <w:ind w:right="9"/>
        <w:jc w:val="both"/>
        <w:rPr>
          <w:rFonts w:asciiTheme="minorHAnsi" w:eastAsia="Arial" w:hAnsiTheme="minorHAnsi" w:cstheme="minorHAnsi"/>
          <w:color w:val="000000" w:themeColor="text1"/>
          <w:sz w:val="22"/>
          <w:szCs w:val="22"/>
        </w:rPr>
      </w:pPr>
      <w:r w:rsidRPr="00FC7F63">
        <w:rPr>
          <w:rFonts w:asciiTheme="minorHAnsi" w:eastAsia="Arial" w:hAnsiTheme="minorHAnsi" w:cstheme="minorHAnsi"/>
          <w:color w:val="000000" w:themeColor="text1"/>
          <w:sz w:val="22"/>
          <w:szCs w:val="22"/>
        </w:rPr>
        <w:t xml:space="preserve">Over </w:t>
      </w:r>
      <w:r w:rsidR="00AF64E7">
        <w:rPr>
          <w:rFonts w:asciiTheme="minorHAnsi" w:eastAsia="Arial" w:hAnsiTheme="minorHAnsi" w:cstheme="minorHAnsi"/>
          <w:color w:val="000000" w:themeColor="text1"/>
          <w:sz w:val="22"/>
          <w:szCs w:val="22"/>
        </w:rPr>
        <w:t>six</w:t>
      </w:r>
      <w:r w:rsidRPr="00FC7F63">
        <w:rPr>
          <w:rFonts w:asciiTheme="minorHAnsi" w:eastAsia="Arial" w:hAnsiTheme="minorHAnsi" w:cstheme="minorHAnsi"/>
          <w:color w:val="000000" w:themeColor="text1"/>
          <w:sz w:val="22"/>
          <w:szCs w:val="22"/>
        </w:rPr>
        <w:t xml:space="preserve"> years of </w:t>
      </w:r>
      <w:r w:rsidR="003A6C69">
        <w:rPr>
          <w:rFonts w:asciiTheme="minorHAnsi" w:eastAsia="Arial" w:hAnsiTheme="minorHAnsi" w:cstheme="minorHAnsi"/>
          <w:color w:val="000000" w:themeColor="text1"/>
          <w:sz w:val="22"/>
          <w:szCs w:val="22"/>
        </w:rPr>
        <w:t xml:space="preserve">progressive </w:t>
      </w:r>
      <w:r w:rsidRPr="00FC7F63">
        <w:rPr>
          <w:rFonts w:asciiTheme="minorHAnsi" w:eastAsia="Arial" w:hAnsiTheme="minorHAnsi" w:cstheme="minorHAnsi"/>
          <w:color w:val="000000" w:themeColor="text1"/>
          <w:sz w:val="22"/>
          <w:szCs w:val="22"/>
        </w:rPr>
        <w:t xml:space="preserve">professional work experience spread across </w:t>
      </w:r>
      <w:r w:rsidR="008D4431">
        <w:rPr>
          <w:rFonts w:asciiTheme="minorHAnsi" w:eastAsia="Arial" w:hAnsiTheme="minorHAnsi" w:cstheme="minorHAnsi"/>
          <w:color w:val="000000" w:themeColor="text1"/>
          <w:sz w:val="22"/>
          <w:szCs w:val="22"/>
        </w:rPr>
        <w:t xml:space="preserve">monitoring, evaluation, and learning, </w:t>
      </w:r>
      <w:r w:rsidRPr="00FC7F63">
        <w:rPr>
          <w:rFonts w:asciiTheme="minorHAnsi" w:eastAsia="Arial" w:hAnsiTheme="minorHAnsi" w:cstheme="minorHAnsi"/>
          <w:color w:val="000000" w:themeColor="text1"/>
          <w:sz w:val="22"/>
          <w:szCs w:val="22"/>
        </w:rPr>
        <w:t>information management, information technology systems administration and technical support,</w:t>
      </w:r>
      <w:r w:rsidR="007E6E45">
        <w:rPr>
          <w:rFonts w:asciiTheme="minorHAnsi" w:eastAsia="Arial" w:hAnsiTheme="minorHAnsi" w:cstheme="minorHAnsi"/>
          <w:color w:val="000000" w:themeColor="text1"/>
          <w:sz w:val="22"/>
          <w:szCs w:val="22"/>
        </w:rPr>
        <w:t xml:space="preserve"> </w:t>
      </w:r>
      <w:r w:rsidRPr="00FC7F63">
        <w:rPr>
          <w:rFonts w:asciiTheme="minorHAnsi" w:eastAsia="Arial" w:hAnsiTheme="minorHAnsi" w:cstheme="minorHAnsi"/>
          <w:color w:val="000000" w:themeColor="text1"/>
          <w:sz w:val="22"/>
          <w:szCs w:val="22"/>
        </w:rPr>
        <w:t>data collection, analysis and visualization, and people management in the business and not-for-profit sectors.</w:t>
      </w:r>
    </w:p>
    <w:p w14:paraId="31F6925F" w14:textId="77777777" w:rsidR="00C00A44" w:rsidRPr="00FC7F63" w:rsidRDefault="00C00A44" w:rsidP="00C00A44">
      <w:pPr>
        <w:numPr>
          <w:ilvl w:val="0"/>
          <w:numId w:val="20"/>
        </w:numPr>
        <w:spacing w:after="5" w:line="360" w:lineRule="auto"/>
        <w:ind w:right="9"/>
        <w:jc w:val="both"/>
        <w:rPr>
          <w:rFonts w:asciiTheme="minorHAnsi" w:eastAsia="Arial" w:hAnsiTheme="minorHAnsi" w:cstheme="minorHAnsi"/>
          <w:color w:val="000000" w:themeColor="text1"/>
          <w:sz w:val="22"/>
          <w:szCs w:val="22"/>
        </w:rPr>
      </w:pPr>
      <w:r w:rsidRPr="00FC7F63">
        <w:rPr>
          <w:rFonts w:asciiTheme="minorHAnsi" w:eastAsia="Arial" w:hAnsiTheme="minorHAnsi" w:cstheme="minorHAnsi"/>
          <w:color w:val="000000" w:themeColor="text1"/>
          <w:sz w:val="22"/>
          <w:szCs w:val="22"/>
        </w:rPr>
        <w:t xml:space="preserve">Proficient in the use of Survey Programming and data collection tools including but not limited to Google Forms, </w:t>
      </w:r>
      <w:r w:rsidRPr="00FC7F63">
        <w:rPr>
          <w:rFonts w:asciiTheme="minorHAnsi" w:eastAsia="Palatino Linotype" w:hAnsiTheme="minorHAnsi" w:cstheme="minorHAnsi"/>
          <w:color w:val="000000" w:themeColor="text1"/>
          <w:sz w:val="22"/>
          <w:szCs w:val="22"/>
        </w:rPr>
        <w:t>ODK Tool, CommCare, KoboToolbox</w:t>
      </w:r>
      <w:r w:rsidRPr="00FC7F63">
        <w:rPr>
          <w:rFonts w:asciiTheme="minorHAnsi" w:eastAsia="Arial" w:hAnsiTheme="minorHAnsi" w:cstheme="minorHAnsi"/>
          <w:color w:val="000000" w:themeColor="text1"/>
          <w:sz w:val="22"/>
          <w:szCs w:val="22"/>
        </w:rPr>
        <w:t xml:space="preserve"> and technology applications such as Microsoft Outlook, Microsoft Word, Microsoft PowerPoint, Microsoft Exchange Online, Microsoft Teams, Google Workspace, Zapier, and Power Automate.</w:t>
      </w:r>
    </w:p>
    <w:p w14:paraId="5B5A267E" w14:textId="6BCFDB19" w:rsidR="00C00A44" w:rsidRPr="00FC7F63" w:rsidRDefault="00C00A44" w:rsidP="00C00A44">
      <w:pPr>
        <w:numPr>
          <w:ilvl w:val="0"/>
          <w:numId w:val="20"/>
        </w:numPr>
        <w:spacing w:after="5" w:line="360" w:lineRule="auto"/>
        <w:ind w:right="9"/>
        <w:jc w:val="both"/>
        <w:rPr>
          <w:rFonts w:asciiTheme="minorHAnsi" w:eastAsia="Arial" w:hAnsiTheme="minorHAnsi" w:cstheme="minorHAnsi"/>
          <w:color w:val="000000" w:themeColor="text1"/>
          <w:sz w:val="22"/>
          <w:szCs w:val="22"/>
        </w:rPr>
      </w:pPr>
      <w:r w:rsidRPr="00FC7F63">
        <w:rPr>
          <w:rFonts w:asciiTheme="minorHAnsi" w:eastAsia="Arial" w:hAnsiTheme="minorHAnsi" w:cstheme="minorHAnsi"/>
          <w:color w:val="000000" w:themeColor="text1"/>
          <w:sz w:val="22"/>
          <w:szCs w:val="22"/>
        </w:rPr>
        <w:t xml:space="preserve">Excellently skilled in the use of data analysis and visualization, </w:t>
      </w:r>
      <w:r w:rsidR="007E6E45">
        <w:rPr>
          <w:rFonts w:asciiTheme="minorHAnsi" w:eastAsia="Arial" w:hAnsiTheme="minorHAnsi" w:cstheme="minorHAnsi"/>
          <w:color w:val="000000" w:themeColor="text1"/>
          <w:sz w:val="22"/>
          <w:szCs w:val="22"/>
        </w:rPr>
        <w:t xml:space="preserve">and </w:t>
      </w:r>
      <w:r w:rsidRPr="00FC7F63">
        <w:rPr>
          <w:rFonts w:asciiTheme="minorHAnsi" w:eastAsia="Arial" w:hAnsiTheme="minorHAnsi" w:cstheme="minorHAnsi"/>
          <w:color w:val="000000" w:themeColor="text1"/>
          <w:sz w:val="22"/>
          <w:szCs w:val="22"/>
        </w:rPr>
        <w:t>GIS</w:t>
      </w:r>
      <w:r w:rsidR="007E6E45">
        <w:rPr>
          <w:rFonts w:asciiTheme="minorHAnsi" w:eastAsia="Arial" w:hAnsiTheme="minorHAnsi" w:cstheme="minorHAnsi"/>
          <w:color w:val="000000" w:themeColor="text1"/>
          <w:sz w:val="22"/>
          <w:szCs w:val="22"/>
        </w:rPr>
        <w:t xml:space="preserve"> </w:t>
      </w:r>
      <w:r w:rsidRPr="00FC7F63">
        <w:rPr>
          <w:rFonts w:asciiTheme="minorHAnsi" w:eastAsia="Arial" w:hAnsiTheme="minorHAnsi" w:cstheme="minorHAnsi"/>
          <w:color w:val="000000" w:themeColor="text1"/>
          <w:sz w:val="22"/>
          <w:szCs w:val="22"/>
        </w:rPr>
        <w:t xml:space="preserve">tools including but not limited to </w:t>
      </w:r>
      <w:r w:rsidR="00C902E6" w:rsidRPr="00FC7F63">
        <w:rPr>
          <w:rFonts w:asciiTheme="minorHAnsi" w:eastAsia="Palatino Linotype" w:hAnsiTheme="minorHAnsi" w:cstheme="minorHAnsi"/>
          <w:color w:val="000000" w:themeColor="text1"/>
          <w:sz w:val="22"/>
          <w:szCs w:val="22"/>
        </w:rPr>
        <w:t xml:space="preserve">Microsoft Power BI (certified), </w:t>
      </w:r>
      <w:r w:rsidRPr="00FC7F63">
        <w:rPr>
          <w:rFonts w:asciiTheme="minorHAnsi" w:eastAsia="Arial" w:hAnsiTheme="minorHAnsi" w:cstheme="minorHAnsi"/>
          <w:color w:val="000000" w:themeColor="text1"/>
          <w:sz w:val="22"/>
          <w:szCs w:val="22"/>
        </w:rPr>
        <w:t xml:space="preserve">Microsoft </w:t>
      </w:r>
      <w:r w:rsidRPr="00FC7F63">
        <w:rPr>
          <w:rFonts w:asciiTheme="minorHAnsi" w:eastAsia="Palatino Linotype" w:hAnsiTheme="minorHAnsi" w:cstheme="minorHAnsi"/>
          <w:color w:val="000000" w:themeColor="text1"/>
          <w:sz w:val="22"/>
          <w:szCs w:val="22"/>
        </w:rPr>
        <w:t>Excel, Google Sheets, Python (Pandas), SQL, SPSS, Stata, Google Looker Studio, QGIS,</w:t>
      </w:r>
      <w:r w:rsidR="00352264">
        <w:rPr>
          <w:rFonts w:asciiTheme="minorHAnsi" w:eastAsia="Palatino Linotype" w:hAnsiTheme="minorHAnsi" w:cstheme="minorHAnsi"/>
          <w:color w:val="000000" w:themeColor="text1"/>
          <w:sz w:val="22"/>
          <w:szCs w:val="22"/>
        </w:rPr>
        <w:t xml:space="preserve"> </w:t>
      </w:r>
      <w:r w:rsidRPr="00FC7F63">
        <w:rPr>
          <w:rFonts w:asciiTheme="minorHAnsi" w:eastAsia="Palatino Linotype" w:hAnsiTheme="minorHAnsi" w:cstheme="minorHAnsi"/>
          <w:color w:val="000000" w:themeColor="text1"/>
          <w:sz w:val="22"/>
          <w:szCs w:val="22"/>
        </w:rPr>
        <w:t>etc.</w:t>
      </w:r>
    </w:p>
    <w:p w14:paraId="2C83A3C4" w14:textId="77777777" w:rsidR="00C00A44" w:rsidRPr="00FC7F63" w:rsidRDefault="00C00A44" w:rsidP="00C00A44">
      <w:pPr>
        <w:numPr>
          <w:ilvl w:val="0"/>
          <w:numId w:val="20"/>
        </w:numPr>
        <w:spacing w:after="5" w:line="360" w:lineRule="auto"/>
        <w:ind w:right="9"/>
        <w:jc w:val="both"/>
        <w:rPr>
          <w:rFonts w:asciiTheme="minorHAnsi" w:eastAsia="Arial" w:hAnsiTheme="minorHAnsi" w:cstheme="minorHAnsi"/>
          <w:color w:val="000000" w:themeColor="text1"/>
          <w:sz w:val="22"/>
          <w:szCs w:val="22"/>
        </w:rPr>
      </w:pPr>
      <w:r w:rsidRPr="00FC7F63">
        <w:rPr>
          <w:rFonts w:asciiTheme="minorHAnsi" w:eastAsia="Palatino Linotype" w:hAnsiTheme="minorHAnsi" w:cstheme="minorHAnsi"/>
          <w:color w:val="000000" w:themeColor="text1"/>
          <w:sz w:val="22"/>
          <w:szCs w:val="22"/>
        </w:rPr>
        <w:t>Strong knowledge of version control and software development tools such as Git, GitHub, and Visual Studio Code.</w:t>
      </w:r>
    </w:p>
    <w:p w14:paraId="512E5092" w14:textId="727E6E0A" w:rsidR="00C00A44" w:rsidRDefault="00C00A44" w:rsidP="00C00A44">
      <w:pPr>
        <w:numPr>
          <w:ilvl w:val="0"/>
          <w:numId w:val="20"/>
        </w:numPr>
        <w:spacing w:after="5" w:line="360" w:lineRule="auto"/>
        <w:ind w:right="9"/>
        <w:jc w:val="both"/>
        <w:rPr>
          <w:rFonts w:asciiTheme="minorHAnsi" w:eastAsia="Arial" w:hAnsiTheme="minorHAnsi" w:cstheme="minorHAnsi"/>
          <w:color w:val="000000" w:themeColor="text1"/>
          <w:sz w:val="22"/>
          <w:szCs w:val="22"/>
        </w:rPr>
      </w:pPr>
      <w:r w:rsidRPr="00FC7F63">
        <w:rPr>
          <w:rFonts w:asciiTheme="minorHAnsi" w:eastAsia="Arial" w:hAnsiTheme="minorHAnsi" w:cstheme="minorHAnsi"/>
          <w:color w:val="000000" w:themeColor="text1"/>
          <w:sz w:val="22"/>
          <w:szCs w:val="22"/>
        </w:rPr>
        <w:t>Relevant training and certifications in Data Analysis, Cloud Engineering, Web development and Systems Administration.</w:t>
      </w:r>
    </w:p>
    <w:p w14:paraId="78D5DDFB" w14:textId="77777777" w:rsidR="00C00A44" w:rsidRPr="00A827C3" w:rsidRDefault="00C00A44" w:rsidP="00C00A44">
      <w:pPr>
        <w:numPr>
          <w:ilvl w:val="0"/>
          <w:numId w:val="20"/>
        </w:numPr>
        <w:spacing w:after="5" w:line="360" w:lineRule="auto"/>
        <w:ind w:right="9"/>
        <w:jc w:val="both"/>
        <w:rPr>
          <w:rFonts w:asciiTheme="minorHAnsi" w:eastAsia="Arial" w:hAnsiTheme="minorHAnsi" w:cstheme="minorHAnsi"/>
          <w:color w:val="000000" w:themeColor="text1"/>
          <w:sz w:val="22"/>
          <w:szCs w:val="22"/>
        </w:rPr>
      </w:pPr>
      <w:r w:rsidRPr="00FC7F63">
        <w:rPr>
          <w:rFonts w:asciiTheme="minorHAnsi" w:eastAsia="Arial" w:hAnsiTheme="minorHAnsi" w:cstheme="minorHAnsi"/>
          <w:color w:val="000000" w:themeColor="text1"/>
          <w:sz w:val="22"/>
          <w:szCs w:val="22"/>
        </w:rPr>
        <w:t>Unparalleled relationship support and people management skills</w:t>
      </w:r>
      <w:r>
        <w:rPr>
          <w:rFonts w:asciiTheme="minorHAnsi" w:eastAsia="Arial" w:hAnsiTheme="minorHAnsi" w:cstheme="minorHAnsi"/>
          <w:color w:val="000000" w:themeColor="text1"/>
          <w:sz w:val="22"/>
          <w:szCs w:val="22"/>
        </w:rPr>
        <w:t xml:space="preserve"> and a s</w:t>
      </w:r>
      <w:r w:rsidRPr="00A827C3">
        <w:rPr>
          <w:rFonts w:asciiTheme="minorHAnsi" w:eastAsia="Arial" w:hAnsiTheme="minorHAnsi" w:cstheme="minorHAnsi"/>
          <w:color w:val="000000" w:themeColor="text1"/>
          <w:sz w:val="22"/>
          <w:szCs w:val="22"/>
        </w:rPr>
        <w:t>trong understanding and experience in team building, project coordination and management, and communication.</w:t>
      </w:r>
    </w:p>
    <w:p w14:paraId="3FB1EA6F" w14:textId="657E0069" w:rsidR="008A2620" w:rsidRDefault="00C00A44" w:rsidP="00C00A44">
      <w:pPr>
        <w:numPr>
          <w:ilvl w:val="0"/>
          <w:numId w:val="20"/>
        </w:numPr>
        <w:spacing w:after="5" w:line="360" w:lineRule="auto"/>
        <w:ind w:right="9"/>
        <w:jc w:val="both"/>
        <w:rPr>
          <w:rFonts w:asciiTheme="minorHAnsi" w:eastAsia="Arial" w:hAnsiTheme="minorHAnsi" w:cstheme="minorHAnsi"/>
          <w:color w:val="000000" w:themeColor="text1"/>
          <w:sz w:val="22"/>
          <w:szCs w:val="22"/>
        </w:rPr>
      </w:pPr>
      <w:r w:rsidRPr="00FC7F63">
        <w:rPr>
          <w:rFonts w:asciiTheme="minorHAnsi" w:eastAsia="Arial" w:hAnsiTheme="minorHAnsi" w:cstheme="minorHAnsi"/>
          <w:color w:val="000000" w:themeColor="text1"/>
          <w:sz w:val="22"/>
          <w:szCs w:val="22"/>
        </w:rPr>
        <w:t>Innovative in finding creative solutions to complex problems.</w:t>
      </w:r>
    </w:p>
    <w:p w14:paraId="6D9D9952" w14:textId="406DF634" w:rsidR="00C00A44" w:rsidRPr="00FC7F63" w:rsidRDefault="008A2620" w:rsidP="008A2620">
      <w:pPr>
        <w:spacing w:after="160" w:line="259" w:lineRule="auto"/>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br w:type="page"/>
      </w:r>
    </w:p>
    <w:p w14:paraId="16056292" w14:textId="77777777" w:rsidR="00C12C77" w:rsidRPr="00B77610" w:rsidRDefault="00C12C77" w:rsidP="00C12C77">
      <w:pPr>
        <w:pBdr>
          <w:top w:val="single" w:sz="4" w:space="1" w:color="000000"/>
          <w:left w:val="nil"/>
          <w:bottom w:val="single" w:sz="12" w:space="1" w:color="000000"/>
          <w:right w:val="nil"/>
          <w:between w:val="nil"/>
        </w:pBdr>
        <w:spacing w:before="240" w:line="240" w:lineRule="auto"/>
        <w:jc w:val="both"/>
        <w:rPr>
          <w:rFonts w:ascii="Calibri" w:eastAsia="Bookman Old Style" w:hAnsi="Calibri" w:cs="Calibri"/>
          <w:b/>
          <w:smallCaps/>
          <w:color w:val="000000" w:themeColor="text1"/>
          <w:sz w:val="22"/>
          <w:szCs w:val="22"/>
        </w:rPr>
      </w:pPr>
      <w:r w:rsidRPr="00B77610">
        <w:rPr>
          <w:rFonts w:ascii="Calibri" w:eastAsia="Bookman Old Style" w:hAnsi="Calibri" w:cs="Calibri"/>
          <w:b/>
          <w:smallCaps/>
          <w:color w:val="000000" w:themeColor="text1"/>
          <w:sz w:val="22"/>
          <w:szCs w:val="22"/>
        </w:rPr>
        <w:lastRenderedPageBreak/>
        <w:t>PROFESSIONAL EXPERIENCE</w:t>
      </w:r>
    </w:p>
    <w:p w14:paraId="67A34B83" w14:textId="77777777" w:rsidR="00C12C77" w:rsidRPr="00B77610" w:rsidRDefault="00C12C77" w:rsidP="00C12C77">
      <w:pPr>
        <w:spacing w:before="240" w:after="43" w:line="259" w:lineRule="auto"/>
        <w:rPr>
          <w:rFonts w:ascii="Calibri" w:eastAsia="Bookman Old Style" w:hAnsi="Calibri" w:cs="Calibri"/>
          <w:color w:val="000000" w:themeColor="text1"/>
          <w:sz w:val="22"/>
          <w:szCs w:val="22"/>
        </w:rPr>
      </w:pPr>
      <w:r w:rsidRPr="00B77610">
        <w:rPr>
          <w:rFonts w:ascii="Calibri" w:eastAsia="Bookman Old Style" w:hAnsi="Calibri" w:cs="Calibri"/>
          <w:b/>
          <w:color w:val="000000" w:themeColor="text1"/>
          <w:sz w:val="22"/>
          <w:szCs w:val="22"/>
        </w:rPr>
        <w:t>One Acre Fund Nigeria</w:t>
      </w:r>
    </w:p>
    <w:p w14:paraId="7E94BD93" w14:textId="52F5E12F" w:rsidR="00C12C77" w:rsidRPr="00B77610" w:rsidRDefault="00C12C77" w:rsidP="00C12C77">
      <w:pPr>
        <w:spacing w:after="43" w:line="259" w:lineRule="auto"/>
        <w:rPr>
          <w:rFonts w:ascii="Calibri" w:eastAsia="Bookman Old Style" w:hAnsi="Calibri" w:cs="Calibri"/>
          <w:b/>
          <w:color w:val="000000" w:themeColor="text1"/>
          <w:sz w:val="22"/>
          <w:szCs w:val="22"/>
        </w:rPr>
      </w:pPr>
      <w:r w:rsidRPr="00B77610">
        <w:rPr>
          <w:rFonts w:ascii="Calibri" w:eastAsia="Bookman Old Style" w:hAnsi="Calibri" w:cs="Calibri"/>
          <w:b/>
          <w:color w:val="000000" w:themeColor="text1"/>
          <w:sz w:val="22"/>
          <w:szCs w:val="22"/>
        </w:rPr>
        <w:t xml:space="preserve">Senior MEL Data </w:t>
      </w:r>
      <w:r w:rsidR="00352112">
        <w:rPr>
          <w:rFonts w:ascii="Calibri" w:eastAsia="Bookman Old Style" w:hAnsi="Calibri" w:cs="Calibri"/>
          <w:b/>
          <w:color w:val="000000" w:themeColor="text1"/>
          <w:sz w:val="22"/>
          <w:szCs w:val="22"/>
        </w:rPr>
        <w:t xml:space="preserve">Quality </w:t>
      </w:r>
      <w:r w:rsidRPr="00B77610">
        <w:rPr>
          <w:rFonts w:ascii="Calibri" w:eastAsia="Bookman Old Style" w:hAnsi="Calibri" w:cs="Calibri"/>
          <w:b/>
          <w:color w:val="000000" w:themeColor="text1"/>
          <w:sz w:val="22"/>
          <w:szCs w:val="22"/>
        </w:rPr>
        <w:t>Coordinator</w:t>
      </w:r>
      <w:r>
        <w:rPr>
          <w:rFonts w:ascii="Calibri" w:eastAsia="Bookman Old Style" w:hAnsi="Calibri" w:cs="Calibri"/>
          <w:b/>
          <w:color w:val="000000" w:themeColor="text1"/>
          <w:sz w:val="22"/>
          <w:szCs w:val="22"/>
        </w:rPr>
        <w:tab/>
        <w:t xml:space="preserve">     </w:t>
      </w:r>
      <w:r w:rsidRPr="00B77610">
        <w:rPr>
          <w:rFonts w:ascii="Calibri" w:eastAsia="Bookman Old Style" w:hAnsi="Calibri" w:cs="Calibri"/>
          <w:b/>
          <w:color w:val="000000" w:themeColor="text1"/>
          <w:sz w:val="22"/>
          <w:szCs w:val="22"/>
        </w:rPr>
        <w:t xml:space="preserve">                                                                                                      February 2024 to Date</w:t>
      </w:r>
    </w:p>
    <w:p w14:paraId="65E71F4C" w14:textId="77777777" w:rsidR="003B13A2" w:rsidRDefault="003B13A2" w:rsidP="00C12C77">
      <w:pPr>
        <w:spacing w:after="43" w:line="259" w:lineRule="auto"/>
        <w:rPr>
          <w:rFonts w:ascii="Calibri" w:eastAsia="Bookman Old Style" w:hAnsi="Calibri" w:cs="Calibri"/>
          <w:color w:val="000000" w:themeColor="text1"/>
          <w:sz w:val="22"/>
          <w:szCs w:val="22"/>
        </w:rPr>
      </w:pPr>
      <w:r w:rsidRPr="003B13A2">
        <w:rPr>
          <w:rFonts w:ascii="Calibri" w:eastAsia="Bookman Old Style" w:hAnsi="Calibri" w:cs="Calibri"/>
          <w:color w:val="000000" w:themeColor="text1"/>
          <w:sz w:val="22"/>
          <w:szCs w:val="22"/>
        </w:rPr>
        <w:t>Supported the design and led the deployment and management of real-time data quality systems across all of One Acre Fund Nigeria's programs. In this role, I built survey infrastructure, automated quality assurance processes, and developed dashboards that enabled field teams and leadership to make faster, data-informed decisions.</w:t>
      </w:r>
    </w:p>
    <w:p w14:paraId="0203E112" w14:textId="69DE23B0" w:rsidR="003B40AE" w:rsidRDefault="003B40AE" w:rsidP="00C12C77">
      <w:pPr>
        <w:spacing w:after="43" w:line="259" w:lineRule="auto"/>
        <w:rPr>
          <w:rFonts w:ascii="Calibri" w:eastAsia="Bookman Old Style" w:hAnsi="Calibri" w:cs="Calibri"/>
          <w:color w:val="000000" w:themeColor="text1"/>
          <w:sz w:val="22"/>
          <w:szCs w:val="22"/>
        </w:rPr>
      </w:pPr>
      <w:r w:rsidRPr="00FC7F63">
        <w:rPr>
          <w:rFonts w:asciiTheme="minorHAnsi" w:eastAsia="Bookman Old Style" w:hAnsiTheme="minorHAnsi" w:cstheme="minorHAnsi"/>
          <w:b/>
          <w:color w:val="000000" w:themeColor="text1"/>
          <w:sz w:val="22"/>
          <w:szCs w:val="22"/>
          <w:u w:val="single"/>
        </w:rPr>
        <w:t>Key Responsibilities</w:t>
      </w:r>
    </w:p>
    <w:p w14:paraId="1250DC5D" w14:textId="77777777" w:rsidR="003B40AE" w:rsidRPr="00A241EC" w:rsidRDefault="003B40AE" w:rsidP="00A241EC">
      <w:pPr>
        <w:numPr>
          <w:ilvl w:val="0"/>
          <w:numId w:val="25"/>
        </w:numPr>
        <w:spacing w:before="120" w:after="5" w:line="240" w:lineRule="auto"/>
        <w:ind w:right="9"/>
        <w:jc w:val="both"/>
        <w:rPr>
          <w:rFonts w:asciiTheme="minorHAnsi" w:eastAsia="Arial" w:hAnsiTheme="minorHAnsi" w:cstheme="minorHAnsi"/>
          <w:color w:val="000000" w:themeColor="text1"/>
          <w:sz w:val="22"/>
          <w:szCs w:val="22"/>
        </w:rPr>
      </w:pPr>
      <w:r w:rsidRPr="00A241EC">
        <w:rPr>
          <w:rFonts w:asciiTheme="minorHAnsi" w:eastAsia="Arial" w:hAnsiTheme="minorHAnsi" w:cstheme="minorHAnsi"/>
          <w:color w:val="000000" w:themeColor="text1"/>
          <w:sz w:val="22"/>
          <w:szCs w:val="22"/>
        </w:rPr>
        <w:t>Programming high-quality surveys in CommCare and ensuring data quality controls are in place before each survey roll-out.</w:t>
      </w:r>
    </w:p>
    <w:p w14:paraId="4322A6F0" w14:textId="77777777" w:rsidR="003B40AE" w:rsidRPr="00A241EC" w:rsidRDefault="003B40AE" w:rsidP="00A241EC">
      <w:pPr>
        <w:numPr>
          <w:ilvl w:val="0"/>
          <w:numId w:val="25"/>
        </w:numPr>
        <w:spacing w:before="120" w:after="5" w:line="240" w:lineRule="auto"/>
        <w:ind w:right="9"/>
        <w:jc w:val="both"/>
        <w:rPr>
          <w:rFonts w:asciiTheme="minorHAnsi" w:eastAsia="Arial" w:hAnsiTheme="minorHAnsi" w:cstheme="minorHAnsi"/>
          <w:color w:val="000000" w:themeColor="text1"/>
          <w:sz w:val="22"/>
          <w:szCs w:val="22"/>
        </w:rPr>
      </w:pPr>
      <w:r w:rsidRPr="00A241EC">
        <w:rPr>
          <w:rFonts w:asciiTheme="minorHAnsi" w:eastAsia="Arial" w:hAnsiTheme="minorHAnsi" w:cstheme="minorHAnsi"/>
          <w:color w:val="000000" w:themeColor="text1"/>
          <w:sz w:val="22"/>
          <w:szCs w:val="22"/>
        </w:rPr>
        <w:t>Maintaining the MEL team’s Key Performance trackers such as survey completion rates, back check rates, survey errors and corrections.</w:t>
      </w:r>
    </w:p>
    <w:p w14:paraId="236B2626" w14:textId="77777777" w:rsidR="003B40AE" w:rsidRPr="00A241EC" w:rsidRDefault="003B40AE" w:rsidP="00A241EC">
      <w:pPr>
        <w:numPr>
          <w:ilvl w:val="0"/>
          <w:numId w:val="25"/>
        </w:numPr>
        <w:spacing w:before="120" w:after="5" w:line="240" w:lineRule="auto"/>
        <w:ind w:right="9"/>
        <w:jc w:val="both"/>
        <w:rPr>
          <w:rFonts w:asciiTheme="minorHAnsi" w:eastAsia="Arial" w:hAnsiTheme="minorHAnsi" w:cstheme="minorHAnsi"/>
          <w:color w:val="000000" w:themeColor="text1"/>
          <w:sz w:val="22"/>
          <w:szCs w:val="22"/>
        </w:rPr>
      </w:pPr>
      <w:r w:rsidRPr="00A241EC">
        <w:rPr>
          <w:rFonts w:asciiTheme="minorHAnsi" w:eastAsia="Arial" w:hAnsiTheme="minorHAnsi" w:cstheme="minorHAnsi"/>
          <w:color w:val="000000" w:themeColor="text1"/>
          <w:sz w:val="22"/>
          <w:szCs w:val="22"/>
        </w:rPr>
        <w:t>Facilitating training and review sessions for team members on survey administration, data analysis, and monitoring and evaluation.</w:t>
      </w:r>
    </w:p>
    <w:p w14:paraId="60A334ED" w14:textId="77777777" w:rsidR="003B40AE" w:rsidRPr="00A241EC" w:rsidRDefault="003B40AE" w:rsidP="00A241EC">
      <w:pPr>
        <w:numPr>
          <w:ilvl w:val="0"/>
          <w:numId w:val="25"/>
        </w:numPr>
        <w:spacing w:before="120" w:after="5" w:line="240" w:lineRule="auto"/>
        <w:ind w:right="9"/>
        <w:jc w:val="both"/>
        <w:rPr>
          <w:rFonts w:asciiTheme="minorHAnsi" w:eastAsia="Arial" w:hAnsiTheme="minorHAnsi" w:cstheme="minorHAnsi"/>
          <w:color w:val="000000" w:themeColor="text1"/>
          <w:sz w:val="22"/>
          <w:szCs w:val="22"/>
        </w:rPr>
      </w:pPr>
      <w:r w:rsidRPr="00A241EC">
        <w:rPr>
          <w:rFonts w:asciiTheme="minorHAnsi" w:eastAsia="Arial" w:hAnsiTheme="minorHAnsi" w:cstheme="minorHAnsi"/>
          <w:color w:val="000000" w:themeColor="text1"/>
          <w:sz w:val="22"/>
          <w:szCs w:val="22"/>
        </w:rPr>
        <w:t>Contributing to the content development of program monitoring and evaluation aspects, including survey design, training development, data analysis and reporting.</w:t>
      </w:r>
    </w:p>
    <w:p w14:paraId="70325FFB" w14:textId="56B341CC" w:rsidR="003B40AE" w:rsidRPr="00A241EC" w:rsidRDefault="003B40AE" w:rsidP="00A241EC">
      <w:pPr>
        <w:numPr>
          <w:ilvl w:val="0"/>
          <w:numId w:val="25"/>
        </w:numPr>
        <w:spacing w:before="120" w:after="5" w:line="240" w:lineRule="auto"/>
        <w:ind w:right="9"/>
        <w:jc w:val="both"/>
        <w:rPr>
          <w:rFonts w:asciiTheme="minorHAnsi" w:eastAsia="Arial" w:hAnsiTheme="minorHAnsi" w:cstheme="minorHAnsi"/>
          <w:color w:val="000000" w:themeColor="text1"/>
          <w:sz w:val="22"/>
          <w:szCs w:val="22"/>
        </w:rPr>
      </w:pPr>
      <w:r w:rsidRPr="00A241EC">
        <w:rPr>
          <w:rFonts w:asciiTheme="minorHAnsi" w:eastAsia="Arial" w:hAnsiTheme="minorHAnsi" w:cstheme="minorHAnsi"/>
          <w:color w:val="000000" w:themeColor="text1"/>
          <w:sz w:val="22"/>
          <w:szCs w:val="22"/>
        </w:rPr>
        <w:t>Conducting spot-checks visits to the field to ensure the correct execution of surveys and interaction with clients and escalate identified challenges when necessary.</w:t>
      </w:r>
    </w:p>
    <w:p w14:paraId="57991200" w14:textId="77777777" w:rsidR="003B40AE" w:rsidRPr="00A241EC" w:rsidRDefault="003B40AE" w:rsidP="00A241EC">
      <w:pPr>
        <w:numPr>
          <w:ilvl w:val="0"/>
          <w:numId w:val="25"/>
        </w:numPr>
        <w:spacing w:before="120" w:after="5" w:line="240" w:lineRule="auto"/>
        <w:ind w:right="9"/>
        <w:jc w:val="both"/>
        <w:rPr>
          <w:rFonts w:asciiTheme="minorHAnsi" w:eastAsia="Arial" w:hAnsiTheme="minorHAnsi" w:cstheme="minorHAnsi"/>
          <w:color w:val="000000" w:themeColor="text1"/>
          <w:sz w:val="22"/>
          <w:szCs w:val="22"/>
        </w:rPr>
      </w:pPr>
      <w:r w:rsidRPr="00A241EC">
        <w:rPr>
          <w:rFonts w:asciiTheme="minorHAnsi" w:eastAsia="Arial" w:hAnsiTheme="minorHAnsi" w:cstheme="minorHAnsi"/>
          <w:color w:val="000000" w:themeColor="text1"/>
          <w:sz w:val="22"/>
          <w:szCs w:val="22"/>
        </w:rPr>
        <w:t>Collaborating with other team members to ensure the implementation of project activities and timely achievement of project objectives.</w:t>
      </w:r>
    </w:p>
    <w:p w14:paraId="5BE9F843" w14:textId="77777777" w:rsidR="00C12C77" w:rsidRPr="00B77610" w:rsidRDefault="00C12C77" w:rsidP="00C12C77">
      <w:pPr>
        <w:spacing w:before="240" w:after="43" w:line="259" w:lineRule="auto"/>
        <w:rPr>
          <w:rFonts w:ascii="Calibri" w:eastAsia="Bookman Old Style" w:hAnsi="Calibri" w:cs="Calibri"/>
          <w:b/>
          <w:color w:val="000000" w:themeColor="text1"/>
          <w:sz w:val="22"/>
          <w:szCs w:val="22"/>
        </w:rPr>
      </w:pPr>
      <w:r w:rsidRPr="00B77610">
        <w:rPr>
          <w:rFonts w:ascii="Calibri" w:eastAsia="Bookman Old Style" w:hAnsi="Calibri" w:cs="Calibri"/>
          <w:b/>
          <w:color w:val="000000" w:themeColor="text1"/>
          <w:sz w:val="22"/>
          <w:szCs w:val="22"/>
        </w:rPr>
        <w:t xml:space="preserve">MEL Data Quality Coordinator                                                                                                                   </w:t>
      </w:r>
      <w:r w:rsidRPr="00B77610">
        <w:rPr>
          <w:rFonts w:ascii="Calibri" w:eastAsia="Bookman Old Style" w:hAnsi="Calibri" w:cs="Calibri"/>
          <w:b/>
          <w:color w:val="000000" w:themeColor="text1"/>
          <w:sz w:val="22"/>
          <w:szCs w:val="22"/>
        </w:rPr>
        <w:tab/>
        <w:t xml:space="preserve"> Sep 2021 to January 2024</w:t>
      </w:r>
    </w:p>
    <w:p w14:paraId="7CAB657F" w14:textId="0C2E7245" w:rsidR="00B972F4" w:rsidRPr="00FC7F63" w:rsidRDefault="00B972F4" w:rsidP="00B972F4">
      <w:pPr>
        <w:spacing w:after="43" w:line="259" w:lineRule="auto"/>
        <w:rPr>
          <w:rFonts w:asciiTheme="minorHAnsi" w:eastAsia="Bookman Old Style" w:hAnsiTheme="minorHAnsi" w:cstheme="minorHAnsi"/>
          <w:color w:val="000000" w:themeColor="text1"/>
          <w:sz w:val="22"/>
          <w:szCs w:val="22"/>
        </w:rPr>
      </w:pPr>
      <w:r w:rsidRPr="00FC7F63">
        <w:rPr>
          <w:rFonts w:asciiTheme="minorHAnsi" w:eastAsia="Bookman Old Style" w:hAnsiTheme="minorHAnsi" w:cstheme="minorHAnsi"/>
          <w:color w:val="000000" w:themeColor="text1"/>
          <w:sz w:val="22"/>
          <w:szCs w:val="22"/>
        </w:rPr>
        <w:t>As the data quality coordinator, I supported</w:t>
      </w:r>
      <w:r w:rsidRPr="00FC7F63">
        <w:rPr>
          <w:rFonts w:asciiTheme="minorHAnsi" w:eastAsia="Arial" w:hAnsiTheme="minorHAnsi" w:cstheme="minorHAnsi"/>
          <w:color w:val="000000" w:themeColor="text1"/>
          <w:sz w:val="22"/>
          <w:szCs w:val="22"/>
        </w:rPr>
        <w:t xml:space="preserve"> the development and implementation of Information and data quality reports and </w:t>
      </w:r>
      <w:r w:rsidRPr="00FC7F63">
        <w:rPr>
          <w:rFonts w:asciiTheme="minorHAnsi" w:eastAsia="Arial" w:hAnsiTheme="minorHAnsi" w:cstheme="minorHAnsi"/>
          <w:bCs/>
          <w:color w:val="000000" w:themeColor="text1"/>
          <w:sz w:val="22"/>
          <w:szCs w:val="22"/>
        </w:rPr>
        <w:t>analysis on all One Acre Fund Nigeria’s programs.</w:t>
      </w:r>
    </w:p>
    <w:p w14:paraId="5661B9CA" w14:textId="77777777" w:rsidR="00B972F4" w:rsidRPr="00FC7F63" w:rsidRDefault="00B972F4" w:rsidP="00B972F4">
      <w:pPr>
        <w:spacing w:before="120" w:after="5" w:line="251" w:lineRule="auto"/>
        <w:ind w:right="9"/>
        <w:jc w:val="both"/>
        <w:rPr>
          <w:rFonts w:asciiTheme="minorHAnsi" w:eastAsia="Bookman Old Style" w:hAnsiTheme="minorHAnsi" w:cstheme="minorHAnsi"/>
          <w:b/>
          <w:color w:val="000000" w:themeColor="text1"/>
          <w:sz w:val="22"/>
          <w:szCs w:val="22"/>
          <w:u w:val="single"/>
        </w:rPr>
      </w:pPr>
      <w:r w:rsidRPr="00FC7F63">
        <w:rPr>
          <w:rFonts w:asciiTheme="minorHAnsi" w:eastAsia="Bookman Old Style" w:hAnsiTheme="minorHAnsi" w:cstheme="minorHAnsi"/>
          <w:b/>
          <w:color w:val="000000" w:themeColor="text1"/>
          <w:sz w:val="22"/>
          <w:szCs w:val="22"/>
          <w:u w:val="single"/>
        </w:rPr>
        <w:t>Key Responsibilities and Achievements</w:t>
      </w:r>
    </w:p>
    <w:p w14:paraId="6645AE27" w14:textId="0DD15434" w:rsidR="00B972F4" w:rsidRPr="00B972F4" w:rsidRDefault="00B972F4" w:rsidP="00B972F4">
      <w:pPr>
        <w:numPr>
          <w:ilvl w:val="0"/>
          <w:numId w:val="25"/>
        </w:numPr>
        <w:spacing w:before="120" w:after="5" w:line="240" w:lineRule="auto"/>
        <w:ind w:right="9"/>
        <w:jc w:val="both"/>
        <w:rPr>
          <w:rFonts w:asciiTheme="minorHAnsi" w:eastAsia="Arial" w:hAnsiTheme="minorHAnsi" w:cstheme="minorHAnsi"/>
          <w:color w:val="000000" w:themeColor="text1"/>
          <w:sz w:val="22"/>
          <w:szCs w:val="22"/>
        </w:rPr>
      </w:pPr>
      <w:r w:rsidRPr="00FC7F63">
        <w:rPr>
          <w:rFonts w:asciiTheme="minorHAnsi" w:eastAsia="Arial" w:hAnsiTheme="minorHAnsi" w:cstheme="minorHAnsi"/>
          <w:color w:val="000000" w:themeColor="text1"/>
          <w:sz w:val="22"/>
          <w:szCs w:val="22"/>
        </w:rPr>
        <w:t>Automated data workflows</w:t>
      </w:r>
      <w:r w:rsidR="00E1076E">
        <w:rPr>
          <w:rFonts w:asciiTheme="minorHAnsi" w:eastAsia="Arial" w:hAnsiTheme="minorHAnsi" w:cstheme="minorHAnsi"/>
          <w:color w:val="000000" w:themeColor="text1"/>
          <w:sz w:val="22"/>
          <w:szCs w:val="22"/>
        </w:rPr>
        <w:t xml:space="preserve"> and introduced automation to the request-approval systems</w:t>
      </w:r>
      <w:r w:rsidRPr="00FC7F63">
        <w:rPr>
          <w:rFonts w:asciiTheme="minorHAnsi" w:eastAsia="Arial" w:hAnsiTheme="minorHAnsi" w:cstheme="minorHAnsi"/>
          <w:color w:val="000000" w:themeColor="text1"/>
          <w:sz w:val="22"/>
          <w:szCs w:val="22"/>
        </w:rPr>
        <w:t>, reducing request approval times by over 50%, significantly improving operational efficiency.</w:t>
      </w:r>
    </w:p>
    <w:p w14:paraId="7E214F93" w14:textId="7D7E02FD" w:rsidR="00B972F4" w:rsidRPr="00FC7F63" w:rsidRDefault="00B972F4" w:rsidP="00B972F4">
      <w:pPr>
        <w:numPr>
          <w:ilvl w:val="0"/>
          <w:numId w:val="25"/>
        </w:numPr>
        <w:spacing w:before="120" w:after="5" w:line="240" w:lineRule="auto"/>
        <w:ind w:right="9"/>
        <w:jc w:val="both"/>
        <w:rPr>
          <w:rFonts w:asciiTheme="minorHAnsi" w:eastAsia="Arial" w:hAnsiTheme="minorHAnsi" w:cstheme="minorHAnsi"/>
          <w:color w:val="000000" w:themeColor="text1"/>
          <w:sz w:val="22"/>
          <w:szCs w:val="22"/>
        </w:rPr>
      </w:pPr>
      <w:r w:rsidRPr="00FC7F63">
        <w:rPr>
          <w:rFonts w:asciiTheme="minorHAnsi" w:eastAsia="Arial" w:hAnsiTheme="minorHAnsi" w:cstheme="minorHAnsi"/>
          <w:color w:val="000000" w:themeColor="text1"/>
          <w:sz w:val="22"/>
          <w:szCs w:val="22"/>
        </w:rPr>
        <w:t>Designed and programmed high-quality surveys in CommCare, ensuring robust data collection and validation processes.</w:t>
      </w:r>
    </w:p>
    <w:p w14:paraId="5EF6A865" w14:textId="77777777" w:rsidR="00B972F4" w:rsidRPr="00FC7F63" w:rsidRDefault="00B972F4" w:rsidP="00B972F4">
      <w:pPr>
        <w:numPr>
          <w:ilvl w:val="0"/>
          <w:numId w:val="25"/>
        </w:numPr>
        <w:spacing w:before="120" w:after="5" w:line="240" w:lineRule="auto"/>
        <w:ind w:right="9"/>
        <w:jc w:val="both"/>
        <w:rPr>
          <w:rFonts w:asciiTheme="minorHAnsi" w:eastAsia="Arial" w:hAnsiTheme="minorHAnsi" w:cstheme="minorHAnsi"/>
          <w:color w:val="000000" w:themeColor="text1"/>
          <w:sz w:val="22"/>
          <w:szCs w:val="22"/>
        </w:rPr>
      </w:pPr>
      <w:r w:rsidRPr="00FC7F63">
        <w:rPr>
          <w:rFonts w:asciiTheme="minorHAnsi" w:eastAsia="Arial" w:hAnsiTheme="minorHAnsi" w:cstheme="minorHAnsi"/>
          <w:color w:val="000000" w:themeColor="text1"/>
          <w:sz w:val="22"/>
          <w:szCs w:val="22"/>
        </w:rPr>
        <w:t>Developed and maintained dashboards to facilitate effective program performance tracking and decision-making.</w:t>
      </w:r>
    </w:p>
    <w:p w14:paraId="211FFC25" w14:textId="77777777" w:rsidR="00B972F4" w:rsidRPr="00FC7F63" w:rsidRDefault="00B972F4" w:rsidP="00B972F4">
      <w:pPr>
        <w:numPr>
          <w:ilvl w:val="0"/>
          <w:numId w:val="25"/>
        </w:numPr>
        <w:spacing w:before="120" w:after="5" w:line="240" w:lineRule="auto"/>
        <w:ind w:right="9"/>
        <w:jc w:val="both"/>
        <w:rPr>
          <w:rFonts w:asciiTheme="minorHAnsi" w:eastAsia="Arial" w:hAnsiTheme="minorHAnsi" w:cstheme="minorHAnsi"/>
          <w:color w:val="000000" w:themeColor="text1"/>
          <w:sz w:val="22"/>
          <w:szCs w:val="22"/>
        </w:rPr>
      </w:pPr>
      <w:r w:rsidRPr="00FC7F63">
        <w:rPr>
          <w:rFonts w:asciiTheme="minorHAnsi" w:eastAsia="Arial" w:hAnsiTheme="minorHAnsi" w:cstheme="minorHAnsi"/>
          <w:color w:val="000000" w:themeColor="text1"/>
          <w:sz w:val="22"/>
          <w:szCs w:val="22"/>
        </w:rPr>
        <w:t>Monitored data quality metrics, such as survey completion rates and error correction, to ensure compliance with organizational standards.</w:t>
      </w:r>
    </w:p>
    <w:p w14:paraId="6318D75A" w14:textId="77777777" w:rsidR="00B972F4" w:rsidRPr="00FC7F63" w:rsidRDefault="00B972F4" w:rsidP="00B972F4">
      <w:pPr>
        <w:numPr>
          <w:ilvl w:val="0"/>
          <w:numId w:val="25"/>
        </w:numPr>
        <w:spacing w:before="120" w:after="5" w:line="240" w:lineRule="auto"/>
        <w:ind w:right="9"/>
        <w:jc w:val="both"/>
        <w:rPr>
          <w:rFonts w:asciiTheme="minorHAnsi" w:eastAsia="Arial" w:hAnsiTheme="minorHAnsi" w:cstheme="minorHAnsi"/>
          <w:color w:val="000000" w:themeColor="text1"/>
          <w:sz w:val="22"/>
          <w:szCs w:val="22"/>
        </w:rPr>
      </w:pPr>
      <w:r w:rsidRPr="00FC7F63">
        <w:rPr>
          <w:rFonts w:asciiTheme="minorHAnsi" w:eastAsia="Arial" w:hAnsiTheme="minorHAnsi" w:cstheme="minorHAnsi"/>
          <w:color w:val="000000" w:themeColor="text1"/>
          <w:sz w:val="22"/>
          <w:szCs w:val="22"/>
        </w:rPr>
        <w:t>Conducted regular field visits to ensure accurate data collection practices and escalate identified challenges.</w:t>
      </w:r>
    </w:p>
    <w:p w14:paraId="08B99CA6" w14:textId="5566FB66" w:rsidR="00C12C77" w:rsidRPr="00E1076E" w:rsidRDefault="00B972F4" w:rsidP="00E1076E">
      <w:pPr>
        <w:numPr>
          <w:ilvl w:val="0"/>
          <w:numId w:val="25"/>
        </w:numPr>
        <w:spacing w:before="120" w:after="5" w:line="240" w:lineRule="auto"/>
        <w:ind w:right="9"/>
        <w:jc w:val="both"/>
        <w:rPr>
          <w:rFonts w:asciiTheme="minorHAnsi" w:hAnsiTheme="minorHAnsi" w:cstheme="minorHAnsi"/>
          <w:bCs/>
          <w:color w:val="000000" w:themeColor="text1"/>
          <w:sz w:val="22"/>
          <w:szCs w:val="22"/>
        </w:rPr>
      </w:pPr>
      <w:r w:rsidRPr="00FC7F63">
        <w:rPr>
          <w:rFonts w:asciiTheme="minorHAnsi" w:eastAsia="Arial" w:hAnsiTheme="minorHAnsi" w:cstheme="minorHAnsi"/>
          <w:color w:val="000000" w:themeColor="text1"/>
          <w:sz w:val="22"/>
          <w:szCs w:val="22"/>
        </w:rPr>
        <w:t xml:space="preserve">Facilitated training </w:t>
      </w:r>
      <w:r w:rsidR="00A22D7D" w:rsidRPr="00FC7F63">
        <w:rPr>
          <w:rFonts w:asciiTheme="minorHAnsi" w:eastAsia="Arial" w:hAnsiTheme="minorHAnsi" w:cstheme="minorHAnsi"/>
          <w:color w:val="000000" w:themeColor="text1"/>
          <w:sz w:val="22"/>
          <w:szCs w:val="22"/>
        </w:rPr>
        <w:t>in</w:t>
      </w:r>
      <w:r w:rsidRPr="00FC7F63">
        <w:rPr>
          <w:rFonts w:asciiTheme="minorHAnsi" w:eastAsia="Arial" w:hAnsiTheme="minorHAnsi" w:cstheme="minorHAnsi"/>
          <w:color w:val="000000" w:themeColor="text1"/>
          <w:sz w:val="22"/>
          <w:szCs w:val="22"/>
        </w:rPr>
        <w:t xml:space="preserve"> data analysis, survey design, and reporting to enhance team capacity and data-driven decision-making.</w:t>
      </w:r>
    </w:p>
    <w:p w14:paraId="2879A40F" w14:textId="77777777" w:rsidR="00C12C77" w:rsidRPr="00B77610" w:rsidRDefault="00C12C77" w:rsidP="00A36297">
      <w:pPr>
        <w:spacing w:before="240" w:after="43" w:line="259" w:lineRule="auto"/>
        <w:rPr>
          <w:rFonts w:ascii="Calibri" w:eastAsia="Bookman Old Style" w:hAnsi="Calibri" w:cs="Calibri"/>
          <w:color w:val="000000" w:themeColor="text1"/>
          <w:sz w:val="22"/>
          <w:szCs w:val="22"/>
        </w:rPr>
      </w:pPr>
      <w:r w:rsidRPr="00B77610">
        <w:rPr>
          <w:rFonts w:ascii="Calibri" w:eastAsia="Bookman Old Style" w:hAnsi="Calibri" w:cs="Calibri"/>
          <w:b/>
          <w:color w:val="000000" w:themeColor="text1"/>
          <w:sz w:val="22"/>
          <w:szCs w:val="22"/>
        </w:rPr>
        <w:t>Nigeria Off-grid Market Acceleration Program (NoMAP)</w:t>
      </w:r>
    </w:p>
    <w:p w14:paraId="5D979C5A" w14:textId="4E237F96" w:rsidR="00C12C77" w:rsidRPr="00B77610" w:rsidRDefault="00C12C77" w:rsidP="00C12C77">
      <w:pPr>
        <w:spacing w:line="259" w:lineRule="auto"/>
        <w:jc w:val="both"/>
        <w:rPr>
          <w:rFonts w:ascii="Calibri" w:eastAsia="Bookman Old Style" w:hAnsi="Calibri" w:cs="Calibri"/>
          <w:b/>
          <w:color w:val="000000" w:themeColor="text1"/>
          <w:sz w:val="22"/>
          <w:szCs w:val="22"/>
        </w:rPr>
      </w:pPr>
      <w:r w:rsidRPr="00B77610">
        <w:rPr>
          <w:rFonts w:ascii="Calibri" w:eastAsia="Bookman Old Style" w:hAnsi="Calibri" w:cs="Calibri"/>
          <w:b/>
          <w:color w:val="000000" w:themeColor="text1"/>
          <w:sz w:val="22"/>
          <w:szCs w:val="22"/>
        </w:rPr>
        <w:t>Data Lead (</w:t>
      </w:r>
      <w:r w:rsidR="009821DD">
        <w:rPr>
          <w:rFonts w:ascii="Calibri" w:eastAsia="Bookman Old Style" w:hAnsi="Calibri" w:cs="Calibri"/>
          <w:b/>
          <w:color w:val="000000" w:themeColor="text1"/>
          <w:sz w:val="22"/>
          <w:szCs w:val="22"/>
        </w:rPr>
        <w:t>Part-time</w:t>
      </w:r>
      <w:r w:rsidRPr="00B77610">
        <w:rPr>
          <w:rFonts w:ascii="Calibri" w:eastAsia="Bookman Old Style" w:hAnsi="Calibri" w:cs="Calibri"/>
          <w:b/>
          <w:color w:val="000000" w:themeColor="text1"/>
          <w:sz w:val="22"/>
          <w:szCs w:val="22"/>
        </w:rPr>
        <w:t xml:space="preserve">) </w:t>
      </w:r>
      <w:r w:rsidR="009821DD">
        <w:rPr>
          <w:rFonts w:ascii="Calibri" w:eastAsia="Bookman Old Style" w:hAnsi="Calibri" w:cs="Calibri"/>
          <w:b/>
          <w:color w:val="000000" w:themeColor="text1"/>
          <w:sz w:val="22"/>
          <w:szCs w:val="22"/>
        </w:rPr>
        <w:t xml:space="preserve">          </w:t>
      </w:r>
      <w:r w:rsidRPr="00B77610">
        <w:rPr>
          <w:rFonts w:ascii="Calibri" w:eastAsia="Bookman Old Style" w:hAnsi="Calibri" w:cs="Calibri"/>
          <w:b/>
          <w:color w:val="000000" w:themeColor="text1"/>
          <w:sz w:val="22"/>
          <w:szCs w:val="22"/>
        </w:rPr>
        <w:t xml:space="preserve">                                                                                                                          </w:t>
      </w:r>
      <w:r w:rsidR="006321E0">
        <w:rPr>
          <w:rFonts w:ascii="Calibri" w:eastAsia="Bookman Old Style" w:hAnsi="Calibri" w:cs="Calibri"/>
          <w:b/>
          <w:color w:val="000000" w:themeColor="text1"/>
          <w:sz w:val="22"/>
          <w:szCs w:val="22"/>
        </w:rPr>
        <w:t xml:space="preserve">        </w:t>
      </w:r>
      <w:r w:rsidRPr="00B77610">
        <w:rPr>
          <w:rFonts w:ascii="Calibri" w:eastAsia="Bookman Old Style" w:hAnsi="Calibri" w:cs="Calibri"/>
          <w:b/>
          <w:color w:val="000000" w:themeColor="text1"/>
          <w:sz w:val="22"/>
          <w:szCs w:val="22"/>
        </w:rPr>
        <w:t xml:space="preserve">Dec 2022 to </w:t>
      </w:r>
      <w:r w:rsidR="006321E0">
        <w:rPr>
          <w:rFonts w:ascii="Calibri" w:eastAsia="Bookman Old Style" w:hAnsi="Calibri" w:cs="Calibri"/>
          <w:b/>
          <w:color w:val="000000" w:themeColor="text1"/>
          <w:sz w:val="22"/>
          <w:szCs w:val="22"/>
        </w:rPr>
        <w:t>Dec 2024</w:t>
      </w:r>
    </w:p>
    <w:p w14:paraId="1C561EC9" w14:textId="23C32CBE" w:rsidR="00A36297" w:rsidRDefault="00C12C77" w:rsidP="00C12C77">
      <w:pPr>
        <w:spacing w:line="259" w:lineRule="auto"/>
        <w:jc w:val="both"/>
        <w:rPr>
          <w:rFonts w:ascii="Calibri" w:eastAsia="Bookman Old Style" w:hAnsi="Calibri" w:cs="Calibri"/>
          <w:color w:val="000000" w:themeColor="text1"/>
          <w:sz w:val="22"/>
          <w:szCs w:val="22"/>
        </w:rPr>
      </w:pPr>
      <w:r w:rsidRPr="00B77610">
        <w:rPr>
          <w:rFonts w:ascii="Calibri" w:eastAsia="Calibri" w:hAnsi="Calibri" w:cs="Calibri"/>
          <w:color w:val="000000" w:themeColor="text1"/>
          <w:sz w:val="22"/>
          <w:szCs w:val="22"/>
        </w:rPr>
        <w:t>The Nigeria Off-Grid Market Accelerator Program (NoMAP) is an independent program focused on high-impact initiatives to support the advancement of the off-grid energy sector in Nigeria</w:t>
      </w:r>
      <w:r w:rsidRPr="00B77610">
        <w:rPr>
          <w:rFonts w:ascii="Calibri" w:eastAsia="Bookman Old Style" w:hAnsi="Calibri" w:cs="Calibri"/>
          <w:b/>
          <w:color w:val="000000" w:themeColor="text1"/>
          <w:sz w:val="22"/>
          <w:szCs w:val="22"/>
        </w:rPr>
        <w:t xml:space="preserve">. </w:t>
      </w:r>
      <w:r w:rsidRPr="00B77610">
        <w:rPr>
          <w:rFonts w:ascii="Calibri" w:eastAsia="Bookman Old Style" w:hAnsi="Calibri" w:cs="Calibri"/>
          <w:color w:val="000000" w:themeColor="text1"/>
          <w:sz w:val="22"/>
          <w:szCs w:val="22"/>
        </w:rPr>
        <w:t>As the M &amp; E Consultant, I was responsible for supporting the development and implementation of the Monitoring and evaluation framework for NoMAP’s pilot project and leading the data collection and analysis process.</w:t>
      </w:r>
    </w:p>
    <w:p w14:paraId="2EE7C2B0" w14:textId="77777777" w:rsidR="00C12C77" w:rsidRPr="00B77610" w:rsidRDefault="00C12C77" w:rsidP="00C12C77">
      <w:pPr>
        <w:spacing w:before="120" w:after="5" w:line="251" w:lineRule="auto"/>
        <w:ind w:right="9"/>
        <w:jc w:val="both"/>
        <w:rPr>
          <w:rFonts w:ascii="Calibri" w:eastAsia="Bookman Old Style" w:hAnsi="Calibri" w:cs="Calibri"/>
          <w:b/>
          <w:color w:val="000000" w:themeColor="text1"/>
          <w:sz w:val="22"/>
          <w:szCs w:val="22"/>
          <w:u w:val="single"/>
        </w:rPr>
      </w:pPr>
      <w:r w:rsidRPr="00B77610">
        <w:rPr>
          <w:rFonts w:ascii="Calibri" w:eastAsia="Bookman Old Style" w:hAnsi="Calibri" w:cs="Calibri"/>
          <w:b/>
          <w:color w:val="000000" w:themeColor="text1"/>
          <w:sz w:val="22"/>
          <w:szCs w:val="22"/>
          <w:u w:val="single"/>
        </w:rPr>
        <w:t>Key Achievements</w:t>
      </w:r>
    </w:p>
    <w:p w14:paraId="0C24A039"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color w:val="000000" w:themeColor="text1"/>
          <w:sz w:val="22"/>
          <w:szCs w:val="22"/>
        </w:rPr>
      </w:pPr>
      <w:r w:rsidRPr="00A241EC">
        <w:rPr>
          <w:rFonts w:asciiTheme="minorHAnsi" w:eastAsia="Arial" w:hAnsiTheme="minorHAnsi" w:cstheme="minorHAnsi"/>
          <w:color w:val="000000" w:themeColor="text1"/>
          <w:sz w:val="22"/>
          <w:szCs w:val="22"/>
        </w:rPr>
        <w:t>Developed the monitoring and evaluation impact indicator framework for NoMAP’s pilot project, in collaboration with the lead consultant, for testing the viability of a finance vehicle for productive use assets at select mini-grid sites in Nigeria.</w:t>
      </w:r>
    </w:p>
    <w:p w14:paraId="0F777542" w14:textId="77777777" w:rsidR="008A0184" w:rsidRPr="00FC7F63" w:rsidRDefault="008A0184"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color w:val="000000" w:themeColor="text1"/>
          <w:sz w:val="22"/>
          <w:szCs w:val="22"/>
        </w:rPr>
        <w:lastRenderedPageBreak/>
        <w:t>Developed data</w:t>
      </w:r>
      <w:r w:rsidRPr="00FC7F63">
        <w:rPr>
          <w:rFonts w:asciiTheme="minorHAnsi" w:eastAsia="Arial" w:hAnsiTheme="minorHAnsi" w:cstheme="minorHAnsi"/>
          <w:bCs/>
          <w:color w:val="000000" w:themeColor="text1"/>
          <w:sz w:val="22"/>
          <w:szCs w:val="22"/>
        </w:rPr>
        <w:t xml:space="preserve"> collection tools in KoboToolbox and trained field data collectors to ensure quality and accuracy in data </w:t>
      </w:r>
      <w:r w:rsidRPr="00A241EC">
        <w:rPr>
          <w:rFonts w:asciiTheme="minorHAnsi" w:eastAsia="Arial" w:hAnsiTheme="minorHAnsi" w:cstheme="minorHAnsi"/>
          <w:color w:val="000000" w:themeColor="text1"/>
          <w:sz w:val="22"/>
          <w:szCs w:val="22"/>
        </w:rPr>
        <w:t>capture</w:t>
      </w:r>
      <w:r w:rsidRPr="00FC7F63">
        <w:rPr>
          <w:rFonts w:asciiTheme="minorHAnsi" w:eastAsia="Arial" w:hAnsiTheme="minorHAnsi" w:cstheme="minorHAnsi"/>
          <w:bCs/>
          <w:color w:val="000000" w:themeColor="text1"/>
          <w:sz w:val="22"/>
          <w:szCs w:val="22"/>
        </w:rPr>
        <w:t>.</w:t>
      </w:r>
    </w:p>
    <w:p w14:paraId="74DA1D52" w14:textId="77777777" w:rsidR="008A0184" w:rsidRPr="00FC7F63" w:rsidRDefault="008A0184" w:rsidP="008A0184">
      <w:pPr>
        <w:numPr>
          <w:ilvl w:val="0"/>
          <w:numId w:val="19"/>
        </w:numPr>
        <w:spacing w:before="120" w:after="5" w:line="240" w:lineRule="auto"/>
        <w:ind w:right="9"/>
        <w:jc w:val="both"/>
        <w:rPr>
          <w:rFonts w:asciiTheme="minorHAnsi" w:eastAsia="Arial" w:hAnsiTheme="minorHAnsi" w:cstheme="minorHAnsi"/>
          <w:bCs/>
          <w:color w:val="000000" w:themeColor="text1"/>
          <w:sz w:val="22"/>
          <w:szCs w:val="22"/>
        </w:rPr>
      </w:pPr>
      <w:r w:rsidRPr="00FC7F63">
        <w:rPr>
          <w:rFonts w:asciiTheme="minorHAnsi" w:eastAsia="Arial" w:hAnsiTheme="minorHAnsi" w:cstheme="minorHAnsi"/>
          <w:bCs/>
          <w:color w:val="000000" w:themeColor="text1"/>
          <w:sz w:val="22"/>
          <w:szCs w:val="22"/>
        </w:rPr>
        <w:t>Led data cleaning, analysis, and visualization processes to support project impact assessments.</w:t>
      </w:r>
    </w:p>
    <w:p w14:paraId="110491DC" w14:textId="308C69BB" w:rsidR="00C12C77" w:rsidRPr="00A22D7D" w:rsidRDefault="008A0184" w:rsidP="00A22D7D">
      <w:pPr>
        <w:numPr>
          <w:ilvl w:val="0"/>
          <w:numId w:val="19"/>
        </w:numPr>
        <w:spacing w:before="120" w:after="5" w:line="240" w:lineRule="auto"/>
        <w:ind w:right="9"/>
        <w:jc w:val="both"/>
        <w:rPr>
          <w:rFonts w:asciiTheme="minorHAnsi" w:eastAsia="Arial" w:hAnsiTheme="minorHAnsi" w:cstheme="minorHAnsi"/>
          <w:bCs/>
          <w:color w:val="000000" w:themeColor="text1"/>
          <w:sz w:val="22"/>
          <w:szCs w:val="22"/>
        </w:rPr>
      </w:pPr>
      <w:r w:rsidRPr="00FC7F63">
        <w:rPr>
          <w:rFonts w:asciiTheme="minorHAnsi" w:eastAsia="Arial" w:hAnsiTheme="minorHAnsi" w:cstheme="minorHAnsi"/>
          <w:bCs/>
          <w:color w:val="000000" w:themeColor="text1"/>
          <w:sz w:val="22"/>
          <w:szCs w:val="22"/>
        </w:rPr>
        <w:t>Collaborated with stakeholders to produce baseline assessment reports, providing actionable insights for future programming.</w:t>
      </w:r>
    </w:p>
    <w:p w14:paraId="775C51A7" w14:textId="77777777" w:rsidR="00C12C77" w:rsidRPr="00B77610" w:rsidRDefault="00C12C77" w:rsidP="00C12C77">
      <w:pPr>
        <w:keepNext/>
        <w:keepLines/>
        <w:spacing w:before="40" w:line="251" w:lineRule="auto"/>
        <w:ind w:right="9"/>
        <w:jc w:val="both"/>
        <w:outlineLvl w:val="3"/>
        <w:rPr>
          <w:rFonts w:ascii="Calibri" w:eastAsia="Bookman Old Style" w:hAnsi="Calibri" w:cs="Calibri"/>
          <w:b/>
          <w:color w:val="000000" w:themeColor="text1"/>
          <w:sz w:val="22"/>
          <w:szCs w:val="22"/>
        </w:rPr>
      </w:pPr>
      <w:r w:rsidRPr="00B77610">
        <w:rPr>
          <w:rFonts w:ascii="Calibri" w:eastAsia="Bookman Old Style" w:hAnsi="Calibri" w:cs="Calibri"/>
          <w:b/>
          <w:color w:val="000000" w:themeColor="text1"/>
          <w:sz w:val="22"/>
          <w:szCs w:val="22"/>
        </w:rPr>
        <w:t>Udacity</w:t>
      </w:r>
    </w:p>
    <w:p w14:paraId="2BB55E5E" w14:textId="57E95A82" w:rsidR="00C12C77" w:rsidRPr="00B77610" w:rsidRDefault="00451081" w:rsidP="00C12C77">
      <w:pPr>
        <w:spacing w:after="5" w:line="251" w:lineRule="auto"/>
        <w:ind w:right="9"/>
        <w:jc w:val="both"/>
        <w:rPr>
          <w:rFonts w:ascii="Calibri" w:eastAsia="Arial" w:hAnsi="Calibri" w:cs="Calibri"/>
          <w:b/>
          <w:color w:val="000000" w:themeColor="text1"/>
          <w:sz w:val="22"/>
          <w:szCs w:val="22"/>
        </w:rPr>
      </w:pPr>
      <w:r>
        <w:rPr>
          <w:rFonts w:ascii="Calibri" w:eastAsia="Arial" w:hAnsi="Calibri" w:cs="Calibri"/>
          <w:b/>
          <w:color w:val="000000" w:themeColor="text1"/>
          <w:sz w:val="22"/>
          <w:szCs w:val="22"/>
        </w:rPr>
        <w:t xml:space="preserve">ALX-T </w:t>
      </w:r>
      <w:r w:rsidR="00C12C77" w:rsidRPr="00B77610">
        <w:rPr>
          <w:rFonts w:ascii="Calibri" w:eastAsia="Arial" w:hAnsi="Calibri" w:cs="Calibri"/>
          <w:b/>
          <w:color w:val="000000" w:themeColor="text1"/>
          <w:sz w:val="22"/>
          <w:szCs w:val="22"/>
        </w:rPr>
        <w:t>Data Analyst Nanodegree Session Lea</w:t>
      </w:r>
      <w:r>
        <w:rPr>
          <w:rFonts w:ascii="Calibri" w:eastAsia="Arial" w:hAnsi="Calibri" w:cs="Calibri"/>
          <w:b/>
          <w:color w:val="000000" w:themeColor="text1"/>
          <w:sz w:val="22"/>
          <w:szCs w:val="22"/>
        </w:rPr>
        <w:t xml:space="preserve">d </w:t>
      </w:r>
      <w:r w:rsidR="00C12C77" w:rsidRPr="00B77610">
        <w:rPr>
          <w:rFonts w:ascii="Calibri" w:eastAsia="Arial" w:hAnsi="Calibri" w:cs="Calibri"/>
          <w:b/>
          <w:color w:val="000000" w:themeColor="text1"/>
          <w:sz w:val="22"/>
          <w:szCs w:val="22"/>
        </w:rPr>
        <w:t xml:space="preserve">                                                                                         </w:t>
      </w:r>
      <w:r w:rsidR="00C12C77" w:rsidRPr="00B77610">
        <w:rPr>
          <w:rFonts w:ascii="Calibri" w:eastAsia="Arial" w:hAnsi="Calibri" w:cs="Calibri"/>
          <w:b/>
          <w:color w:val="000000" w:themeColor="text1"/>
          <w:sz w:val="22"/>
          <w:szCs w:val="22"/>
        </w:rPr>
        <w:tab/>
        <w:t xml:space="preserve">       Jul 2022 to Nov 2022</w:t>
      </w:r>
    </w:p>
    <w:p w14:paraId="67F208CC" w14:textId="77777777" w:rsidR="00C12C77" w:rsidRPr="00B77610" w:rsidRDefault="00C12C77" w:rsidP="00C12C77">
      <w:pPr>
        <w:shd w:val="clear" w:color="auto" w:fill="FFFFFF"/>
        <w:spacing w:line="240" w:lineRule="auto"/>
        <w:rPr>
          <w:rFonts w:ascii="Calibri" w:eastAsia="Bookman Old Style" w:hAnsi="Calibri" w:cs="Calibri"/>
          <w:b/>
          <w:color w:val="000000" w:themeColor="text1"/>
          <w:sz w:val="22"/>
          <w:szCs w:val="22"/>
        </w:rPr>
      </w:pPr>
      <w:r w:rsidRPr="00B77610">
        <w:rPr>
          <w:rFonts w:ascii="Calibri" w:eastAsia="Bookman Old Style" w:hAnsi="Calibri" w:cs="Calibri"/>
          <w:b/>
          <w:color w:val="000000" w:themeColor="text1"/>
          <w:sz w:val="22"/>
          <w:szCs w:val="22"/>
          <w:u w:val="single"/>
        </w:rPr>
        <w:t>Key Responsibilities and Achievements</w:t>
      </w:r>
      <w:r w:rsidRPr="00B77610">
        <w:rPr>
          <w:rFonts w:ascii="Calibri" w:eastAsia="Bookman Old Style" w:hAnsi="Calibri" w:cs="Calibri"/>
          <w:b/>
          <w:color w:val="000000" w:themeColor="text1"/>
          <w:sz w:val="22"/>
          <w:szCs w:val="22"/>
        </w:rPr>
        <w:t>:</w:t>
      </w:r>
    </w:p>
    <w:p w14:paraId="68916C67" w14:textId="4272CF89" w:rsidR="00A22D7D" w:rsidRPr="00A22D7D" w:rsidRDefault="00A22D7D" w:rsidP="00A22D7D">
      <w:pPr>
        <w:numPr>
          <w:ilvl w:val="0"/>
          <w:numId w:val="25"/>
        </w:numPr>
        <w:spacing w:before="120" w:after="5" w:line="240" w:lineRule="auto"/>
        <w:ind w:right="9"/>
        <w:jc w:val="both"/>
        <w:rPr>
          <w:rFonts w:asciiTheme="minorHAnsi" w:eastAsia="Arial" w:hAnsiTheme="minorHAnsi" w:cstheme="minorHAnsi"/>
          <w:color w:val="000000" w:themeColor="text1"/>
          <w:sz w:val="22"/>
          <w:szCs w:val="22"/>
        </w:rPr>
      </w:pPr>
      <w:r w:rsidRPr="00A22D7D">
        <w:rPr>
          <w:rFonts w:asciiTheme="minorHAnsi" w:eastAsia="Arial" w:hAnsiTheme="minorHAnsi" w:cstheme="minorHAnsi"/>
          <w:color w:val="000000" w:themeColor="text1"/>
          <w:sz w:val="22"/>
          <w:szCs w:val="22"/>
        </w:rPr>
        <w:t>Guided students in understanding data analysis concepts through structured weekly connect sessions, achieving an almost 90% graduation rate among attendees.</w:t>
      </w:r>
    </w:p>
    <w:p w14:paraId="2DF89DD6" w14:textId="77777777" w:rsidR="00A22D7D" w:rsidRPr="00A22D7D" w:rsidRDefault="00A22D7D" w:rsidP="00A22D7D">
      <w:pPr>
        <w:numPr>
          <w:ilvl w:val="0"/>
          <w:numId w:val="25"/>
        </w:numPr>
        <w:spacing w:before="120" w:after="5" w:line="240" w:lineRule="auto"/>
        <w:ind w:right="9"/>
        <w:jc w:val="both"/>
        <w:rPr>
          <w:rFonts w:asciiTheme="minorHAnsi" w:eastAsia="Arial" w:hAnsiTheme="minorHAnsi" w:cstheme="minorHAnsi"/>
          <w:color w:val="000000" w:themeColor="text1"/>
          <w:sz w:val="22"/>
          <w:szCs w:val="22"/>
        </w:rPr>
      </w:pPr>
      <w:r w:rsidRPr="00A22D7D">
        <w:rPr>
          <w:rFonts w:asciiTheme="minorHAnsi" w:eastAsia="Arial" w:hAnsiTheme="minorHAnsi" w:cstheme="minorHAnsi"/>
          <w:color w:val="000000" w:themeColor="text1"/>
          <w:sz w:val="22"/>
          <w:szCs w:val="22"/>
        </w:rPr>
        <w:t>Documented session outcomes, prepared reports on student progress, and provided feedback to Udacity to improve the program experience.</w:t>
      </w:r>
    </w:p>
    <w:p w14:paraId="24EFFEFF" w14:textId="0560C173" w:rsidR="00A22D7D" w:rsidRPr="00A22D7D" w:rsidRDefault="00A22D7D" w:rsidP="00A22D7D">
      <w:pPr>
        <w:numPr>
          <w:ilvl w:val="0"/>
          <w:numId w:val="25"/>
        </w:numPr>
        <w:spacing w:before="120" w:after="5" w:line="360" w:lineRule="auto"/>
        <w:ind w:right="9"/>
        <w:jc w:val="both"/>
        <w:rPr>
          <w:rFonts w:asciiTheme="minorHAnsi" w:eastAsia="Arial" w:hAnsiTheme="minorHAnsi" w:cstheme="minorHAnsi"/>
          <w:color w:val="000000" w:themeColor="text1"/>
          <w:sz w:val="22"/>
          <w:szCs w:val="22"/>
        </w:rPr>
      </w:pPr>
      <w:r w:rsidRPr="00A22D7D">
        <w:rPr>
          <w:rFonts w:asciiTheme="minorHAnsi" w:eastAsia="Arial" w:hAnsiTheme="minorHAnsi" w:cstheme="minorHAnsi"/>
          <w:color w:val="000000" w:themeColor="text1"/>
          <w:sz w:val="22"/>
          <w:szCs w:val="22"/>
        </w:rPr>
        <w:t>Supported students by troubleshooting technical and analytical challenges, ensuring consistent learning outcomes.</w:t>
      </w:r>
    </w:p>
    <w:p w14:paraId="7E4E2BB1" w14:textId="77777777" w:rsidR="00C12C77" w:rsidRPr="00B77610" w:rsidRDefault="00C12C77" w:rsidP="00C12C77">
      <w:pPr>
        <w:keepNext/>
        <w:keepLines/>
        <w:spacing w:before="40" w:line="251" w:lineRule="auto"/>
        <w:ind w:right="9"/>
        <w:jc w:val="both"/>
        <w:outlineLvl w:val="3"/>
        <w:rPr>
          <w:rFonts w:ascii="Calibri" w:eastAsia="Bookman Old Style" w:hAnsi="Calibri" w:cs="Calibri"/>
          <w:b/>
          <w:color w:val="000000" w:themeColor="text1"/>
          <w:sz w:val="22"/>
          <w:szCs w:val="22"/>
        </w:rPr>
      </w:pPr>
      <w:r w:rsidRPr="00B77610">
        <w:rPr>
          <w:rFonts w:ascii="Calibri" w:eastAsia="Calibri" w:hAnsi="Calibri" w:cs="Calibri"/>
          <w:b/>
          <w:color w:val="000000" w:themeColor="text1"/>
          <w:sz w:val="22"/>
          <w:szCs w:val="22"/>
        </w:rPr>
        <w:t>Tropical General Investment (TGI) Group</w:t>
      </w:r>
    </w:p>
    <w:p w14:paraId="17EF141F" w14:textId="77777777" w:rsidR="00C12C77" w:rsidRPr="00B77610" w:rsidRDefault="00C12C77" w:rsidP="00C12C77">
      <w:pPr>
        <w:spacing w:after="5" w:line="251" w:lineRule="auto"/>
        <w:ind w:right="9"/>
        <w:jc w:val="both"/>
        <w:rPr>
          <w:rFonts w:ascii="Calibri" w:eastAsia="Arial" w:hAnsi="Calibri" w:cs="Calibri"/>
          <w:b/>
          <w:color w:val="000000" w:themeColor="text1"/>
          <w:sz w:val="22"/>
          <w:szCs w:val="22"/>
        </w:rPr>
      </w:pPr>
      <w:r w:rsidRPr="00B77610">
        <w:rPr>
          <w:rFonts w:ascii="Calibri" w:eastAsia="Arial" w:hAnsi="Calibri" w:cs="Calibri"/>
          <w:b/>
          <w:color w:val="000000" w:themeColor="text1"/>
          <w:sz w:val="22"/>
          <w:szCs w:val="22"/>
        </w:rPr>
        <w:t xml:space="preserve">Monitoring &amp; Evaluation Officer                                                                                                        </w:t>
      </w:r>
      <w:r w:rsidRPr="00B77610">
        <w:rPr>
          <w:rFonts w:ascii="Calibri" w:eastAsia="Arial" w:hAnsi="Calibri" w:cs="Calibri"/>
          <w:b/>
          <w:color w:val="000000" w:themeColor="text1"/>
          <w:sz w:val="22"/>
          <w:szCs w:val="22"/>
        </w:rPr>
        <w:tab/>
        <w:t xml:space="preserve">       Jan 2020 to Aug 2021</w:t>
      </w:r>
    </w:p>
    <w:p w14:paraId="430BD6DF" w14:textId="77777777" w:rsidR="00A241EC" w:rsidRPr="00B77610" w:rsidRDefault="00A241EC" w:rsidP="00A241EC">
      <w:pPr>
        <w:shd w:val="clear" w:color="auto" w:fill="FFFFFF"/>
        <w:spacing w:line="240" w:lineRule="auto"/>
        <w:rPr>
          <w:rFonts w:ascii="Calibri" w:eastAsia="Bookman Old Style" w:hAnsi="Calibri" w:cs="Calibri"/>
          <w:b/>
          <w:color w:val="000000" w:themeColor="text1"/>
          <w:sz w:val="22"/>
          <w:szCs w:val="22"/>
        </w:rPr>
      </w:pPr>
      <w:r w:rsidRPr="00B77610">
        <w:rPr>
          <w:rFonts w:ascii="Calibri" w:eastAsia="Bookman Old Style" w:hAnsi="Calibri" w:cs="Calibri"/>
          <w:b/>
          <w:color w:val="000000" w:themeColor="text1"/>
          <w:sz w:val="22"/>
          <w:szCs w:val="22"/>
          <w:u w:val="single"/>
        </w:rPr>
        <w:t>Key Responsibilities and Achievements</w:t>
      </w:r>
      <w:r w:rsidRPr="00B77610">
        <w:rPr>
          <w:rFonts w:ascii="Calibri" w:eastAsia="Bookman Old Style" w:hAnsi="Calibri" w:cs="Calibri"/>
          <w:b/>
          <w:color w:val="000000" w:themeColor="text1"/>
          <w:sz w:val="22"/>
          <w:szCs w:val="22"/>
        </w:rPr>
        <w:t>:</w:t>
      </w:r>
    </w:p>
    <w:p w14:paraId="3FBB2565"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Developed and strengthened monitoring, inspection, and evaluation procedures in the West African Cottons Limited (WACOT Ltd) and West Africa Soy Industry Limited (WASI Ltd)’s Maize, Soya, Shea, and Sesame outgrower value chains through the design of survey tools using KoboToolbox for data collection to inform programming.</w:t>
      </w:r>
    </w:p>
    <w:p w14:paraId="099679F9"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Ensured the availability of quality, accurate, and consistent data in all concerned outgrower and sustainability programs always.</w:t>
      </w:r>
    </w:p>
    <w:p w14:paraId="6CD1F69C"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Prepared and updated work plans, and other reports monthly, quarterly, and as needed.</w:t>
      </w:r>
    </w:p>
    <w:p w14:paraId="4DEE9E81"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Monitored the various components of the TGI Group Agribusiness to ensure conformity with the monitoring framework/guidelines.</w:t>
      </w:r>
    </w:p>
    <w:p w14:paraId="4769CEBD" w14:textId="433E4D39" w:rsidR="00C12C77" w:rsidRPr="00A22D7D" w:rsidRDefault="00C12C77" w:rsidP="00C12C77">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Reported to the M&amp;E Executive about the progress and concerns in reaching target indicators.</w:t>
      </w:r>
    </w:p>
    <w:p w14:paraId="7B83F9DA" w14:textId="01B1C761" w:rsidR="00C12C77" w:rsidRPr="00B77610" w:rsidRDefault="00C12C77" w:rsidP="00C12C77">
      <w:pPr>
        <w:spacing w:before="240" w:line="240" w:lineRule="auto"/>
        <w:rPr>
          <w:rFonts w:ascii="Calibri" w:hAnsi="Calibri" w:cs="Calibri"/>
          <w:bCs/>
          <w:color w:val="000000" w:themeColor="text1"/>
          <w:sz w:val="22"/>
          <w:szCs w:val="22"/>
        </w:rPr>
      </w:pPr>
      <w:r w:rsidRPr="00B77610">
        <w:rPr>
          <w:rFonts w:ascii="Calibri" w:hAnsi="Calibri" w:cs="Calibri"/>
          <w:b/>
          <w:color w:val="000000" w:themeColor="text1"/>
          <w:sz w:val="22"/>
          <w:szCs w:val="22"/>
        </w:rPr>
        <w:t>Women And Girls’ Advancement Resources Centre (WAGARC)</w:t>
      </w:r>
    </w:p>
    <w:p w14:paraId="11150846" w14:textId="77777777" w:rsidR="00C12C77" w:rsidRPr="00B77610" w:rsidRDefault="00C12C77" w:rsidP="00C12C77">
      <w:pPr>
        <w:keepNext/>
        <w:keepLines/>
        <w:spacing w:before="40" w:line="251" w:lineRule="auto"/>
        <w:ind w:right="9"/>
        <w:jc w:val="both"/>
        <w:outlineLvl w:val="3"/>
        <w:rPr>
          <w:rFonts w:ascii="Calibri" w:eastAsia="Bookman Old Style" w:hAnsi="Calibri" w:cs="Calibri"/>
          <w:b/>
          <w:color w:val="000000" w:themeColor="text1"/>
          <w:sz w:val="22"/>
          <w:szCs w:val="22"/>
        </w:rPr>
      </w:pPr>
      <w:r w:rsidRPr="00B77610">
        <w:rPr>
          <w:rFonts w:ascii="Calibri" w:eastAsia="Palatino Linotype" w:hAnsi="Calibri" w:cs="Calibri"/>
          <w:b/>
          <w:bCs/>
          <w:color w:val="000000" w:themeColor="text1"/>
          <w:sz w:val="22"/>
          <w:szCs w:val="22"/>
        </w:rPr>
        <w:t>Monitoring, Evaluation, I.T., and Communications Officer</w:t>
      </w:r>
      <w:r w:rsidRPr="00B77610">
        <w:rPr>
          <w:rFonts w:ascii="Calibri" w:eastAsia="Bookman Old Style" w:hAnsi="Calibri" w:cs="Calibri"/>
          <w:b/>
          <w:color w:val="000000" w:themeColor="text1"/>
          <w:sz w:val="22"/>
          <w:szCs w:val="22"/>
        </w:rPr>
        <w:t xml:space="preserve">                                                               </w:t>
      </w:r>
      <w:r w:rsidRPr="00B77610">
        <w:rPr>
          <w:rFonts w:ascii="Calibri" w:eastAsia="Bookman Old Style" w:hAnsi="Calibri" w:cs="Calibri"/>
          <w:b/>
          <w:color w:val="000000" w:themeColor="text1"/>
          <w:sz w:val="22"/>
          <w:szCs w:val="22"/>
        </w:rPr>
        <w:tab/>
        <w:t xml:space="preserve">        Mar 2019 – Dec 2019</w:t>
      </w:r>
    </w:p>
    <w:p w14:paraId="50809798" w14:textId="77777777" w:rsidR="00A241EC" w:rsidRPr="00B77610" w:rsidRDefault="00A241EC" w:rsidP="00A241EC">
      <w:pPr>
        <w:shd w:val="clear" w:color="auto" w:fill="FFFFFF"/>
        <w:spacing w:line="240" w:lineRule="auto"/>
        <w:rPr>
          <w:rFonts w:ascii="Calibri" w:eastAsia="Bookman Old Style" w:hAnsi="Calibri" w:cs="Calibri"/>
          <w:b/>
          <w:color w:val="000000" w:themeColor="text1"/>
          <w:sz w:val="22"/>
          <w:szCs w:val="22"/>
        </w:rPr>
      </w:pPr>
      <w:r w:rsidRPr="00B77610">
        <w:rPr>
          <w:rFonts w:ascii="Calibri" w:eastAsia="Bookman Old Style" w:hAnsi="Calibri" w:cs="Calibri"/>
          <w:b/>
          <w:color w:val="000000" w:themeColor="text1"/>
          <w:sz w:val="22"/>
          <w:szCs w:val="22"/>
          <w:u w:val="single"/>
        </w:rPr>
        <w:t>Key Responsibilities and Achievements</w:t>
      </w:r>
      <w:r w:rsidRPr="00B77610">
        <w:rPr>
          <w:rFonts w:ascii="Calibri" w:eastAsia="Bookman Old Style" w:hAnsi="Calibri" w:cs="Calibri"/>
          <w:b/>
          <w:color w:val="000000" w:themeColor="text1"/>
          <w:sz w:val="22"/>
          <w:szCs w:val="22"/>
        </w:rPr>
        <w:t>:</w:t>
      </w:r>
    </w:p>
    <w:p w14:paraId="4DE1FA09"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Responsible for setting up all Information Technology processes and Microsoft 365 (Outlook, Exchange Online, Teams, SharePoint) systems, saving the organization over $1000 in I.T. infrastructure and cloud set-up costs.</w:t>
      </w:r>
    </w:p>
    <w:p w14:paraId="0F5A375C"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Focal person for all MEARL activities on WAG-ARC's Youth2Youth (Y2Y) Flagship for Social Change Project, including but not limited to the development of the monitoring and evaluation plan.</w:t>
      </w:r>
    </w:p>
    <w:p w14:paraId="130A8B15"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Developed and produced periodic monitoring reports to inform and improve programming.</w:t>
      </w:r>
    </w:p>
    <w:p w14:paraId="1686631F"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Planned, collected, and analysed data for the Y2Y process, outcome, and output monitoring.</w:t>
      </w:r>
    </w:p>
    <w:p w14:paraId="3C956278"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Wrote a bi-weekly newsletter to keep members of the Youth2Youth flagship for social change network informed, engaged, and empowered to contribute to sustainable development.</w:t>
      </w:r>
    </w:p>
    <w:p w14:paraId="49EF7700"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Led the digitization of WAGARC documentation and processes.</w:t>
      </w:r>
    </w:p>
    <w:p w14:paraId="02B519F0"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Trained staff of WAGARC on office collaboration tools in the Microsoft 365 suite</w:t>
      </w:r>
    </w:p>
    <w:p w14:paraId="78B0C4FB" w14:textId="77777777" w:rsidR="00C12C77" w:rsidRPr="00B77610" w:rsidRDefault="00C12C77" w:rsidP="00C12C77">
      <w:pPr>
        <w:pStyle w:val="divdocumentdivsectiontitle"/>
        <w:spacing w:before="240"/>
        <w:rPr>
          <w:rFonts w:asciiTheme="minorHAnsi" w:eastAsia="Palatino Linotype" w:hAnsiTheme="minorHAnsi" w:cstheme="minorHAnsi"/>
          <w:b/>
          <w:bCs/>
          <w:color w:val="000000" w:themeColor="text1"/>
          <w:sz w:val="22"/>
          <w:szCs w:val="22"/>
        </w:rPr>
      </w:pPr>
      <w:r w:rsidRPr="00B77610">
        <w:rPr>
          <w:rFonts w:asciiTheme="minorHAnsi" w:eastAsia="Palatino Linotype" w:hAnsiTheme="minorHAnsi" w:cstheme="minorHAnsi"/>
          <w:b/>
          <w:bCs/>
          <w:color w:val="000000" w:themeColor="text1"/>
          <w:sz w:val="22"/>
          <w:szCs w:val="22"/>
        </w:rPr>
        <w:t xml:space="preserve">STEM Educator and Trainer (Self-Employed) </w:t>
      </w:r>
      <w:r w:rsidRPr="00B77610">
        <w:rPr>
          <w:rFonts w:asciiTheme="minorHAnsi" w:eastAsia="Palatino Linotype" w:hAnsiTheme="minorHAnsi" w:cstheme="minorHAnsi"/>
          <w:b/>
          <w:bCs/>
          <w:color w:val="000000" w:themeColor="text1"/>
          <w:sz w:val="22"/>
          <w:szCs w:val="22"/>
        </w:rPr>
        <w:tab/>
      </w:r>
      <w:r w:rsidRPr="00B77610">
        <w:rPr>
          <w:rFonts w:asciiTheme="minorHAnsi" w:eastAsia="Palatino Linotype" w:hAnsiTheme="minorHAnsi" w:cstheme="minorHAnsi"/>
          <w:b/>
          <w:bCs/>
          <w:color w:val="000000" w:themeColor="text1"/>
          <w:sz w:val="22"/>
          <w:szCs w:val="22"/>
        </w:rPr>
        <w:tab/>
      </w:r>
      <w:r w:rsidRPr="00B77610">
        <w:rPr>
          <w:rFonts w:asciiTheme="minorHAnsi" w:eastAsia="Palatino Linotype" w:hAnsiTheme="minorHAnsi" w:cstheme="minorHAnsi"/>
          <w:b/>
          <w:bCs/>
          <w:color w:val="000000" w:themeColor="text1"/>
          <w:sz w:val="22"/>
          <w:szCs w:val="22"/>
        </w:rPr>
        <w:tab/>
      </w:r>
      <w:r w:rsidRPr="00B77610">
        <w:rPr>
          <w:rFonts w:asciiTheme="minorHAnsi" w:eastAsia="Palatino Linotype" w:hAnsiTheme="minorHAnsi" w:cstheme="minorHAnsi"/>
          <w:b/>
          <w:bCs/>
          <w:color w:val="000000" w:themeColor="text1"/>
          <w:sz w:val="22"/>
          <w:szCs w:val="22"/>
        </w:rPr>
        <w:tab/>
      </w:r>
      <w:r w:rsidRPr="00B77610">
        <w:rPr>
          <w:rFonts w:asciiTheme="minorHAnsi" w:eastAsia="Palatino Linotype" w:hAnsiTheme="minorHAnsi" w:cstheme="minorHAnsi"/>
          <w:b/>
          <w:bCs/>
          <w:color w:val="000000" w:themeColor="text1"/>
          <w:sz w:val="22"/>
          <w:szCs w:val="22"/>
        </w:rPr>
        <w:tab/>
      </w:r>
      <w:r w:rsidRPr="00B77610">
        <w:rPr>
          <w:rFonts w:asciiTheme="minorHAnsi" w:eastAsia="Palatino Linotype" w:hAnsiTheme="minorHAnsi" w:cstheme="minorHAnsi"/>
          <w:b/>
          <w:bCs/>
          <w:color w:val="000000" w:themeColor="text1"/>
          <w:sz w:val="22"/>
          <w:szCs w:val="22"/>
        </w:rPr>
        <w:tab/>
      </w:r>
      <w:r w:rsidRPr="00B77610">
        <w:rPr>
          <w:rFonts w:asciiTheme="minorHAnsi" w:eastAsia="Palatino Linotype" w:hAnsiTheme="minorHAnsi" w:cstheme="minorHAnsi"/>
          <w:b/>
          <w:bCs/>
          <w:iCs/>
          <w:color w:val="000000" w:themeColor="text1"/>
          <w:sz w:val="22"/>
          <w:szCs w:val="22"/>
        </w:rPr>
        <w:t xml:space="preserve">        </w:t>
      </w:r>
      <w:r w:rsidRPr="00B77610">
        <w:rPr>
          <w:rFonts w:asciiTheme="minorHAnsi" w:eastAsia="Palatino Linotype" w:hAnsiTheme="minorHAnsi" w:cstheme="minorHAnsi"/>
          <w:b/>
          <w:bCs/>
          <w:iCs/>
          <w:color w:val="000000" w:themeColor="text1"/>
          <w:sz w:val="22"/>
          <w:szCs w:val="22"/>
        </w:rPr>
        <w:tab/>
        <w:t xml:space="preserve">     Jan 2018 to Mar 2019</w:t>
      </w:r>
    </w:p>
    <w:p w14:paraId="3081C540" w14:textId="77777777" w:rsidR="00C12C77" w:rsidRPr="00A241EC" w:rsidRDefault="00C12C77" w:rsidP="00A241EC">
      <w:p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Offer I.T. technical support, training, and other educational services to clients on issues ranging from but not limited to the following:</w:t>
      </w:r>
    </w:p>
    <w:p w14:paraId="7D790096"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Private Tutoring in the general sciences, Physics, Mathematics, Biology, and Basic Technology.</w:t>
      </w:r>
    </w:p>
    <w:p w14:paraId="2618809E"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Computer systems software and hardware installation, maintenance, and troubleshooting.</w:t>
      </w:r>
    </w:p>
    <w:p w14:paraId="150AE646"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lastRenderedPageBreak/>
        <w:t>Training and mentoring on digital literacy, web development, computational thinking, office productivity tools, statistical analysis, and Online collaboration tools such as OneDrive, Google Drive etc.</w:t>
      </w:r>
    </w:p>
    <w:p w14:paraId="0E5244E1" w14:textId="12DA9305" w:rsidR="00C12C77" w:rsidRPr="00A22D7D" w:rsidRDefault="00C12C77" w:rsidP="00A22D7D">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Data collection, analysis, and interpretation.</w:t>
      </w:r>
    </w:p>
    <w:p w14:paraId="05292E94" w14:textId="77777777" w:rsidR="00C12C77" w:rsidRPr="00B77610" w:rsidRDefault="00C12C77" w:rsidP="00C12C77">
      <w:pPr>
        <w:keepNext/>
        <w:keepLines/>
        <w:spacing w:before="40" w:line="251" w:lineRule="auto"/>
        <w:ind w:right="9"/>
        <w:jc w:val="both"/>
        <w:outlineLvl w:val="3"/>
        <w:rPr>
          <w:rFonts w:ascii="Calibri" w:eastAsia="Bookman Old Style" w:hAnsi="Calibri" w:cs="Calibri"/>
          <w:b/>
          <w:color w:val="000000" w:themeColor="text1"/>
          <w:sz w:val="22"/>
          <w:szCs w:val="22"/>
        </w:rPr>
      </w:pPr>
      <w:r w:rsidRPr="00B77610">
        <w:rPr>
          <w:rFonts w:ascii="Calibri" w:eastAsia="Bookman Old Style" w:hAnsi="Calibri" w:cs="Calibri"/>
          <w:b/>
          <w:color w:val="000000" w:themeColor="text1"/>
          <w:sz w:val="22"/>
          <w:szCs w:val="22"/>
        </w:rPr>
        <w:t>Voluntary Services Overseas (VSO) Nigeria</w:t>
      </w:r>
    </w:p>
    <w:p w14:paraId="17EC9825" w14:textId="77777777" w:rsidR="00C12C77" w:rsidRPr="00B77610" w:rsidRDefault="00C12C77" w:rsidP="00C12C77">
      <w:pPr>
        <w:tabs>
          <w:tab w:val="left" w:pos="360"/>
        </w:tabs>
        <w:spacing w:line="216" w:lineRule="auto"/>
        <w:ind w:right="9"/>
        <w:jc w:val="both"/>
        <w:rPr>
          <w:rFonts w:ascii="Calibri" w:eastAsia="Bookman Old Style" w:hAnsi="Calibri" w:cs="Calibri"/>
          <w:b/>
          <w:color w:val="000000" w:themeColor="text1"/>
          <w:sz w:val="22"/>
          <w:szCs w:val="22"/>
        </w:rPr>
      </w:pPr>
      <w:r w:rsidRPr="00B77610">
        <w:rPr>
          <w:rFonts w:ascii="Calibri" w:eastAsia="Palatino Linotype" w:hAnsi="Calibri" w:cs="Calibri"/>
          <w:b/>
          <w:bCs/>
          <w:color w:val="000000" w:themeColor="text1"/>
          <w:sz w:val="22"/>
          <w:szCs w:val="22"/>
        </w:rPr>
        <w:t>Information Technology and Monitoring and Evaluation Support</w:t>
      </w:r>
      <w:r w:rsidRPr="00B77610">
        <w:rPr>
          <w:rFonts w:ascii="Calibri" w:eastAsia="Palatino Linotype" w:hAnsi="Calibri" w:cs="Calibri"/>
          <w:color w:val="000000" w:themeColor="text1"/>
          <w:sz w:val="22"/>
          <w:szCs w:val="22"/>
        </w:rPr>
        <w:t xml:space="preserve">, </w:t>
      </w:r>
      <w:r w:rsidRPr="00B77610">
        <w:rPr>
          <w:rFonts w:ascii="Calibri" w:eastAsia="Palatino Linotype" w:hAnsi="Calibri" w:cs="Calibri"/>
          <w:b/>
          <w:color w:val="000000" w:themeColor="text1"/>
          <w:sz w:val="22"/>
          <w:szCs w:val="22"/>
        </w:rPr>
        <w:t xml:space="preserve">IMA4P                                     </w:t>
      </w:r>
      <w:r w:rsidRPr="00B77610">
        <w:rPr>
          <w:rFonts w:ascii="Calibri" w:eastAsia="Palatino Linotype" w:hAnsi="Calibri" w:cs="Calibri"/>
          <w:b/>
          <w:color w:val="000000" w:themeColor="text1"/>
          <w:sz w:val="22"/>
          <w:szCs w:val="22"/>
        </w:rPr>
        <w:tab/>
        <w:t xml:space="preserve">         </w:t>
      </w:r>
      <w:r w:rsidRPr="00B77610">
        <w:rPr>
          <w:rFonts w:ascii="Calibri" w:eastAsia="Bookman Old Style" w:hAnsi="Calibri" w:cs="Calibri"/>
          <w:b/>
          <w:color w:val="000000" w:themeColor="text1"/>
          <w:sz w:val="22"/>
          <w:szCs w:val="22"/>
        </w:rPr>
        <w:t>Jan 2017 – Dec 2017</w:t>
      </w:r>
    </w:p>
    <w:p w14:paraId="6A9575A4" w14:textId="240E19EE" w:rsidR="00C12C77" w:rsidRPr="00A241EC" w:rsidRDefault="00A241EC" w:rsidP="00A241EC">
      <w:pPr>
        <w:shd w:val="clear" w:color="auto" w:fill="FFFFFF"/>
        <w:spacing w:line="240" w:lineRule="auto"/>
        <w:rPr>
          <w:rFonts w:ascii="Calibri" w:eastAsia="Bookman Old Style" w:hAnsi="Calibri" w:cs="Calibri"/>
          <w:b/>
          <w:color w:val="000000" w:themeColor="text1"/>
          <w:sz w:val="22"/>
          <w:szCs w:val="22"/>
        </w:rPr>
      </w:pPr>
      <w:r w:rsidRPr="00B77610">
        <w:rPr>
          <w:rFonts w:ascii="Calibri" w:eastAsia="Bookman Old Style" w:hAnsi="Calibri" w:cs="Calibri"/>
          <w:b/>
          <w:color w:val="000000" w:themeColor="text1"/>
          <w:sz w:val="22"/>
          <w:szCs w:val="22"/>
          <w:u w:val="single"/>
        </w:rPr>
        <w:t>Key Responsibilities and Achievements</w:t>
      </w:r>
      <w:r w:rsidRPr="00B77610">
        <w:rPr>
          <w:rFonts w:ascii="Calibri" w:eastAsia="Bookman Old Style" w:hAnsi="Calibri" w:cs="Calibri"/>
          <w:b/>
          <w:color w:val="000000" w:themeColor="text1"/>
          <w:sz w:val="22"/>
          <w:szCs w:val="22"/>
        </w:rPr>
        <w:t>:</w:t>
      </w:r>
    </w:p>
    <w:p w14:paraId="02CF093F"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Developed a new volunteer recruitment process, which reduced the average recruitment period from 4 weeks to 2 weeks.</w:t>
      </w:r>
    </w:p>
    <w:p w14:paraId="5BA2623E"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Installed and configured Windows Operating System on laptop and desktop computers to company standards.</w:t>
      </w:r>
    </w:p>
    <w:p w14:paraId="3164BB49" w14:textId="47EECA75"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 xml:space="preserve">Trained over </w:t>
      </w:r>
      <w:r w:rsidR="007D76F1" w:rsidRPr="00A241EC">
        <w:rPr>
          <w:rFonts w:asciiTheme="minorHAnsi" w:eastAsia="Arial" w:hAnsiTheme="minorHAnsi" w:cstheme="minorHAnsi"/>
          <w:bCs/>
          <w:color w:val="000000" w:themeColor="text1"/>
          <w:sz w:val="22"/>
          <w:szCs w:val="22"/>
        </w:rPr>
        <w:t>fifty</w:t>
      </w:r>
      <w:r w:rsidRPr="00A241EC">
        <w:rPr>
          <w:rFonts w:asciiTheme="minorHAnsi" w:eastAsia="Arial" w:hAnsiTheme="minorHAnsi" w:cstheme="minorHAnsi"/>
          <w:bCs/>
          <w:color w:val="000000" w:themeColor="text1"/>
          <w:sz w:val="22"/>
          <w:szCs w:val="22"/>
        </w:rPr>
        <w:t xml:space="preserve"> lead farmers, project management team, and partner staff on digital literacy and office productivity tools.</w:t>
      </w:r>
    </w:p>
    <w:p w14:paraId="0071A788" w14:textId="23C25763"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 xml:space="preserve">Supported program management staff and volunteers with onsite and remote technical assistance, including but not limited to computer systems administration, hardware and software installation and troubleshooting, network administration, printer installation and other forms of support as </w:t>
      </w:r>
      <w:r w:rsidR="00B713A1" w:rsidRPr="00A241EC">
        <w:rPr>
          <w:rFonts w:asciiTheme="minorHAnsi" w:eastAsia="Arial" w:hAnsiTheme="minorHAnsi" w:cstheme="minorHAnsi"/>
          <w:bCs/>
          <w:color w:val="000000" w:themeColor="text1"/>
          <w:sz w:val="22"/>
          <w:szCs w:val="22"/>
        </w:rPr>
        <w:t>needed.</w:t>
      </w:r>
    </w:p>
    <w:p w14:paraId="2334AEE0" w14:textId="77777777" w:rsidR="00C12C77" w:rsidRPr="00A241EC" w:rsidRDefault="00C12C77"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Kept inventory of all office IT equipment allocation</w:t>
      </w:r>
    </w:p>
    <w:p w14:paraId="37259022" w14:textId="5B11E164" w:rsidR="00C12C77" w:rsidRPr="00A241EC" w:rsidRDefault="00B713A1" w:rsidP="00A241EC">
      <w:pPr>
        <w:numPr>
          <w:ilvl w:val="0"/>
          <w:numId w:val="25"/>
        </w:numPr>
        <w:spacing w:before="120" w:after="5" w:line="240" w:lineRule="auto"/>
        <w:ind w:right="9"/>
        <w:jc w:val="both"/>
        <w:rPr>
          <w:rFonts w:asciiTheme="minorHAnsi" w:eastAsia="Arial" w:hAnsiTheme="minorHAnsi" w:cstheme="minorHAnsi"/>
          <w:bCs/>
          <w:color w:val="000000" w:themeColor="text1"/>
          <w:sz w:val="22"/>
          <w:szCs w:val="22"/>
        </w:rPr>
      </w:pPr>
      <w:r w:rsidRPr="00A241EC">
        <w:rPr>
          <w:rFonts w:asciiTheme="minorHAnsi" w:eastAsia="Arial" w:hAnsiTheme="minorHAnsi" w:cstheme="minorHAnsi"/>
          <w:bCs/>
          <w:color w:val="000000" w:themeColor="text1"/>
          <w:sz w:val="22"/>
          <w:szCs w:val="22"/>
        </w:rPr>
        <w:t>Conducted</w:t>
      </w:r>
      <w:r w:rsidR="00C12C77" w:rsidRPr="00A241EC">
        <w:rPr>
          <w:rFonts w:asciiTheme="minorHAnsi" w:eastAsia="Arial" w:hAnsiTheme="minorHAnsi" w:cstheme="minorHAnsi"/>
          <w:bCs/>
          <w:color w:val="000000" w:themeColor="text1"/>
          <w:sz w:val="22"/>
          <w:szCs w:val="22"/>
        </w:rPr>
        <w:t xml:space="preserve"> routine hardware and software maintenance, updates, and backup.</w:t>
      </w:r>
    </w:p>
    <w:p w14:paraId="1071A91A" w14:textId="77777777" w:rsidR="00C12C77" w:rsidRPr="00B77610" w:rsidRDefault="00C12C77" w:rsidP="00C12C77">
      <w:pPr>
        <w:pBdr>
          <w:top w:val="single" w:sz="4" w:space="5" w:color="000000"/>
          <w:left w:val="nil"/>
          <w:bottom w:val="single" w:sz="12" w:space="1" w:color="000000"/>
          <w:right w:val="nil"/>
          <w:between w:val="nil"/>
        </w:pBdr>
        <w:spacing w:before="240" w:line="240" w:lineRule="auto"/>
        <w:jc w:val="both"/>
        <w:rPr>
          <w:rFonts w:ascii="Calibri" w:eastAsia="Bookman Old Style" w:hAnsi="Calibri" w:cs="Calibri"/>
          <w:b/>
          <w:smallCaps/>
          <w:color w:val="000000" w:themeColor="text1"/>
          <w:sz w:val="22"/>
          <w:szCs w:val="22"/>
        </w:rPr>
      </w:pPr>
      <w:r w:rsidRPr="00B77610">
        <w:rPr>
          <w:rFonts w:ascii="Calibri" w:eastAsia="Bookman Old Style" w:hAnsi="Calibri" w:cs="Calibri"/>
          <w:b/>
          <w:smallCaps/>
          <w:color w:val="000000" w:themeColor="text1"/>
          <w:sz w:val="22"/>
          <w:szCs w:val="22"/>
        </w:rPr>
        <w:t>PROFESSIONAL TRAINING &amp; CERTIFICATIONS</w:t>
      </w:r>
    </w:p>
    <w:p w14:paraId="55A38EAA" w14:textId="1405942F" w:rsidR="0000296B" w:rsidRPr="006365C1" w:rsidRDefault="006365C1" w:rsidP="00C12C77">
      <w:pPr>
        <w:numPr>
          <w:ilvl w:val="0"/>
          <w:numId w:val="8"/>
        </w:numPr>
        <w:tabs>
          <w:tab w:val="left" w:pos="284"/>
        </w:tabs>
        <w:spacing w:before="240" w:after="5" w:line="276" w:lineRule="auto"/>
        <w:ind w:right="9" w:hanging="450"/>
        <w:jc w:val="both"/>
        <w:rPr>
          <w:rFonts w:ascii="Calibri" w:eastAsia="Palatino Linotype" w:hAnsi="Calibri" w:cs="Calibri"/>
          <w:bCs/>
          <w:color w:val="000000" w:themeColor="text1"/>
          <w:sz w:val="22"/>
          <w:szCs w:val="22"/>
        </w:rPr>
      </w:pPr>
      <w:r w:rsidRPr="006365C1">
        <w:rPr>
          <w:rFonts w:ascii="Calibri" w:eastAsia="Palatino Linotype" w:hAnsi="Calibri" w:cs="Calibri"/>
          <w:bCs/>
          <w:color w:val="000000" w:themeColor="text1"/>
          <w:sz w:val="22"/>
          <w:szCs w:val="22"/>
        </w:rPr>
        <w:t xml:space="preserve">Leaders of </w:t>
      </w:r>
      <w:r w:rsidR="00566523" w:rsidRPr="006365C1">
        <w:rPr>
          <w:rFonts w:ascii="Calibri" w:eastAsia="Palatino Linotype" w:hAnsi="Calibri" w:cs="Calibri"/>
          <w:bCs/>
          <w:color w:val="000000" w:themeColor="text1"/>
          <w:sz w:val="22"/>
          <w:szCs w:val="22"/>
        </w:rPr>
        <w:t>Africa</w:t>
      </w:r>
      <w:r w:rsidR="005C6E52">
        <w:rPr>
          <w:rFonts w:ascii="Calibri" w:eastAsia="Palatino Linotype" w:hAnsi="Calibri" w:cs="Calibri"/>
          <w:bCs/>
          <w:color w:val="000000" w:themeColor="text1"/>
          <w:sz w:val="22"/>
          <w:szCs w:val="22"/>
        </w:rPr>
        <w:t xml:space="preserve"> Institute</w:t>
      </w:r>
      <w:r w:rsidR="00566523" w:rsidRPr="006365C1">
        <w:rPr>
          <w:rFonts w:ascii="Calibri" w:eastAsia="Palatino Linotype" w:hAnsi="Calibri" w:cs="Calibri"/>
          <w:bCs/>
          <w:color w:val="000000" w:themeColor="text1"/>
          <w:sz w:val="22"/>
          <w:szCs w:val="22"/>
        </w:rPr>
        <w:t xml:space="preserve">: </w:t>
      </w:r>
      <w:hyperlink r:id="rId21" w:history="1">
        <w:r w:rsidRPr="00757D2F">
          <w:rPr>
            <w:rStyle w:val="Hyperlink"/>
            <w:rFonts w:ascii="Calibri" w:eastAsia="Palatino Linotype" w:hAnsi="Calibri" w:cs="Calibri"/>
            <w:bCs/>
            <w:sz w:val="22"/>
            <w:szCs w:val="22"/>
          </w:rPr>
          <w:t>Research Communications Program</w:t>
        </w:r>
      </w:hyperlink>
      <w:r w:rsidR="0007281E" w:rsidRPr="006365C1">
        <w:rPr>
          <w:rFonts w:ascii="Calibri" w:eastAsia="Palatino Linotype" w:hAnsi="Calibri" w:cs="Calibri"/>
          <w:bCs/>
          <w:color w:val="000000" w:themeColor="text1"/>
          <w:sz w:val="22"/>
          <w:szCs w:val="22"/>
        </w:rPr>
        <w:t xml:space="preserve"> – </w:t>
      </w:r>
      <w:r w:rsidR="0088518E">
        <w:rPr>
          <w:rFonts w:ascii="Calibri" w:eastAsia="Palatino Linotype" w:hAnsi="Calibri" w:cs="Calibri"/>
          <w:b/>
          <w:color w:val="000000" w:themeColor="text1"/>
          <w:sz w:val="22"/>
          <w:szCs w:val="22"/>
        </w:rPr>
        <w:t>May 2025</w:t>
      </w:r>
      <w:r w:rsidR="0007281E" w:rsidRPr="006365C1">
        <w:rPr>
          <w:rFonts w:ascii="Calibri" w:eastAsia="Palatino Linotype" w:hAnsi="Calibri" w:cs="Calibri"/>
          <w:b/>
          <w:color w:val="000000" w:themeColor="text1"/>
          <w:sz w:val="22"/>
          <w:szCs w:val="22"/>
        </w:rPr>
        <w:t>.</w:t>
      </w:r>
    </w:p>
    <w:p w14:paraId="4AC5A77A" w14:textId="0E393B3D" w:rsidR="006365C1" w:rsidRPr="006365C1" w:rsidRDefault="006365C1" w:rsidP="006365C1">
      <w:pPr>
        <w:numPr>
          <w:ilvl w:val="0"/>
          <w:numId w:val="8"/>
        </w:numPr>
        <w:tabs>
          <w:tab w:val="left" w:pos="284"/>
        </w:tabs>
        <w:spacing w:after="5" w:line="276" w:lineRule="auto"/>
        <w:ind w:right="9" w:hanging="450"/>
        <w:jc w:val="both"/>
        <w:rPr>
          <w:rFonts w:ascii="Calibri" w:eastAsia="Palatino Linotype" w:hAnsi="Calibri" w:cs="Calibri"/>
          <w:bCs/>
          <w:color w:val="000000" w:themeColor="text1"/>
          <w:sz w:val="22"/>
          <w:szCs w:val="22"/>
        </w:rPr>
      </w:pPr>
      <w:r w:rsidRPr="006365C1">
        <w:rPr>
          <w:rFonts w:ascii="Calibri" w:eastAsia="Palatino Linotype" w:hAnsi="Calibri" w:cs="Calibri"/>
          <w:bCs/>
          <w:color w:val="000000" w:themeColor="text1"/>
          <w:sz w:val="22"/>
          <w:szCs w:val="22"/>
        </w:rPr>
        <w:t>ALX Africa</w:t>
      </w:r>
      <w:r w:rsidRPr="0000296B">
        <w:rPr>
          <w:rFonts w:ascii="Calibri" w:eastAsia="Palatino Linotype" w:hAnsi="Calibri" w:cs="Calibri"/>
          <w:bCs/>
          <w:color w:val="000000" w:themeColor="text1"/>
          <w:sz w:val="22"/>
          <w:szCs w:val="22"/>
        </w:rPr>
        <w:t>:</w:t>
      </w:r>
      <w:r>
        <w:rPr>
          <w:rFonts w:ascii="Calibri" w:eastAsia="Palatino Linotype" w:hAnsi="Calibri" w:cs="Calibri"/>
          <w:bCs/>
          <w:color w:val="000000" w:themeColor="text1"/>
          <w:sz w:val="22"/>
          <w:szCs w:val="22"/>
        </w:rPr>
        <w:t xml:space="preserve"> </w:t>
      </w:r>
      <w:hyperlink r:id="rId22" w:history="1">
        <w:r w:rsidRPr="006365C1">
          <w:rPr>
            <w:rStyle w:val="Hyperlink"/>
            <w:rFonts w:ascii="Calibri" w:eastAsia="Palatino Linotype" w:hAnsi="Calibri" w:cs="Calibri"/>
            <w:bCs/>
            <w:sz w:val="22"/>
            <w:szCs w:val="22"/>
          </w:rPr>
          <w:t>Artificial Intelligence Career Essentials (AiCE)</w:t>
        </w:r>
      </w:hyperlink>
      <w:r w:rsidRPr="006365C1">
        <w:rPr>
          <w:rFonts w:ascii="Calibri" w:eastAsia="Palatino Linotype" w:hAnsi="Calibri" w:cs="Calibri"/>
          <w:bCs/>
          <w:color w:val="000000" w:themeColor="text1"/>
          <w:sz w:val="22"/>
          <w:szCs w:val="22"/>
        </w:rPr>
        <w:t xml:space="preserve"> </w:t>
      </w:r>
      <w:r>
        <w:rPr>
          <w:rFonts w:ascii="Calibri" w:eastAsia="Palatino Linotype" w:hAnsi="Calibri" w:cs="Calibri"/>
          <w:bCs/>
          <w:color w:val="000000" w:themeColor="text1"/>
          <w:sz w:val="22"/>
          <w:szCs w:val="22"/>
        </w:rPr>
        <w:t xml:space="preserve">– </w:t>
      </w:r>
      <w:r>
        <w:rPr>
          <w:rFonts w:ascii="Calibri" w:eastAsia="Palatino Linotype" w:hAnsi="Calibri" w:cs="Calibri"/>
          <w:b/>
          <w:color w:val="000000" w:themeColor="text1"/>
          <w:sz w:val="22"/>
          <w:szCs w:val="22"/>
        </w:rPr>
        <w:t xml:space="preserve">May </w:t>
      </w:r>
      <w:r w:rsidRPr="00DD2E83">
        <w:rPr>
          <w:rFonts w:ascii="Calibri" w:eastAsia="Palatino Linotype" w:hAnsi="Calibri" w:cs="Calibri"/>
          <w:b/>
          <w:color w:val="000000" w:themeColor="text1"/>
          <w:sz w:val="22"/>
          <w:szCs w:val="22"/>
        </w:rPr>
        <w:t>2024.</w:t>
      </w:r>
    </w:p>
    <w:p w14:paraId="78C3A307" w14:textId="230D2809" w:rsidR="00974AE8" w:rsidRDefault="0000296B" w:rsidP="00C12C77">
      <w:pPr>
        <w:numPr>
          <w:ilvl w:val="0"/>
          <w:numId w:val="8"/>
        </w:numPr>
        <w:tabs>
          <w:tab w:val="left" w:pos="284"/>
        </w:tabs>
        <w:spacing w:after="5" w:line="276" w:lineRule="auto"/>
        <w:ind w:right="9" w:hanging="450"/>
        <w:jc w:val="both"/>
        <w:rPr>
          <w:rFonts w:ascii="Calibri" w:eastAsia="Palatino Linotype" w:hAnsi="Calibri" w:cs="Calibri"/>
          <w:bCs/>
          <w:color w:val="000000" w:themeColor="text1"/>
          <w:sz w:val="22"/>
          <w:szCs w:val="22"/>
        </w:rPr>
      </w:pPr>
      <w:r w:rsidRPr="0000296B">
        <w:rPr>
          <w:rFonts w:ascii="Calibri" w:eastAsia="Palatino Linotype" w:hAnsi="Calibri" w:cs="Calibri"/>
          <w:bCs/>
          <w:color w:val="000000" w:themeColor="text1"/>
          <w:sz w:val="22"/>
          <w:szCs w:val="22"/>
        </w:rPr>
        <w:t xml:space="preserve">McKinsey &amp; Company: </w:t>
      </w:r>
      <w:hyperlink r:id="rId23" w:history="1">
        <w:r w:rsidRPr="004E08AE">
          <w:rPr>
            <w:rStyle w:val="Hyperlink"/>
            <w:rFonts w:ascii="Calibri" w:eastAsia="Palatino Linotype" w:hAnsi="Calibri" w:cs="Calibri"/>
            <w:bCs/>
            <w:sz w:val="22"/>
            <w:szCs w:val="22"/>
          </w:rPr>
          <w:t>McKinsey Forward Program</w:t>
        </w:r>
      </w:hyperlink>
      <w:r>
        <w:rPr>
          <w:rFonts w:ascii="Calibri" w:eastAsia="Palatino Linotype" w:hAnsi="Calibri" w:cs="Calibri"/>
          <w:bCs/>
          <w:color w:val="000000" w:themeColor="text1"/>
          <w:sz w:val="22"/>
          <w:szCs w:val="22"/>
        </w:rPr>
        <w:t xml:space="preserve"> – </w:t>
      </w:r>
      <w:r w:rsidRPr="00DD2E83">
        <w:rPr>
          <w:rFonts w:ascii="Calibri" w:eastAsia="Palatino Linotype" w:hAnsi="Calibri" w:cs="Calibri"/>
          <w:b/>
          <w:color w:val="000000" w:themeColor="text1"/>
          <w:sz w:val="22"/>
          <w:szCs w:val="22"/>
        </w:rPr>
        <w:t>April 2024.</w:t>
      </w:r>
    </w:p>
    <w:p w14:paraId="1624F90F" w14:textId="183C1203" w:rsidR="00974AE8" w:rsidRDefault="00974AE8" w:rsidP="00C12C77">
      <w:pPr>
        <w:numPr>
          <w:ilvl w:val="0"/>
          <w:numId w:val="8"/>
        </w:numPr>
        <w:tabs>
          <w:tab w:val="left" w:pos="284"/>
        </w:tabs>
        <w:spacing w:after="5" w:line="276" w:lineRule="auto"/>
        <w:ind w:right="9" w:hanging="450"/>
        <w:jc w:val="both"/>
        <w:rPr>
          <w:rFonts w:ascii="Calibri" w:eastAsia="Palatino Linotype" w:hAnsi="Calibri" w:cs="Calibri"/>
          <w:bCs/>
          <w:color w:val="000000" w:themeColor="text1"/>
          <w:sz w:val="22"/>
          <w:szCs w:val="22"/>
        </w:rPr>
      </w:pPr>
      <w:r>
        <w:rPr>
          <w:rFonts w:ascii="Calibri" w:eastAsia="Palatino Linotype" w:hAnsi="Calibri" w:cs="Calibri"/>
          <w:bCs/>
          <w:color w:val="000000" w:themeColor="text1"/>
          <w:sz w:val="22"/>
          <w:szCs w:val="22"/>
        </w:rPr>
        <w:t xml:space="preserve">World Quant University: </w:t>
      </w:r>
      <w:hyperlink r:id="rId24" w:history="1">
        <w:r w:rsidRPr="003547FD">
          <w:rPr>
            <w:rStyle w:val="Hyperlink"/>
            <w:rFonts w:ascii="Calibri" w:eastAsia="Palatino Linotype" w:hAnsi="Calibri" w:cs="Calibri"/>
            <w:bCs/>
            <w:sz w:val="22"/>
            <w:szCs w:val="22"/>
          </w:rPr>
          <w:t>Applied Data Science Lab</w:t>
        </w:r>
      </w:hyperlink>
      <w:r>
        <w:rPr>
          <w:rFonts w:ascii="Calibri" w:eastAsia="Palatino Linotype" w:hAnsi="Calibri" w:cs="Calibri"/>
          <w:bCs/>
          <w:color w:val="000000" w:themeColor="text1"/>
          <w:sz w:val="22"/>
          <w:szCs w:val="22"/>
        </w:rPr>
        <w:t xml:space="preserve"> – </w:t>
      </w:r>
      <w:r w:rsidRPr="00DD2E83">
        <w:rPr>
          <w:rFonts w:ascii="Calibri" w:eastAsia="Palatino Linotype" w:hAnsi="Calibri" w:cs="Calibri"/>
          <w:b/>
          <w:color w:val="000000" w:themeColor="text1"/>
          <w:sz w:val="22"/>
          <w:szCs w:val="22"/>
        </w:rPr>
        <w:t>March 2024</w:t>
      </w:r>
      <w:r w:rsidR="00E97AC5">
        <w:rPr>
          <w:rFonts w:ascii="Calibri" w:eastAsia="Palatino Linotype" w:hAnsi="Calibri" w:cs="Calibri"/>
          <w:b/>
          <w:color w:val="000000" w:themeColor="text1"/>
          <w:sz w:val="22"/>
          <w:szCs w:val="22"/>
        </w:rPr>
        <w:t>.</w:t>
      </w:r>
    </w:p>
    <w:p w14:paraId="50291FA6" w14:textId="587185C0" w:rsidR="00C12C77" w:rsidRPr="00B77610" w:rsidRDefault="00C12C77" w:rsidP="00C12C77">
      <w:pPr>
        <w:numPr>
          <w:ilvl w:val="0"/>
          <w:numId w:val="8"/>
        </w:numPr>
        <w:tabs>
          <w:tab w:val="left" w:pos="284"/>
        </w:tabs>
        <w:spacing w:after="5" w:line="276" w:lineRule="auto"/>
        <w:ind w:right="9" w:hanging="450"/>
        <w:jc w:val="both"/>
        <w:rPr>
          <w:rFonts w:ascii="Calibri" w:eastAsia="Palatino Linotype" w:hAnsi="Calibri" w:cs="Calibri"/>
          <w:bCs/>
          <w:color w:val="000000" w:themeColor="text1"/>
          <w:sz w:val="22"/>
          <w:szCs w:val="22"/>
        </w:rPr>
      </w:pPr>
      <w:r w:rsidRPr="00B77610">
        <w:rPr>
          <w:rFonts w:ascii="Calibri" w:eastAsia="Palatino Linotype" w:hAnsi="Calibri" w:cs="Calibri"/>
          <w:bCs/>
          <w:color w:val="000000" w:themeColor="text1"/>
          <w:sz w:val="22"/>
          <w:szCs w:val="22"/>
        </w:rPr>
        <w:t xml:space="preserve">ESRI: </w:t>
      </w:r>
      <w:hyperlink r:id="rId25" w:history="1">
        <w:r w:rsidRPr="00B77610">
          <w:rPr>
            <w:rStyle w:val="Hyperlink"/>
            <w:rFonts w:ascii="Calibri" w:eastAsia="Palatino Linotype" w:hAnsi="Calibri" w:cs="Calibri"/>
            <w:bCs/>
            <w:sz w:val="22"/>
            <w:szCs w:val="22"/>
          </w:rPr>
          <w:t>Going Places with Spatial Analysis</w:t>
        </w:r>
      </w:hyperlink>
      <w:r w:rsidRPr="00B77610">
        <w:rPr>
          <w:rFonts w:ascii="Calibri" w:eastAsia="Palatino Linotype" w:hAnsi="Calibri" w:cs="Calibri"/>
          <w:bCs/>
          <w:color w:val="000000" w:themeColor="text1"/>
          <w:sz w:val="22"/>
          <w:szCs w:val="22"/>
        </w:rPr>
        <w:t xml:space="preserve"> – </w:t>
      </w:r>
      <w:r w:rsidRPr="00B77610">
        <w:rPr>
          <w:rFonts w:ascii="Calibri" w:eastAsia="Palatino Linotype" w:hAnsi="Calibri" w:cs="Calibri"/>
          <w:b/>
          <w:color w:val="000000" w:themeColor="text1"/>
          <w:sz w:val="22"/>
          <w:szCs w:val="22"/>
        </w:rPr>
        <w:t>March 2024</w:t>
      </w:r>
    </w:p>
    <w:p w14:paraId="54AFFD71" w14:textId="77777777" w:rsidR="00C12C77" w:rsidRPr="00B77610" w:rsidRDefault="00C12C77" w:rsidP="00C12C77">
      <w:pPr>
        <w:numPr>
          <w:ilvl w:val="0"/>
          <w:numId w:val="8"/>
        </w:numPr>
        <w:tabs>
          <w:tab w:val="left" w:pos="284"/>
        </w:tabs>
        <w:spacing w:after="5" w:line="276" w:lineRule="auto"/>
        <w:ind w:right="9" w:hanging="450"/>
        <w:jc w:val="both"/>
        <w:rPr>
          <w:rFonts w:ascii="Calibri" w:eastAsia="Palatino Linotype" w:hAnsi="Calibri" w:cs="Calibri"/>
          <w:bCs/>
          <w:color w:val="000000" w:themeColor="text1"/>
          <w:sz w:val="22"/>
          <w:szCs w:val="22"/>
        </w:rPr>
      </w:pPr>
      <w:r w:rsidRPr="00B77610">
        <w:rPr>
          <w:rFonts w:ascii="Calibri" w:eastAsia="Palatino Linotype" w:hAnsi="Calibri" w:cs="Calibri"/>
          <w:bCs/>
          <w:color w:val="000000" w:themeColor="text1"/>
          <w:sz w:val="22"/>
          <w:szCs w:val="22"/>
        </w:rPr>
        <w:t xml:space="preserve">Tekedia Institute: </w:t>
      </w:r>
      <w:hyperlink r:id="rId26" w:history="1">
        <w:r w:rsidRPr="00B77610">
          <w:rPr>
            <w:rStyle w:val="Hyperlink"/>
            <w:rFonts w:ascii="Calibri" w:eastAsia="Palatino Linotype" w:hAnsi="Calibri" w:cs="Calibri"/>
            <w:bCs/>
            <w:sz w:val="22"/>
            <w:szCs w:val="22"/>
          </w:rPr>
          <w:t>Mini-MBA (General Business and Administration)</w:t>
        </w:r>
      </w:hyperlink>
      <w:r w:rsidRPr="00B77610">
        <w:rPr>
          <w:rFonts w:ascii="Calibri" w:eastAsia="Palatino Linotype" w:hAnsi="Calibri" w:cs="Calibri"/>
          <w:bCs/>
          <w:color w:val="000000" w:themeColor="text1"/>
          <w:sz w:val="22"/>
          <w:szCs w:val="22"/>
        </w:rPr>
        <w:t xml:space="preserve"> – </w:t>
      </w:r>
      <w:r w:rsidRPr="00B77610">
        <w:rPr>
          <w:rFonts w:ascii="Calibri" w:eastAsia="Palatino Linotype" w:hAnsi="Calibri" w:cs="Calibri"/>
          <w:b/>
          <w:color w:val="000000" w:themeColor="text1"/>
          <w:sz w:val="22"/>
          <w:szCs w:val="22"/>
        </w:rPr>
        <w:t>September 2023</w:t>
      </w:r>
      <w:r>
        <w:rPr>
          <w:rFonts w:ascii="Calibri" w:eastAsia="Palatino Linotype" w:hAnsi="Calibri" w:cs="Calibri"/>
          <w:b/>
          <w:color w:val="000000" w:themeColor="text1"/>
          <w:sz w:val="22"/>
          <w:szCs w:val="22"/>
        </w:rPr>
        <w:t>.</w:t>
      </w:r>
    </w:p>
    <w:p w14:paraId="7E9AC598" w14:textId="1EB53A33" w:rsidR="00C12C77" w:rsidRPr="00B77610" w:rsidRDefault="00C12C77" w:rsidP="00C12C77">
      <w:pPr>
        <w:numPr>
          <w:ilvl w:val="0"/>
          <w:numId w:val="8"/>
        </w:numPr>
        <w:tabs>
          <w:tab w:val="left" w:pos="284"/>
        </w:tabs>
        <w:spacing w:after="5" w:line="276" w:lineRule="auto"/>
        <w:ind w:right="9" w:hanging="450"/>
        <w:jc w:val="both"/>
        <w:rPr>
          <w:rFonts w:ascii="Calibri" w:eastAsia="Palatino Linotype" w:hAnsi="Calibri" w:cs="Calibri"/>
          <w:bCs/>
          <w:color w:val="000000" w:themeColor="text1"/>
          <w:sz w:val="22"/>
          <w:szCs w:val="22"/>
        </w:rPr>
      </w:pPr>
      <w:r w:rsidRPr="00B77610">
        <w:rPr>
          <w:rFonts w:ascii="Calibri" w:eastAsia="Palatino Linotype" w:hAnsi="Calibri" w:cs="Calibri"/>
          <w:bCs/>
          <w:color w:val="000000" w:themeColor="text1"/>
          <w:sz w:val="22"/>
          <w:szCs w:val="22"/>
        </w:rPr>
        <w:t xml:space="preserve">Microsoft Certified: </w:t>
      </w:r>
      <w:hyperlink r:id="rId27" w:history="1">
        <w:r w:rsidRPr="00B77610">
          <w:rPr>
            <w:rFonts w:ascii="Calibri" w:eastAsia="Palatino Linotype" w:hAnsi="Calibri" w:cs="Calibri"/>
            <w:bCs/>
            <w:color w:val="000000" w:themeColor="text1"/>
            <w:sz w:val="22"/>
            <w:szCs w:val="22"/>
            <w:u w:val="single"/>
          </w:rPr>
          <w:t>Azure Data Fundamentals</w:t>
        </w:r>
      </w:hyperlink>
      <w:r w:rsidRPr="00B77610">
        <w:rPr>
          <w:rFonts w:ascii="Calibri" w:eastAsia="Palatino Linotype" w:hAnsi="Calibri" w:cs="Calibri"/>
          <w:bCs/>
          <w:color w:val="000000" w:themeColor="text1"/>
          <w:sz w:val="22"/>
          <w:szCs w:val="22"/>
        </w:rPr>
        <w:t xml:space="preserve"> – </w:t>
      </w:r>
      <w:r w:rsidRPr="00B77610">
        <w:rPr>
          <w:rFonts w:ascii="Calibri" w:eastAsia="Palatino Linotype" w:hAnsi="Calibri" w:cs="Calibri"/>
          <w:b/>
          <w:color w:val="000000" w:themeColor="text1"/>
          <w:sz w:val="22"/>
          <w:szCs w:val="22"/>
        </w:rPr>
        <w:t>May 2023</w:t>
      </w:r>
    </w:p>
    <w:p w14:paraId="129B477E" w14:textId="60012DF2" w:rsidR="00C12C77" w:rsidRPr="00B77610" w:rsidRDefault="00C12C77" w:rsidP="00C12C77">
      <w:pPr>
        <w:numPr>
          <w:ilvl w:val="0"/>
          <w:numId w:val="8"/>
        </w:numPr>
        <w:tabs>
          <w:tab w:val="left" w:pos="284"/>
        </w:tabs>
        <w:spacing w:after="5" w:line="276" w:lineRule="auto"/>
        <w:ind w:right="9" w:hanging="450"/>
        <w:jc w:val="both"/>
        <w:rPr>
          <w:rFonts w:ascii="Calibri" w:eastAsia="Palatino Linotype" w:hAnsi="Calibri" w:cs="Calibri"/>
          <w:bCs/>
          <w:color w:val="000000" w:themeColor="text1"/>
          <w:sz w:val="22"/>
          <w:szCs w:val="22"/>
        </w:rPr>
      </w:pPr>
      <w:r w:rsidRPr="00B77610">
        <w:rPr>
          <w:rFonts w:ascii="Calibri" w:eastAsia="Palatino Linotype" w:hAnsi="Calibri" w:cs="Calibri"/>
          <w:bCs/>
          <w:color w:val="000000" w:themeColor="text1"/>
          <w:sz w:val="22"/>
          <w:szCs w:val="22"/>
        </w:rPr>
        <w:t xml:space="preserve">Microsoft Certified: </w:t>
      </w:r>
      <w:hyperlink r:id="rId28" w:history="1">
        <w:r w:rsidRPr="00B77610">
          <w:rPr>
            <w:rFonts w:ascii="Calibri" w:eastAsia="Palatino Linotype" w:hAnsi="Calibri" w:cs="Calibri"/>
            <w:bCs/>
            <w:color w:val="000000" w:themeColor="text1"/>
            <w:sz w:val="22"/>
            <w:szCs w:val="22"/>
            <w:u w:val="single"/>
          </w:rPr>
          <w:t>Azure AI Fundamentals</w:t>
        </w:r>
      </w:hyperlink>
      <w:r w:rsidRPr="00B77610">
        <w:rPr>
          <w:rFonts w:ascii="Calibri" w:eastAsia="Palatino Linotype" w:hAnsi="Calibri" w:cs="Calibri"/>
          <w:bCs/>
          <w:color w:val="000000" w:themeColor="text1"/>
          <w:sz w:val="22"/>
          <w:szCs w:val="22"/>
        </w:rPr>
        <w:t xml:space="preserve"> – </w:t>
      </w:r>
      <w:r w:rsidRPr="00B77610">
        <w:rPr>
          <w:rFonts w:ascii="Calibri" w:eastAsia="Palatino Linotype" w:hAnsi="Calibri" w:cs="Calibri"/>
          <w:b/>
          <w:color w:val="000000" w:themeColor="text1"/>
          <w:sz w:val="22"/>
          <w:szCs w:val="22"/>
        </w:rPr>
        <w:t>May 2023</w:t>
      </w:r>
    </w:p>
    <w:p w14:paraId="6A125635" w14:textId="77777777" w:rsidR="00C12C77" w:rsidRPr="00B77610" w:rsidRDefault="00C12C77" w:rsidP="00C12C77">
      <w:pPr>
        <w:numPr>
          <w:ilvl w:val="0"/>
          <w:numId w:val="8"/>
        </w:numPr>
        <w:tabs>
          <w:tab w:val="left" w:pos="284"/>
        </w:tabs>
        <w:spacing w:after="5" w:line="276" w:lineRule="auto"/>
        <w:ind w:right="9" w:hanging="450"/>
        <w:jc w:val="both"/>
        <w:rPr>
          <w:rFonts w:ascii="Calibri" w:eastAsia="Palatino Linotype" w:hAnsi="Calibri" w:cs="Calibri"/>
          <w:bCs/>
          <w:color w:val="000000" w:themeColor="text1"/>
          <w:sz w:val="22"/>
          <w:szCs w:val="22"/>
        </w:rPr>
      </w:pPr>
      <w:r w:rsidRPr="00B77610">
        <w:rPr>
          <w:rFonts w:ascii="Calibri" w:eastAsia="Palatino Linotype" w:hAnsi="Calibri" w:cs="Calibri"/>
          <w:bCs/>
          <w:color w:val="000000" w:themeColor="text1"/>
          <w:sz w:val="22"/>
          <w:szCs w:val="22"/>
        </w:rPr>
        <w:t xml:space="preserve">ESRI: </w:t>
      </w:r>
      <w:hyperlink r:id="rId29" w:history="1">
        <w:r w:rsidRPr="00B77610">
          <w:rPr>
            <w:rStyle w:val="Hyperlink"/>
            <w:rFonts w:ascii="Calibri" w:eastAsia="Palatino Linotype" w:hAnsi="Calibri" w:cs="Calibri"/>
            <w:bCs/>
            <w:color w:val="000000" w:themeColor="text1"/>
            <w:sz w:val="22"/>
            <w:szCs w:val="22"/>
          </w:rPr>
          <w:t>Spatial Data Science, The New Frontier in Analytics</w:t>
        </w:r>
      </w:hyperlink>
      <w:r w:rsidRPr="00B77610">
        <w:rPr>
          <w:rFonts w:ascii="Calibri" w:eastAsia="Palatino Linotype" w:hAnsi="Calibri" w:cs="Calibri"/>
          <w:bCs/>
          <w:color w:val="000000" w:themeColor="text1"/>
          <w:sz w:val="22"/>
          <w:szCs w:val="22"/>
        </w:rPr>
        <w:t xml:space="preserve"> – </w:t>
      </w:r>
      <w:r w:rsidRPr="00B77610">
        <w:rPr>
          <w:rFonts w:ascii="Calibri" w:eastAsia="Palatino Linotype" w:hAnsi="Calibri" w:cs="Calibri"/>
          <w:b/>
          <w:color w:val="000000" w:themeColor="text1"/>
          <w:sz w:val="22"/>
          <w:szCs w:val="22"/>
        </w:rPr>
        <w:t>November 2022.</w:t>
      </w:r>
    </w:p>
    <w:p w14:paraId="5C821A40" w14:textId="70F9B9DC" w:rsidR="00C12C77" w:rsidRPr="00B77610" w:rsidRDefault="006B2137" w:rsidP="00C12C77">
      <w:pPr>
        <w:numPr>
          <w:ilvl w:val="0"/>
          <w:numId w:val="8"/>
        </w:numPr>
        <w:tabs>
          <w:tab w:val="left" w:pos="284"/>
        </w:tabs>
        <w:spacing w:after="5" w:line="276" w:lineRule="auto"/>
        <w:ind w:right="9" w:hanging="450"/>
        <w:jc w:val="both"/>
        <w:rPr>
          <w:rFonts w:ascii="Calibri" w:eastAsia="Palatino Linotype" w:hAnsi="Calibri" w:cs="Calibri"/>
          <w:bCs/>
          <w:color w:val="000000" w:themeColor="text1"/>
          <w:sz w:val="22"/>
          <w:szCs w:val="22"/>
        </w:rPr>
      </w:pPr>
      <w:r>
        <w:rPr>
          <w:rFonts w:ascii="Calibri" w:eastAsia="Palatino Linotype" w:hAnsi="Calibri" w:cs="Calibri"/>
          <w:bCs/>
          <w:color w:val="000000" w:themeColor="text1"/>
          <w:sz w:val="22"/>
          <w:szCs w:val="22"/>
        </w:rPr>
        <w:t>ALX Africa/</w:t>
      </w:r>
      <w:r w:rsidR="00C12C77" w:rsidRPr="00B77610">
        <w:rPr>
          <w:rFonts w:ascii="Calibri" w:eastAsia="Palatino Linotype" w:hAnsi="Calibri" w:cs="Calibri"/>
          <w:bCs/>
          <w:color w:val="000000" w:themeColor="text1"/>
          <w:sz w:val="22"/>
          <w:szCs w:val="22"/>
        </w:rPr>
        <w:t xml:space="preserve">Udacity: </w:t>
      </w:r>
      <w:hyperlink r:id="rId30" w:history="1">
        <w:r w:rsidR="00C12C77" w:rsidRPr="00B77610">
          <w:rPr>
            <w:rFonts w:ascii="Calibri" w:eastAsia="Palatino Linotype" w:hAnsi="Calibri" w:cs="Calibri"/>
            <w:bCs/>
            <w:color w:val="000000" w:themeColor="text1"/>
            <w:sz w:val="22"/>
            <w:szCs w:val="22"/>
            <w:u w:val="single"/>
          </w:rPr>
          <w:t>ALX-T Data Analyst Nanodegree</w:t>
        </w:r>
      </w:hyperlink>
      <w:r w:rsidR="00C12C77" w:rsidRPr="00B77610">
        <w:rPr>
          <w:rFonts w:ascii="Calibri" w:eastAsia="Palatino Linotype" w:hAnsi="Calibri" w:cs="Calibri"/>
          <w:bCs/>
          <w:color w:val="000000" w:themeColor="text1"/>
          <w:sz w:val="22"/>
          <w:szCs w:val="22"/>
        </w:rPr>
        <w:t xml:space="preserve"> – </w:t>
      </w:r>
      <w:r w:rsidR="00C12C77" w:rsidRPr="00B77610">
        <w:rPr>
          <w:rFonts w:ascii="Calibri" w:eastAsia="Palatino Linotype" w:hAnsi="Calibri" w:cs="Calibri"/>
          <w:b/>
          <w:color w:val="000000" w:themeColor="text1"/>
          <w:sz w:val="22"/>
          <w:szCs w:val="22"/>
        </w:rPr>
        <w:t>August 2022.</w:t>
      </w:r>
    </w:p>
    <w:p w14:paraId="0635F1C7" w14:textId="77777777" w:rsidR="00C12C77" w:rsidRPr="00B77610" w:rsidRDefault="00C12C77" w:rsidP="00C12C77">
      <w:pPr>
        <w:numPr>
          <w:ilvl w:val="0"/>
          <w:numId w:val="8"/>
        </w:numPr>
        <w:tabs>
          <w:tab w:val="left" w:pos="284"/>
        </w:tabs>
        <w:spacing w:after="5" w:line="276" w:lineRule="auto"/>
        <w:ind w:right="9" w:hanging="450"/>
        <w:jc w:val="both"/>
        <w:rPr>
          <w:rFonts w:ascii="Calibri" w:eastAsia="Palatino Linotype" w:hAnsi="Calibri" w:cs="Calibri"/>
          <w:bCs/>
          <w:color w:val="000000" w:themeColor="text1"/>
          <w:sz w:val="22"/>
          <w:szCs w:val="22"/>
        </w:rPr>
      </w:pPr>
      <w:r w:rsidRPr="00B77610">
        <w:rPr>
          <w:rFonts w:ascii="Calibri" w:eastAsia="Palatino Linotype" w:hAnsi="Calibri" w:cs="Calibri"/>
          <w:bCs/>
          <w:color w:val="000000" w:themeColor="text1"/>
          <w:sz w:val="22"/>
          <w:szCs w:val="22"/>
        </w:rPr>
        <w:t xml:space="preserve">openSAP: </w:t>
      </w:r>
      <w:hyperlink r:id="rId31" w:history="1">
        <w:r w:rsidRPr="00B77610">
          <w:rPr>
            <w:rFonts w:ascii="Calibri" w:eastAsia="Palatino Linotype" w:hAnsi="Calibri" w:cs="Calibri"/>
            <w:bCs/>
            <w:color w:val="000000" w:themeColor="text1"/>
            <w:sz w:val="22"/>
            <w:szCs w:val="22"/>
            <w:u w:val="single"/>
          </w:rPr>
          <w:t>Python for Beginners</w:t>
        </w:r>
      </w:hyperlink>
      <w:r w:rsidRPr="00B77610">
        <w:rPr>
          <w:rFonts w:ascii="Calibri" w:eastAsia="Palatino Linotype" w:hAnsi="Calibri" w:cs="Calibri"/>
          <w:bCs/>
          <w:color w:val="000000" w:themeColor="text1"/>
          <w:sz w:val="22"/>
          <w:szCs w:val="22"/>
        </w:rPr>
        <w:t xml:space="preserve"> – </w:t>
      </w:r>
      <w:r w:rsidRPr="00B77610">
        <w:rPr>
          <w:rFonts w:ascii="Calibri" w:eastAsia="Palatino Linotype" w:hAnsi="Calibri" w:cs="Calibri"/>
          <w:b/>
          <w:color w:val="000000" w:themeColor="text1"/>
          <w:sz w:val="22"/>
          <w:szCs w:val="22"/>
        </w:rPr>
        <w:t>June 2022</w:t>
      </w:r>
      <w:r w:rsidRPr="00B77610">
        <w:rPr>
          <w:rFonts w:ascii="Calibri" w:eastAsia="Palatino Linotype" w:hAnsi="Calibri" w:cs="Calibri"/>
          <w:bCs/>
          <w:color w:val="000000" w:themeColor="text1"/>
          <w:sz w:val="22"/>
          <w:szCs w:val="22"/>
        </w:rPr>
        <w:t>.</w:t>
      </w:r>
    </w:p>
    <w:p w14:paraId="5E8921AE" w14:textId="205E1415" w:rsidR="00C12C77" w:rsidRPr="00B77610" w:rsidRDefault="00C12C77" w:rsidP="00C12C77">
      <w:pPr>
        <w:numPr>
          <w:ilvl w:val="0"/>
          <w:numId w:val="8"/>
        </w:numPr>
        <w:tabs>
          <w:tab w:val="left" w:pos="284"/>
        </w:tabs>
        <w:spacing w:after="5" w:line="276" w:lineRule="auto"/>
        <w:ind w:right="9" w:hanging="450"/>
        <w:jc w:val="both"/>
        <w:rPr>
          <w:rFonts w:ascii="Calibri" w:eastAsia="Palatino Linotype" w:hAnsi="Calibri" w:cs="Calibri"/>
          <w:bCs/>
          <w:color w:val="000000" w:themeColor="text1"/>
          <w:sz w:val="22"/>
          <w:szCs w:val="22"/>
        </w:rPr>
      </w:pPr>
      <w:r w:rsidRPr="00B77610">
        <w:rPr>
          <w:rFonts w:ascii="Calibri" w:eastAsia="Palatino Linotype" w:hAnsi="Calibri" w:cs="Calibri"/>
          <w:bCs/>
          <w:color w:val="000000" w:themeColor="text1"/>
          <w:sz w:val="22"/>
          <w:szCs w:val="22"/>
        </w:rPr>
        <w:t xml:space="preserve">Microsoft Certified: </w:t>
      </w:r>
      <w:hyperlink r:id="rId32" w:history="1">
        <w:r w:rsidRPr="00B77610">
          <w:rPr>
            <w:rFonts w:ascii="Calibri" w:eastAsia="Palatino Linotype" w:hAnsi="Calibri" w:cs="Calibri"/>
            <w:bCs/>
            <w:color w:val="000000" w:themeColor="text1"/>
            <w:sz w:val="22"/>
            <w:szCs w:val="22"/>
            <w:u w:val="single"/>
          </w:rPr>
          <w:t>Azure Fundamentals</w:t>
        </w:r>
      </w:hyperlink>
      <w:r w:rsidRPr="00B77610">
        <w:rPr>
          <w:rFonts w:ascii="Calibri" w:eastAsia="Palatino Linotype" w:hAnsi="Calibri" w:cs="Calibri"/>
          <w:bCs/>
          <w:color w:val="000000" w:themeColor="text1"/>
          <w:sz w:val="22"/>
          <w:szCs w:val="22"/>
        </w:rPr>
        <w:t xml:space="preserve"> – </w:t>
      </w:r>
      <w:r w:rsidRPr="00B77610">
        <w:rPr>
          <w:rFonts w:ascii="Calibri" w:eastAsia="Palatino Linotype" w:hAnsi="Calibri" w:cs="Calibri"/>
          <w:b/>
          <w:color w:val="000000" w:themeColor="text1"/>
          <w:sz w:val="22"/>
          <w:szCs w:val="22"/>
        </w:rPr>
        <w:t>September 2021.</w:t>
      </w:r>
    </w:p>
    <w:p w14:paraId="4DDDE780" w14:textId="34926F5B" w:rsidR="00C12C77" w:rsidRPr="00B77610" w:rsidRDefault="00C12C77" w:rsidP="00C12C77">
      <w:pPr>
        <w:numPr>
          <w:ilvl w:val="0"/>
          <w:numId w:val="8"/>
        </w:numPr>
        <w:tabs>
          <w:tab w:val="left" w:pos="284"/>
        </w:tabs>
        <w:spacing w:after="5" w:line="276" w:lineRule="auto"/>
        <w:ind w:right="9" w:hanging="450"/>
        <w:jc w:val="both"/>
        <w:rPr>
          <w:rFonts w:ascii="Calibri" w:eastAsia="Palatino Linotype" w:hAnsi="Calibri" w:cs="Calibri"/>
          <w:bCs/>
          <w:color w:val="000000" w:themeColor="text1"/>
          <w:sz w:val="22"/>
          <w:szCs w:val="22"/>
        </w:rPr>
      </w:pPr>
      <w:r w:rsidRPr="00B77610">
        <w:rPr>
          <w:rFonts w:ascii="Calibri" w:eastAsia="Palatino Linotype" w:hAnsi="Calibri" w:cs="Calibri"/>
          <w:bCs/>
          <w:color w:val="000000" w:themeColor="text1"/>
          <w:sz w:val="22"/>
          <w:szCs w:val="22"/>
        </w:rPr>
        <w:t xml:space="preserve">Microsoft Certified: </w:t>
      </w:r>
      <w:hyperlink r:id="rId33" w:history="1">
        <w:r w:rsidRPr="00B77610">
          <w:rPr>
            <w:rFonts w:ascii="Calibri" w:eastAsia="Palatino Linotype" w:hAnsi="Calibri" w:cs="Calibri"/>
            <w:bCs/>
            <w:color w:val="000000" w:themeColor="text1"/>
            <w:sz w:val="22"/>
            <w:szCs w:val="22"/>
            <w:u w:val="single"/>
          </w:rPr>
          <w:t>Power BI Data Analyst Associate</w:t>
        </w:r>
      </w:hyperlink>
      <w:r w:rsidRPr="00B77610">
        <w:rPr>
          <w:rFonts w:ascii="Calibri" w:eastAsia="Palatino Linotype" w:hAnsi="Calibri" w:cs="Calibri"/>
          <w:bCs/>
          <w:color w:val="000000" w:themeColor="text1"/>
          <w:sz w:val="22"/>
          <w:szCs w:val="22"/>
        </w:rPr>
        <w:t xml:space="preserve"> – </w:t>
      </w:r>
      <w:r w:rsidRPr="00B77610">
        <w:rPr>
          <w:rFonts w:ascii="Calibri" w:eastAsia="Palatino Linotype" w:hAnsi="Calibri" w:cs="Calibri"/>
          <w:b/>
          <w:color w:val="000000" w:themeColor="text1"/>
          <w:sz w:val="22"/>
          <w:szCs w:val="22"/>
        </w:rPr>
        <w:t>June 2021 - Date.</w:t>
      </w:r>
    </w:p>
    <w:p w14:paraId="55070ACA" w14:textId="346C7F64" w:rsidR="00C12C77" w:rsidRPr="00B77610" w:rsidRDefault="00C12C77" w:rsidP="00C12C77">
      <w:pPr>
        <w:numPr>
          <w:ilvl w:val="0"/>
          <w:numId w:val="8"/>
        </w:numPr>
        <w:tabs>
          <w:tab w:val="left" w:pos="284"/>
        </w:tabs>
        <w:spacing w:after="5" w:line="276" w:lineRule="auto"/>
        <w:ind w:right="9" w:hanging="450"/>
        <w:jc w:val="both"/>
        <w:rPr>
          <w:rFonts w:ascii="Calibri" w:eastAsia="Palatino Linotype" w:hAnsi="Calibri" w:cs="Calibri"/>
          <w:b/>
          <w:color w:val="000000" w:themeColor="text1"/>
          <w:sz w:val="22"/>
          <w:szCs w:val="22"/>
        </w:rPr>
      </w:pPr>
      <w:r w:rsidRPr="00B77610">
        <w:rPr>
          <w:rFonts w:ascii="Calibri" w:eastAsia="Palatino Linotype" w:hAnsi="Calibri" w:cs="Calibri"/>
          <w:bCs/>
          <w:color w:val="000000" w:themeColor="text1"/>
          <w:sz w:val="22"/>
          <w:szCs w:val="22"/>
        </w:rPr>
        <w:t xml:space="preserve">Google Cloud Certified: </w:t>
      </w:r>
      <w:hyperlink r:id="rId34" w:history="1">
        <w:r w:rsidRPr="00B77610">
          <w:rPr>
            <w:rFonts w:ascii="Calibri" w:eastAsia="Palatino Linotype" w:hAnsi="Calibri" w:cs="Calibri"/>
            <w:bCs/>
            <w:color w:val="000000" w:themeColor="text1"/>
            <w:sz w:val="22"/>
            <w:szCs w:val="22"/>
            <w:u w:val="single"/>
          </w:rPr>
          <w:t>Associate Cloud Engineer (ACE)</w:t>
        </w:r>
      </w:hyperlink>
      <w:r w:rsidRPr="00B77610">
        <w:rPr>
          <w:rFonts w:ascii="Calibri" w:eastAsia="Palatino Linotype" w:hAnsi="Calibri" w:cs="Calibri"/>
          <w:bCs/>
          <w:color w:val="000000" w:themeColor="text1"/>
          <w:sz w:val="22"/>
          <w:szCs w:val="22"/>
          <w:u w:val="single"/>
        </w:rPr>
        <w:t xml:space="preserve"> </w:t>
      </w:r>
      <w:r w:rsidRPr="00B77610">
        <w:rPr>
          <w:rFonts w:ascii="Calibri" w:eastAsia="Palatino Linotype" w:hAnsi="Calibri" w:cs="Calibri"/>
          <w:bCs/>
          <w:color w:val="000000" w:themeColor="text1"/>
          <w:sz w:val="22"/>
          <w:szCs w:val="22"/>
        </w:rPr>
        <w:t xml:space="preserve">– </w:t>
      </w:r>
      <w:r w:rsidRPr="00B77610">
        <w:rPr>
          <w:rFonts w:ascii="Calibri" w:eastAsia="Palatino Linotype" w:hAnsi="Calibri" w:cs="Calibri"/>
          <w:b/>
          <w:color w:val="000000" w:themeColor="text1"/>
          <w:sz w:val="22"/>
          <w:szCs w:val="22"/>
        </w:rPr>
        <w:t>February 2021</w:t>
      </w:r>
      <w:r w:rsidR="00DD2E83">
        <w:rPr>
          <w:rFonts w:ascii="Calibri" w:eastAsia="Palatino Linotype" w:hAnsi="Calibri" w:cs="Calibri"/>
          <w:b/>
          <w:color w:val="000000" w:themeColor="text1"/>
          <w:sz w:val="22"/>
          <w:szCs w:val="22"/>
        </w:rPr>
        <w:t xml:space="preserve"> – February 2024</w:t>
      </w:r>
      <w:r w:rsidRPr="00B77610">
        <w:rPr>
          <w:rFonts w:ascii="Calibri" w:eastAsia="Palatino Linotype" w:hAnsi="Calibri" w:cs="Calibri"/>
          <w:b/>
          <w:color w:val="000000" w:themeColor="text1"/>
          <w:sz w:val="22"/>
          <w:szCs w:val="22"/>
        </w:rPr>
        <w:t>.</w:t>
      </w:r>
    </w:p>
    <w:p w14:paraId="0A35D9CD" w14:textId="77777777" w:rsidR="00C12C77" w:rsidRPr="00B77610" w:rsidRDefault="00C12C77" w:rsidP="00C12C77">
      <w:pPr>
        <w:numPr>
          <w:ilvl w:val="0"/>
          <w:numId w:val="8"/>
        </w:numPr>
        <w:tabs>
          <w:tab w:val="left" w:pos="284"/>
        </w:tabs>
        <w:spacing w:after="5" w:line="276" w:lineRule="auto"/>
        <w:ind w:right="9" w:hanging="450"/>
        <w:jc w:val="both"/>
        <w:rPr>
          <w:rFonts w:ascii="Calibri" w:eastAsia="Palatino Linotype" w:hAnsi="Calibri" w:cs="Calibri"/>
          <w:bCs/>
          <w:color w:val="000000" w:themeColor="text1"/>
          <w:sz w:val="22"/>
          <w:szCs w:val="22"/>
        </w:rPr>
      </w:pPr>
      <w:r w:rsidRPr="00B77610">
        <w:rPr>
          <w:rFonts w:ascii="Calibri" w:eastAsia="Palatino Linotype" w:hAnsi="Calibri" w:cs="Calibri"/>
          <w:bCs/>
          <w:color w:val="000000" w:themeColor="text1"/>
          <w:sz w:val="22"/>
          <w:szCs w:val="22"/>
        </w:rPr>
        <w:t xml:space="preserve">Philanthropy </w:t>
      </w:r>
      <w:r w:rsidRPr="00B77610">
        <w:rPr>
          <w:rFonts w:asciiTheme="minorHAnsi" w:eastAsia="Palatino Linotype" w:hAnsiTheme="minorHAnsi" w:cstheme="minorHAnsi"/>
          <w:bCs/>
          <w:color w:val="000000" w:themeColor="text1"/>
          <w:sz w:val="22"/>
          <w:szCs w:val="22"/>
        </w:rPr>
        <w:t xml:space="preserve">University: </w:t>
      </w:r>
      <w:hyperlink r:id="rId35" w:history="1">
        <w:r w:rsidRPr="00B77610">
          <w:rPr>
            <w:rFonts w:asciiTheme="minorHAnsi" w:eastAsia="Palatino Linotype" w:hAnsiTheme="minorHAnsi" w:cstheme="minorHAnsi"/>
            <w:color w:val="000000" w:themeColor="text1"/>
            <w:sz w:val="22"/>
            <w:szCs w:val="22"/>
            <w:u w:val="single"/>
          </w:rPr>
          <w:t>Planning for Monitoring and Evaluation</w:t>
        </w:r>
      </w:hyperlink>
      <w:r w:rsidRPr="00B77610">
        <w:rPr>
          <w:rFonts w:ascii="Calibri" w:eastAsia="Palatino Linotype" w:hAnsi="Calibri" w:cs="Calibri"/>
          <w:bCs/>
          <w:color w:val="000000" w:themeColor="text1"/>
          <w:sz w:val="22"/>
          <w:szCs w:val="22"/>
        </w:rPr>
        <w:t xml:space="preserve"> – </w:t>
      </w:r>
      <w:r w:rsidRPr="00B77610">
        <w:rPr>
          <w:rFonts w:ascii="Calibri" w:eastAsia="Palatino Linotype" w:hAnsi="Calibri" w:cs="Calibri"/>
          <w:b/>
          <w:color w:val="000000" w:themeColor="text1"/>
          <w:sz w:val="22"/>
          <w:szCs w:val="22"/>
        </w:rPr>
        <w:t>January 2021</w:t>
      </w:r>
    </w:p>
    <w:p w14:paraId="4EF14EF6" w14:textId="77777777" w:rsidR="00C12C77" w:rsidRPr="00FB48B6" w:rsidRDefault="00C12C77" w:rsidP="00C12C77">
      <w:pPr>
        <w:numPr>
          <w:ilvl w:val="0"/>
          <w:numId w:val="8"/>
        </w:numPr>
        <w:tabs>
          <w:tab w:val="left" w:pos="284"/>
        </w:tabs>
        <w:spacing w:after="240" w:line="276" w:lineRule="auto"/>
        <w:ind w:right="9" w:hanging="450"/>
        <w:jc w:val="both"/>
        <w:rPr>
          <w:rFonts w:ascii="Calibri" w:eastAsia="Palatino Linotype" w:hAnsi="Calibri" w:cs="Calibri"/>
          <w:bCs/>
          <w:color w:val="000000" w:themeColor="text1"/>
          <w:sz w:val="22"/>
          <w:szCs w:val="22"/>
        </w:rPr>
      </w:pPr>
      <w:r w:rsidRPr="00B77610">
        <w:rPr>
          <w:rFonts w:ascii="Calibri" w:hAnsi="Calibri" w:cs="Calibri"/>
          <w:color w:val="000000" w:themeColor="text1"/>
          <w:sz w:val="22"/>
          <w:szCs w:val="22"/>
        </w:rPr>
        <w:t xml:space="preserve">Program Monitoring and Evaluation Certification Training - Piston and Fusion, Abuja – </w:t>
      </w:r>
      <w:r w:rsidRPr="00B77610">
        <w:rPr>
          <w:rFonts w:ascii="Calibri" w:hAnsi="Calibri" w:cs="Calibri"/>
          <w:b/>
          <w:bCs/>
          <w:color w:val="000000" w:themeColor="text1"/>
          <w:sz w:val="22"/>
          <w:szCs w:val="22"/>
        </w:rPr>
        <w:t>February 2018</w:t>
      </w:r>
      <w:r w:rsidRPr="00FB48B6">
        <w:rPr>
          <w:rFonts w:ascii="Calibri" w:eastAsia="Palatino Linotype" w:hAnsi="Calibri" w:cs="Calibri"/>
          <w:color w:val="000000" w:themeColor="text1"/>
          <w:sz w:val="22"/>
          <w:szCs w:val="22"/>
        </w:rPr>
        <w:t>.</w:t>
      </w:r>
    </w:p>
    <w:p w14:paraId="1A6F03C5" w14:textId="77777777" w:rsidR="00C12C77" w:rsidRPr="00B77610" w:rsidRDefault="00C12C77" w:rsidP="00C12C77">
      <w:pPr>
        <w:pBdr>
          <w:top w:val="single" w:sz="4" w:space="5" w:color="000000"/>
          <w:left w:val="nil"/>
          <w:bottom w:val="single" w:sz="12" w:space="1" w:color="000000"/>
          <w:right w:val="nil"/>
          <w:between w:val="nil"/>
        </w:pBdr>
        <w:spacing w:line="240" w:lineRule="auto"/>
        <w:jc w:val="both"/>
        <w:rPr>
          <w:rFonts w:ascii="Calibri" w:eastAsia="Bookman Old Style" w:hAnsi="Calibri" w:cs="Calibri"/>
          <w:b/>
          <w:smallCaps/>
          <w:color w:val="000000" w:themeColor="text1"/>
          <w:sz w:val="22"/>
          <w:szCs w:val="22"/>
        </w:rPr>
      </w:pPr>
      <w:r w:rsidRPr="00B77610">
        <w:rPr>
          <w:rFonts w:ascii="Calibri" w:eastAsia="Bookman Old Style" w:hAnsi="Calibri" w:cs="Calibri"/>
          <w:b/>
          <w:smallCaps/>
          <w:color w:val="000000" w:themeColor="text1"/>
          <w:sz w:val="22"/>
          <w:szCs w:val="22"/>
        </w:rPr>
        <w:t>EDUCATION</w:t>
      </w:r>
    </w:p>
    <w:p w14:paraId="2FF04C39" w14:textId="77777777" w:rsidR="00C12C77" w:rsidRPr="00B77610" w:rsidRDefault="00C12C77" w:rsidP="00C12C77">
      <w:pPr>
        <w:pBdr>
          <w:top w:val="nil"/>
          <w:left w:val="nil"/>
          <w:bottom w:val="nil"/>
          <w:right w:val="nil"/>
          <w:between w:val="nil"/>
        </w:pBdr>
        <w:spacing w:line="240" w:lineRule="auto"/>
        <w:jc w:val="both"/>
        <w:rPr>
          <w:rFonts w:ascii="Calibri" w:eastAsia="Bookman Old Style" w:hAnsi="Calibri" w:cs="Calibri"/>
          <w:color w:val="000000" w:themeColor="text1"/>
          <w:sz w:val="22"/>
          <w:szCs w:val="22"/>
        </w:rPr>
      </w:pPr>
    </w:p>
    <w:tbl>
      <w:tblPr>
        <w:tblStyle w:val="TableGrid1"/>
        <w:tblW w:w="11469" w:type="dxa"/>
        <w:tblLook w:val="04A0" w:firstRow="1" w:lastRow="0" w:firstColumn="1" w:lastColumn="0" w:noHBand="0" w:noVBand="1"/>
      </w:tblPr>
      <w:tblGrid>
        <w:gridCol w:w="3823"/>
        <w:gridCol w:w="3823"/>
        <w:gridCol w:w="3823"/>
      </w:tblGrid>
      <w:tr w:rsidR="00C12C77" w:rsidRPr="00B77610" w14:paraId="583691B3" w14:textId="77777777" w:rsidTr="00DA24A1">
        <w:tc>
          <w:tcPr>
            <w:tcW w:w="3823" w:type="dxa"/>
            <w:tcBorders>
              <w:top w:val="nil"/>
              <w:left w:val="nil"/>
              <w:bottom w:val="nil"/>
              <w:right w:val="nil"/>
            </w:tcBorders>
          </w:tcPr>
          <w:p w14:paraId="30A8EE44" w14:textId="77777777" w:rsidR="00C12C77" w:rsidRPr="00B77610" w:rsidRDefault="00C12C77" w:rsidP="00DA24A1">
            <w:pPr>
              <w:spacing w:after="5" w:line="251" w:lineRule="auto"/>
              <w:ind w:left="279" w:right="9" w:hanging="10"/>
              <w:jc w:val="both"/>
              <w:rPr>
                <w:rFonts w:ascii="Calibri" w:eastAsia="Arial" w:hAnsi="Calibri" w:cs="Calibri"/>
                <w:b/>
                <w:color w:val="000000" w:themeColor="text1"/>
                <w:sz w:val="22"/>
                <w:szCs w:val="22"/>
                <w:lang w:eastAsia="en-GB"/>
              </w:rPr>
            </w:pPr>
            <w:r w:rsidRPr="00B77610">
              <w:rPr>
                <w:rFonts w:ascii="Calibri" w:eastAsia="Arial" w:hAnsi="Calibri" w:cs="Calibri"/>
                <w:b/>
                <w:color w:val="000000" w:themeColor="text1"/>
                <w:sz w:val="22"/>
                <w:szCs w:val="22"/>
                <w:lang w:eastAsia="en-GB"/>
              </w:rPr>
              <w:t>University of Ibadan</w:t>
            </w:r>
          </w:p>
          <w:p w14:paraId="5BC96C16" w14:textId="77777777" w:rsidR="00C12C77" w:rsidRPr="00B77610" w:rsidRDefault="00C12C77" w:rsidP="00DA24A1">
            <w:pPr>
              <w:spacing w:after="5" w:line="251" w:lineRule="auto"/>
              <w:ind w:left="279" w:right="9" w:hanging="10"/>
              <w:jc w:val="both"/>
              <w:rPr>
                <w:rFonts w:ascii="Calibri" w:eastAsia="Arial" w:hAnsi="Calibri" w:cs="Calibri"/>
                <w:b/>
                <w:color w:val="000000" w:themeColor="text1"/>
                <w:sz w:val="22"/>
                <w:szCs w:val="22"/>
                <w:lang w:eastAsia="en-GB"/>
              </w:rPr>
            </w:pPr>
            <w:r w:rsidRPr="00B77610">
              <w:rPr>
                <w:rFonts w:ascii="Calibri" w:eastAsia="Arial" w:hAnsi="Calibri" w:cs="Calibri"/>
                <w:b/>
                <w:color w:val="000000" w:themeColor="text1"/>
                <w:sz w:val="22"/>
                <w:szCs w:val="22"/>
                <w:lang w:eastAsia="en-GB"/>
              </w:rPr>
              <w:t xml:space="preserve">Nigeria         </w:t>
            </w:r>
          </w:p>
          <w:p w14:paraId="59446979" w14:textId="77777777" w:rsidR="00C12C77" w:rsidRPr="00B77610" w:rsidRDefault="00C12C77" w:rsidP="00DA24A1">
            <w:pPr>
              <w:spacing w:after="5" w:line="251" w:lineRule="auto"/>
              <w:ind w:left="279" w:right="9" w:hanging="10"/>
              <w:jc w:val="both"/>
              <w:rPr>
                <w:rFonts w:ascii="Calibri" w:eastAsia="Arial" w:hAnsi="Calibri" w:cs="Calibri"/>
                <w:bCs/>
                <w:color w:val="000000" w:themeColor="text1"/>
                <w:sz w:val="22"/>
                <w:szCs w:val="22"/>
                <w:lang w:eastAsia="en-GB"/>
              </w:rPr>
            </w:pPr>
            <w:r w:rsidRPr="00B77610">
              <w:rPr>
                <w:rFonts w:ascii="Calibri" w:eastAsia="Arial" w:hAnsi="Calibri" w:cs="Calibri"/>
                <w:bCs/>
                <w:color w:val="000000" w:themeColor="text1"/>
                <w:sz w:val="22"/>
                <w:szCs w:val="22"/>
                <w:lang w:eastAsia="en-GB"/>
              </w:rPr>
              <w:t>Master of Science (Physics, Radiation and Health options)</w:t>
            </w:r>
          </w:p>
          <w:p w14:paraId="308F2CDC" w14:textId="77777777" w:rsidR="00C12C77" w:rsidRPr="00B77610" w:rsidRDefault="00C12C77" w:rsidP="00DA24A1">
            <w:pPr>
              <w:spacing w:after="5" w:line="251" w:lineRule="auto"/>
              <w:ind w:left="279" w:right="9" w:hanging="10"/>
              <w:jc w:val="both"/>
              <w:rPr>
                <w:rFonts w:ascii="Calibri" w:eastAsia="Arial" w:hAnsi="Calibri" w:cs="Calibri"/>
                <w:bCs/>
                <w:color w:val="000000" w:themeColor="text1"/>
                <w:sz w:val="22"/>
                <w:szCs w:val="22"/>
                <w:lang w:eastAsia="en-GB"/>
              </w:rPr>
            </w:pPr>
            <w:r w:rsidRPr="00B77610">
              <w:rPr>
                <w:rFonts w:ascii="Calibri" w:eastAsia="Arial" w:hAnsi="Calibri" w:cs="Calibri"/>
                <w:bCs/>
                <w:color w:val="000000" w:themeColor="text1"/>
                <w:sz w:val="22"/>
                <w:szCs w:val="22"/>
                <w:lang w:eastAsia="en-GB"/>
              </w:rPr>
              <w:t>2014</w:t>
            </w:r>
          </w:p>
        </w:tc>
        <w:tc>
          <w:tcPr>
            <w:tcW w:w="3823" w:type="dxa"/>
            <w:tcBorders>
              <w:top w:val="nil"/>
              <w:left w:val="nil"/>
              <w:bottom w:val="nil"/>
              <w:right w:val="nil"/>
            </w:tcBorders>
          </w:tcPr>
          <w:p w14:paraId="7FB8CEF5" w14:textId="77777777" w:rsidR="00C12C77" w:rsidRPr="00B77610" w:rsidRDefault="00C12C77" w:rsidP="00DA24A1">
            <w:pPr>
              <w:spacing w:after="5" w:line="251" w:lineRule="auto"/>
              <w:ind w:left="279" w:right="9" w:hanging="10"/>
              <w:jc w:val="both"/>
              <w:rPr>
                <w:rFonts w:ascii="Calibri" w:eastAsia="Arial" w:hAnsi="Calibri" w:cs="Calibri"/>
                <w:b/>
                <w:color w:val="000000" w:themeColor="text1"/>
                <w:sz w:val="22"/>
                <w:szCs w:val="22"/>
                <w:lang w:eastAsia="en-GB"/>
              </w:rPr>
            </w:pPr>
            <w:r w:rsidRPr="00B77610">
              <w:rPr>
                <w:rFonts w:ascii="Calibri" w:eastAsia="Arial" w:hAnsi="Calibri" w:cs="Calibri"/>
                <w:b/>
                <w:color w:val="000000" w:themeColor="text1"/>
                <w:sz w:val="22"/>
                <w:szCs w:val="22"/>
                <w:lang w:eastAsia="en-GB"/>
              </w:rPr>
              <w:t>University of Ibadan</w:t>
            </w:r>
          </w:p>
          <w:p w14:paraId="6FE88171" w14:textId="77777777" w:rsidR="00C12C77" w:rsidRPr="00B77610" w:rsidRDefault="00C12C77" w:rsidP="00DA24A1">
            <w:pPr>
              <w:spacing w:after="5" w:line="251" w:lineRule="auto"/>
              <w:ind w:left="279" w:right="9" w:hanging="10"/>
              <w:jc w:val="both"/>
              <w:rPr>
                <w:rFonts w:ascii="Calibri" w:eastAsia="Arial" w:hAnsi="Calibri" w:cs="Calibri"/>
                <w:b/>
                <w:color w:val="000000" w:themeColor="text1"/>
                <w:sz w:val="22"/>
                <w:szCs w:val="22"/>
                <w:lang w:eastAsia="en-GB"/>
              </w:rPr>
            </w:pPr>
            <w:r w:rsidRPr="00B77610">
              <w:rPr>
                <w:rFonts w:ascii="Calibri" w:eastAsia="Arial" w:hAnsi="Calibri" w:cs="Calibri"/>
                <w:b/>
                <w:color w:val="000000" w:themeColor="text1"/>
                <w:sz w:val="22"/>
                <w:szCs w:val="22"/>
                <w:lang w:eastAsia="en-GB"/>
              </w:rPr>
              <w:t xml:space="preserve">Nigeria      </w:t>
            </w:r>
          </w:p>
          <w:p w14:paraId="45BAB061" w14:textId="77777777" w:rsidR="00C12C77" w:rsidRPr="00B77610" w:rsidRDefault="00C12C77" w:rsidP="00DA24A1">
            <w:pPr>
              <w:spacing w:after="5" w:line="251" w:lineRule="auto"/>
              <w:ind w:left="279" w:right="9" w:hanging="10"/>
              <w:jc w:val="both"/>
              <w:rPr>
                <w:rFonts w:ascii="Calibri" w:eastAsia="Arial" w:hAnsi="Calibri" w:cs="Calibri"/>
                <w:bCs/>
                <w:color w:val="000000" w:themeColor="text1"/>
                <w:sz w:val="22"/>
                <w:szCs w:val="22"/>
                <w:lang w:eastAsia="en-GB"/>
              </w:rPr>
            </w:pPr>
            <w:r w:rsidRPr="00B77610">
              <w:rPr>
                <w:rFonts w:ascii="Calibri" w:eastAsia="Arial" w:hAnsi="Calibri" w:cs="Calibri"/>
                <w:bCs/>
                <w:color w:val="000000" w:themeColor="text1"/>
                <w:sz w:val="22"/>
                <w:szCs w:val="22"/>
                <w:lang w:eastAsia="en-GB"/>
              </w:rPr>
              <w:t>BSc. Physics</w:t>
            </w:r>
          </w:p>
          <w:p w14:paraId="260D5B79" w14:textId="77777777" w:rsidR="00C12C77" w:rsidRDefault="00C12C77" w:rsidP="00DA24A1">
            <w:pPr>
              <w:spacing w:after="5" w:line="251" w:lineRule="auto"/>
              <w:ind w:left="279" w:right="9" w:hanging="10"/>
              <w:jc w:val="both"/>
              <w:rPr>
                <w:rFonts w:ascii="Calibri" w:eastAsia="Arial" w:hAnsi="Calibri" w:cs="Calibri"/>
                <w:bCs/>
                <w:color w:val="000000" w:themeColor="text1"/>
                <w:sz w:val="22"/>
                <w:szCs w:val="22"/>
                <w:lang w:eastAsia="en-GB"/>
              </w:rPr>
            </w:pPr>
            <w:r w:rsidRPr="00B77610">
              <w:rPr>
                <w:rFonts w:ascii="Calibri" w:eastAsia="Arial" w:hAnsi="Calibri" w:cs="Calibri"/>
                <w:bCs/>
                <w:color w:val="000000" w:themeColor="text1"/>
                <w:sz w:val="22"/>
                <w:szCs w:val="22"/>
                <w:lang w:eastAsia="en-GB"/>
              </w:rPr>
              <w:t>2011</w:t>
            </w:r>
          </w:p>
          <w:p w14:paraId="5C2639E5" w14:textId="77777777" w:rsidR="009F1C60" w:rsidRPr="00B77610" w:rsidRDefault="009F1C60" w:rsidP="00DA24A1">
            <w:pPr>
              <w:spacing w:after="5" w:line="251" w:lineRule="auto"/>
              <w:ind w:left="279" w:right="9" w:hanging="10"/>
              <w:jc w:val="both"/>
              <w:rPr>
                <w:rFonts w:ascii="Calibri" w:eastAsia="Arial" w:hAnsi="Calibri" w:cs="Calibri"/>
                <w:bCs/>
                <w:color w:val="000000" w:themeColor="text1"/>
                <w:sz w:val="22"/>
                <w:szCs w:val="22"/>
                <w:lang w:eastAsia="en-GB"/>
              </w:rPr>
            </w:pPr>
          </w:p>
          <w:p w14:paraId="697AE973" w14:textId="77777777" w:rsidR="00C12C77" w:rsidRPr="00B77610" w:rsidRDefault="00C12C77" w:rsidP="00DA24A1">
            <w:pPr>
              <w:spacing w:after="5" w:line="251" w:lineRule="auto"/>
              <w:ind w:left="279" w:right="9" w:hanging="10"/>
              <w:jc w:val="both"/>
              <w:rPr>
                <w:rFonts w:ascii="Calibri" w:eastAsia="Arial" w:hAnsi="Calibri" w:cs="Calibri"/>
                <w:b/>
                <w:color w:val="000000" w:themeColor="text1"/>
                <w:sz w:val="22"/>
                <w:szCs w:val="22"/>
                <w:lang w:eastAsia="en-GB"/>
              </w:rPr>
            </w:pPr>
          </w:p>
        </w:tc>
        <w:tc>
          <w:tcPr>
            <w:tcW w:w="3823" w:type="dxa"/>
            <w:tcBorders>
              <w:top w:val="nil"/>
              <w:left w:val="nil"/>
              <w:bottom w:val="nil"/>
              <w:right w:val="nil"/>
            </w:tcBorders>
          </w:tcPr>
          <w:p w14:paraId="2B5ADF55" w14:textId="77777777" w:rsidR="00C12C77" w:rsidRPr="00B77610" w:rsidRDefault="00C12C77" w:rsidP="00DA24A1">
            <w:pPr>
              <w:spacing w:after="5" w:line="251" w:lineRule="auto"/>
              <w:ind w:left="279" w:right="9" w:hanging="10"/>
              <w:jc w:val="both"/>
              <w:rPr>
                <w:rFonts w:ascii="Calibri" w:eastAsia="Arial" w:hAnsi="Calibri" w:cs="Calibri"/>
                <w:b/>
                <w:color w:val="000000" w:themeColor="text1"/>
                <w:sz w:val="20"/>
                <w:szCs w:val="20"/>
                <w:lang w:eastAsia="en-GB"/>
              </w:rPr>
            </w:pPr>
          </w:p>
        </w:tc>
      </w:tr>
    </w:tbl>
    <w:p w14:paraId="2136D738" w14:textId="47B98434" w:rsidR="00B669D9" w:rsidRPr="00C12C77" w:rsidRDefault="00C12C77" w:rsidP="00C12C77">
      <w:pPr>
        <w:keepNext/>
        <w:keepLines/>
        <w:pBdr>
          <w:top w:val="nil"/>
          <w:left w:val="nil"/>
          <w:bottom w:val="nil"/>
          <w:right w:val="nil"/>
          <w:between w:val="nil"/>
        </w:pBdr>
        <w:spacing w:after="9" w:line="250" w:lineRule="auto"/>
        <w:jc w:val="center"/>
        <w:outlineLvl w:val="1"/>
        <w:rPr>
          <w:rStyle w:val="Hyperlink"/>
          <w:rFonts w:ascii="Calibri" w:eastAsia="Bookman Old Style" w:hAnsi="Calibri" w:cs="Calibri"/>
          <w:b/>
          <w:color w:val="000000" w:themeColor="text1"/>
          <w:sz w:val="22"/>
          <w:szCs w:val="22"/>
          <w:u w:val="none"/>
        </w:rPr>
      </w:pPr>
      <w:r w:rsidRPr="00B77610">
        <w:rPr>
          <w:rFonts w:ascii="Calibri" w:eastAsia="Bookman Old Style" w:hAnsi="Calibri" w:cs="Calibri"/>
          <w:b/>
          <w:color w:val="000000" w:themeColor="text1"/>
          <w:sz w:val="22"/>
          <w:szCs w:val="22"/>
        </w:rPr>
        <w:t>REFERENCES AVAILABLE ON REQUEST</w:t>
      </w:r>
    </w:p>
    <w:sectPr w:rsidR="00B669D9" w:rsidRPr="00C12C77" w:rsidSect="00A36297">
      <w:pgSz w:w="12240" w:h="15840"/>
      <w:pgMar w:top="426" w:right="600" w:bottom="142" w:left="60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957EA" w14:textId="77777777" w:rsidR="00D04853" w:rsidRDefault="00D04853" w:rsidP="00F369C0">
      <w:pPr>
        <w:spacing w:line="240" w:lineRule="auto"/>
      </w:pPr>
      <w:r>
        <w:separator/>
      </w:r>
    </w:p>
  </w:endnote>
  <w:endnote w:type="continuationSeparator" w:id="0">
    <w:p w14:paraId="4BCD378A" w14:textId="77777777" w:rsidR="00D04853" w:rsidRDefault="00D04853" w:rsidP="00F369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48E0A" w14:textId="77777777" w:rsidR="00D04853" w:rsidRDefault="00D04853" w:rsidP="00F369C0">
      <w:pPr>
        <w:spacing w:line="240" w:lineRule="auto"/>
      </w:pPr>
      <w:r>
        <w:separator/>
      </w:r>
    </w:p>
  </w:footnote>
  <w:footnote w:type="continuationSeparator" w:id="0">
    <w:p w14:paraId="6D1FC394" w14:textId="77777777" w:rsidR="00D04853" w:rsidRDefault="00D04853" w:rsidP="00F369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797"/>
    <w:multiLevelType w:val="hybridMultilevel"/>
    <w:tmpl w:val="75EE8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31AC9"/>
    <w:multiLevelType w:val="multilevel"/>
    <w:tmpl w:val="B7B666C4"/>
    <w:lvl w:ilvl="0">
      <w:start w:val="1"/>
      <w:numFmt w:val="bullet"/>
      <w:lvlText w:val=""/>
      <w:lvlJc w:val="left"/>
      <w:pPr>
        <w:ind w:left="792" w:hanging="432"/>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073C8D"/>
    <w:multiLevelType w:val="hybridMultilevel"/>
    <w:tmpl w:val="798A14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488083A"/>
    <w:multiLevelType w:val="hybridMultilevel"/>
    <w:tmpl w:val="B352D3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54018D5"/>
    <w:multiLevelType w:val="hybridMultilevel"/>
    <w:tmpl w:val="C72C795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8EE4D8C"/>
    <w:multiLevelType w:val="multilevel"/>
    <w:tmpl w:val="69E260A6"/>
    <w:lvl w:ilvl="0">
      <w:start w:val="1"/>
      <w:numFmt w:val="bullet"/>
      <w:lvlText w:val=""/>
      <w:lvlJc w:val="left"/>
      <w:pPr>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0AFB64A1"/>
    <w:multiLevelType w:val="multilevel"/>
    <w:tmpl w:val="92A2FB28"/>
    <w:lvl w:ilvl="0">
      <w:start w:val="1"/>
      <w:numFmt w:val="bullet"/>
      <w:lvlText w:val=""/>
      <w:lvlJc w:val="left"/>
      <w:pPr>
        <w:ind w:left="792" w:hanging="432"/>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D5C3561"/>
    <w:multiLevelType w:val="hybridMultilevel"/>
    <w:tmpl w:val="158CFE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D9077BE"/>
    <w:multiLevelType w:val="hybridMultilevel"/>
    <w:tmpl w:val="6BA87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E224DA"/>
    <w:multiLevelType w:val="hybridMultilevel"/>
    <w:tmpl w:val="F46EDDE2"/>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10" w15:restartNumberingAfterBreak="0">
    <w:nsid w:val="105E15F0"/>
    <w:multiLevelType w:val="hybridMultilevel"/>
    <w:tmpl w:val="8A24006A"/>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10B05841"/>
    <w:multiLevelType w:val="multilevel"/>
    <w:tmpl w:val="E7A67860"/>
    <w:lvl w:ilvl="0">
      <w:start w:val="1"/>
      <w:numFmt w:val="bullet"/>
      <w:lvlText w:val=""/>
      <w:lvlJc w:val="left"/>
      <w:pPr>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18B17460"/>
    <w:multiLevelType w:val="multilevel"/>
    <w:tmpl w:val="C922C112"/>
    <w:lvl w:ilvl="0">
      <w:start w:val="1"/>
      <w:numFmt w:val="bullet"/>
      <w:lvlText w:val=""/>
      <w:lvlJc w:val="left"/>
      <w:pPr>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1E490A2A"/>
    <w:multiLevelType w:val="hybridMultilevel"/>
    <w:tmpl w:val="41BAFC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2F9757F"/>
    <w:multiLevelType w:val="hybridMultilevel"/>
    <w:tmpl w:val="B43CFE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0BE2967"/>
    <w:multiLevelType w:val="hybridMultilevel"/>
    <w:tmpl w:val="32CE6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0F3C63"/>
    <w:multiLevelType w:val="hybridMultilevel"/>
    <w:tmpl w:val="C0D2C4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A273A9B"/>
    <w:multiLevelType w:val="multilevel"/>
    <w:tmpl w:val="0EA42290"/>
    <w:lvl w:ilvl="0">
      <w:start w:val="1"/>
      <w:numFmt w:val="bullet"/>
      <w:lvlText w:val=""/>
      <w:lvlJc w:val="left"/>
      <w:pPr>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3CEE3DCA"/>
    <w:multiLevelType w:val="hybridMultilevel"/>
    <w:tmpl w:val="7A78D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6350C"/>
    <w:multiLevelType w:val="multilevel"/>
    <w:tmpl w:val="8D16FEA6"/>
    <w:lvl w:ilvl="0">
      <w:start w:val="1"/>
      <w:numFmt w:val="bullet"/>
      <w:lvlText w:val=""/>
      <w:lvlJc w:val="left"/>
      <w:pPr>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49A5070F"/>
    <w:multiLevelType w:val="hybridMultilevel"/>
    <w:tmpl w:val="0D9EA0D0"/>
    <w:lvl w:ilvl="0" w:tplc="E7983A70">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7034BA">
      <w:start w:val="1"/>
      <w:numFmt w:val="bullet"/>
      <w:lvlText w:val="o"/>
      <w:lvlJc w:val="left"/>
      <w:pPr>
        <w:ind w:left="14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0041C8">
      <w:start w:val="1"/>
      <w:numFmt w:val="bullet"/>
      <w:lvlText w:val="▪"/>
      <w:lvlJc w:val="left"/>
      <w:pPr>
        <w:ind w:left="21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42EC96">
      <w:start w:val="1"/>
      <w:numFmt w:val="bullet"/>
      <w:lvlText w:val="•"/>
      <w:lvlJc w:val="left"/>
      <w:pPr>
        <w:ind w:left="2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D8BB32">
      <w:start w:val="1"/>
      <w:numFmt w:val="bullet"/>
      <w:lvlText w:val="o"/>
      <w:lvlJc w:val="left"/>
      <w:pPr>
        <w:ind w:left="3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C8D32C">
      <w:start w:val="1"/>
      <w:numFmt w:val="bullet"/>
      <w:lvlText w:val="▪"/>
      <w:lvlJc w:val="left"/>
      <w:pPr>
        <w:ind w:left="4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88164C">
      <w:start w:val="1"/>
      <w:numFmt w:val="bullet"/>
      <w:lvlText w:val="•"/>
      <w:lvlJc w:val="left"/>
      <w:pPr>
        <w:ind w:left="5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DC029E">
      <w:start w:val="1"/>
      <w:numFmt w:val="bullet"/>
      <w:lvlText w:val="o"/>
      <w:lvlJc w:val="left"/>
      <w:pPr>
        <w:ind w:left="5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7EC142">
      <w:start w:val="1"/>
      <w:numFmt w:val="bullet"/>
      <w:lvlText w:val="▪"/>
      <w:lvlJc w:val="left"/>
      <w:pPr>
        <w:ind w:left="6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201368C"/>
    <w:multiLevelType w:val="multilevel"/>
    <w:tmpl w:val="C7C8EDE2"/>
    <w:lvl w:ilvl="0">
      <w:start w:val="1"/>
      <w:numFmt w:val="bullet"/>
      <w:lvlText w:val=""/>
      <w:lvlJc w:val="left"/>
      <w:pPr>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54730E54"/>
    <w:multiLevelType w:val="hybridMultilevel"/>
    <w:tmpl w:val="D9FA0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C43324"/>
    <w:multiLevelType w:val="multilevel"/>
    <w:tmpl w:val="40E05194"/>
    <w:lvl w:ilvl="0">
      <w:start w:val="1"/>
      <w:numFmt w:val="bullet"/>
      <w:lvlText w:val=""/>
      <w:lvlJc w:val="left"/>
      <w:pPr>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59F01F61"/>
    <w:multiLevelType w:val="multilevel"/>
    <w:tmpl w:val="18EA46E8"/>
    <w:lvl w:ilvl="0">
      <w:start w:val="1"/>
      <w:numFmt w:val="bullet"/>
      <w:lvlText w:val=""/>
      <w:lvlJc w:val="left"/>
      <w:pPr>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671F61D9"/>
    <w:multiLevelType w:val="multilevel"/>
    <w:tmpl w:val="671F61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Arial"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E713521"/>
    <w:multiLevelType w:val="multilevel"/>
    <w:tmpl w:val="04BE660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064054A"/>
    <w:multiLevelType w:val="hybridMultilevel"/>
    <w:tmpl w:val="077C7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B67015"/>
    <w:multiLevelType w:val="hybridMultilevel"/>
    <w:tmpl w:val="58DA3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0792154">
    <w:abstractNumId w:val="12"/>
  </w:num>
  <w:num w:numId="2" w16cid:durableId="1439331809">
    <w:abstractNumId w:val="19"/>
  </w:num>
  <w:num w:numId="3" w16cid:durableId="1007172133">
    <w:abstractNumId w:val="24"/>
  </w:num>
  <w:num w:numId="4" w16cid:durableId="700862378">
    <w:abstractNumId w:val="21"/>
  </w:num>
  <w:num w:numId="5" w16cid:durableId="1806851372">
    <w:abstractNumId w:val="23"/>
  </w:num>
  <w:num w:numId="6" w16cid:durableId="728959997">
    <w:abstractNumId w:val="5"/>
  </w:num>
  <w:num w:numId="7" w16cid:durableId="2116169767">
    <w:abstractNumId w:val="11"/>
  </w:num>
  <w:num w:numId="8" w16cid:durableId="312758414">
    <w:abstractNumId w:val="17"/>
  </w:num>
  <w:num w:numId="9" w16cid:durableId="1326861054">
    <w:abstractNumId w:val="27"/>
  </w:num>
  <w:num w:numId="10" w16cid:durableId="233858353">
    <w:abstractNumId w:val="22"/>
  </w:num>
  <w:num w:numId="11" w16cid:durableId="790975192">
    <w:abstractNumId w:val="0"/>
  </w:num>
  <w:num w:numId="12" w16cid:durableId="1396396605">
    <w:abstractNumId w:val="15"/>
  </w:num>
  <w:num w:numId="13" w16cid:durableId="849415189">
    <w:abstractNumId w:val="18"/>
  </w:num>
  <w:num w:numId="14" w16cid:durableId="1058554489">
    <w:abstractNumId w:val="8"/>
  </w:num>
  <w:num w:numId="15" w16cid:durableId="864294412">
    <w:abstractNumId w:val="10"/>
  </w:num>
  <w:num w:numId="16" w16cid:durableId="1259678346">
    <w:abstractNumId w:val="13"/>
  </w:num>
  <w:num w:numId="17" w16cid:durableId="2113822269">
    <w:abstractNumId w:val="20"/>
  </w:num>
  <w:num w:numId="18" w16cid:durableId="407465771">
    <w:abstractNumId w:val="14"/>
  </w:num>
  <w:num w:numId="19" w16cid:durableId="579218469">
    <w:abstractNumId w:val="1"/>
  </w:num>
  <w:num w:numId="20" w16cid:durableId="1231883359">
    <w:abstractNumId w:val="25"/>
  </w:num>
  <w:num w:numId="21" w16cid:durableId="1489400258">
    <w:abstractNumId w:val="26"/>
  </w:num>
  <w:num w:numId="22" w16cid:durableId="2025596504">
    <w:abstractNumId w:val="2"/>
  </w:num>
  <w:num w:numId="23" w16cid:durableId="946278884">
    <w:abstractNumId w:val="16"/>
  </w:num>
  <w:num w:numId="24" w16cid:durableId="2141533340">
    <w:abstractNumId w:val="7"/>
  </w:num>
  <w:num w:numId="25" w16cid:durableId="1981034839">
    <w:abstractNumId w:val="6"/>
  </w:num>
  <w:num w:numId="26" w16cid:durableId="516164498">
    <w:abstractNumId w:val="28"/>
  </w:num>
  <w:num w:numId="27" w16cid:durableId="155804971">
    <w:abstractNumId w:val="9"/>
  </w:num>
  <w:num w:numId="28" w16cid:durableId="414085981">
    <w:abstractNumId w:val="4"/>
  </w:num>
  <w:num w:numId="29" w16cid:durableId="1017735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Y0tLAwNTA3NjEwMTFX0lEKTi0uzszPAykwNqoFAOAdFeUtAAAA"/>
  </w:docVars>
  <w:rsids>
    <w:rsidRoot w:val="000C7CE6"/>
    <w:rsid w:val="0000097B"/>
    <w:rsid w:val="0000258E"/>
    <w:rsid w:val="000026B0"/>
    <w:rsid w:val="0000296B"/>
    <w:rsid w:val="00002E25"/>
    <w:rsid w:val="000038E4"/>
    <w:rsid w:val="00003AAF"/>
    <w:rsid w:val="00007F04"/>
    <w:rsid w:val="00013F00"/>
    <w:rsid w:val="00015262"/>
    <w:rsid w:val="00015ACF"/>
    <w:rsid w:val="000179F2"/>
    <w:rsid w:val="0002162D"/>
    <w:rsid w:val="000254BB"/>
    <w:rsid w:val="000276B4"/>
    <w:rsid w:val="00031ACD"/>
    <w:rsid w:val="00031CD9"/>
    <w:rsid w:val="00032465"/>
    <w:rsid w:val="00033DC4"/>
    <w:rsid w:val="000345B1"/>
    <w:rsid w:val="00034B6F"/>
    <w:rsid w:val="000351BF"/>
    <w:rsid w:val="00035AE0"/>
    <w:rsid w:val="00035BF4"/>
    <w:rsid w:val="0004293A"/>
    <w:rsid w:val="000442DC"/>
    <w:rsid w:val="00044905"/>
    <w:rsid w:val="000474BE"/>
    <w:rsid w:val="000514F2"/>
    <w:rsid w:val="0005289A"/>
    <w:rsid w:val="00054031"/>
    <w:rsid w:val="00054579"/>
    <w:rsid w:val="0005508D"/>
    <w:rsid w:val="00055EE6"/>
    <w:rsid w:val="00060598"/>
    <w:rsid w:val="00063686"/>
    <w:rsid w:val="00065883"/>
    <w:rsid w:val="00071F07"/>
    <w:rsid w:val="0007266F"/>
    <w:rsid w:val="0007281E"/>
    <w:rsid w:val="0007588C"/>
    <w:rsid w:val="00075EFD"/>
    <w:rsid w:val="00076071"/>
    <w:rsid w:val="00077BE2"/>
    <w:rsid w:val="000803DF"/>
    <w:rsid w:val="00081022"/>
    <w:rsid w:val="00082D9F"/>
    <w:rsid w:val="000857C3"/>
    <w:rsid w:val="00087CCF"/>
    <w:rsid w:val="000901C4"/>
    <w:rsid w:val="0009044B"/>
    <w:rsid w:val="00092A12"/>
    <w:rsid w:val="00096AD8"/>
    <w:rsid w:val="00097B13"/>
    <w:rsid w:val="000A30EC"/>
    <w:rsid w:val="000A310C"/>
    <w:rsid w:val="000A42B5"/>
    <w:rsid w:val="000A43DD"/>
    <w:rsid w:val="000A45DA"/>
    <w:rsid w:val="000A4732"/>
    <w:rsid w:val="000A5D33"/>
    <w:rsid w:val="000A6FE7"/>
    <w:rsid w:val="000B0071"/>
    <w:rsid w:val="000B17C9"/>
    <w:rsid w:val="000B364F"/>
    <w:rsid w:val="000B3789"/>
    <w:rsid w:val="000B392C"/>
    <w:rsid w:val="000B69AD"/>
    <w:rsid w:val="000C0CCE"/>
    <w:rsid w:val="000C257C"/>
    <w:rsid w:val="000C31CD"/>
    <w:rsid w:val="000C52D1"/>
    <w:rsid w:val="000C7CE6"/>
    <w:rsid w:val="000D031B"/>
    <w:rsid w:val="000D5DF0"/>
    <w:rsid w:val="000D6325"/>
    <w:rsid w:val="000D67E5"/>
    <w:rsid w:val="000E2148"/>
    <w:rsid w:val="000E2BF5"/>
    <w:rsid w:val="000E3A88"/>
    <w:rsid w:val="000E5DA9"/>
    <w:rsid w:val="000E6E31"/>
    <w:rsid w:val="000F0919"/>
    <w:rsid w:val="000F33F0"/>
    <w:rsid w:val="00100092"/>
    <w:rsid w:val="00101016"/>
    <w:rsid w:val="00102E75"/>
    <w:rsid w:val="00107F6D"/>
    <w:rsid w:val="0011145A"/>
    <w:rsid w:val="00111E7A"/>
    <w:rsid w:val="00112033"/>
    <w:rsid w:val="00112AF8"/>
    <w:rsid w:val="00114C8F"/>
    <w:rsid w:val="00114FF8"/>
    <w:rsid w:val="0011500D"/>
    <w:rsid w:val="001175BD"/>
    <w:rsid w:val="0012009E"/>
    <w:rsid w:val="00125488"/>
    <w:rsid w:val="00130833"/>
    <w:rsid w:val="001325CB"/>
    <w:rsid w:val="00133A01"/>
    <w:rsid w:val="00135E71"/>
    <w:rsid w:val="00137F67"/>
    <w:rsid w:val="00140548"/>
    <w:rsid w:val="00147375"/>
    <w:rsid w:val="001502E1"/>
    <w:rsid w:val="00151384"/>
    <w:rsid w:val="00152826"/>
    <w:rsid w:val="001532AE"/>
    <w:rsid w:val="00155B7D"/>
    <w:rsid w:val="00156E80"/>
    <w:rsid w:val="00160A05"/>
    <w:rsid w:val="00162B20"/>
    <w:rsid w:val="001659E3"/>
    <w:rsid w:val="001667B0"/>
    <w:rsid w:val="00171FA3"/>
    <w:rsid w:val="001721AE"/>
    <w:rsid w:val="00173615"/>
    <w:rsid w:val="0017440D"/>
    <w:rsid w:val="001747C6"/>
    <w:rsid w:val="00174A18"/>
    <w:rsid w:val="001812AE"/>
    <w:rsid w:val="00181A94"/>
    <w:rsid w:val="00190D41"/>
    <w:rsid w:val="001921B4"/>
    <w:rsid w:val="00194103"/>
    <w:rsid w:val="00194859"/>
    <w:rsid w:val="00194BDD"/>
    <w:rsid w:val="00195EA0"/>
    <w:rsid w:val="0019648A"/>
    <w:rsid w:val="00197613"/>
    <w:rsid w:val="001A06B4"/>
    <w:rsid w:val="001A3F99"/>
    <w:rsid w:val="001A56B9"/>
    <w:rsid w:val="001A6142"/>
    <w:rsid w:val="001A69D2"/>
    <w:rsid w:val="001A7BF2"/>
    <w:rsid w:val="001B00A7"/>
    <w:rsid w:val="001B1116"/>
    <w:rsid w:val="001B1C20"/>
    <w:rsid w:val="001B20A2"/>
    <w:rsid w:val="001B70F6"/>
    <w:rsid w:val="001B7B97"/>
    <w:rsid w:val="001C06F1"/>
    <w:rsid w:val="001C2E53"/>
    <w:rsid w:val="001D3656"/>
    <w:rsid w:val="001D74A6"/>
    <w:rsid w:val="001E1A45"/>
    <w:rsid w:val="001E7972"/>
    <w:rsid w:val="001F51DF"/>
    <w:rsid w:val="001F6FEF"/>
    <w:rsid w:val="001F71FC"/>
    <w:rsid w:val="00201576"/>
    <w:rsid w:val="002022E6"/>
    <w:rsid w:val="0020477A"/>
    <w:rsid w:val="0020591D"/>
    <w:rsid w:val="00206E14"/>
    <w:rsid w:val="002101E8"/>
    <w:rsid w:val="00212D26"/>
    <w:rsid w:val="00214FDB"/>
    <w:rsid w:val="00215749"/>
    <w:rsid w:val="0021653C"/>
    <w:rsid w:val="002177B4"/>
    <w:rsid w:val="00217DC3"/>
    <w:rsid w:val="00217FE6"/>
    <w:rsid w:val="00222B6C"/>
    <w:rsid w:val="00222CB7"/>
    <w:rsid w:val="00223586"/>
    <w:rsid w:val="00225D78"/>
    <w:rsid w:val="00225E9E"/>
    <w:rsid w:val="00225FB8"/>
    <w:rsid w:val="00233FBE"/>
    <w:rsid w:val="002340BD"/>
    <w:rsid w:val="00234C62"/>
    <w:rsid w:val="00236B9C"/>
    <w:rsid w:val="002410C5"/>
    <w:rsid w:val="00241C33"/>
    <w:rsid w:val="00241D69"/>
    <w:rsid w:val="002443B1"/>
    <w:rsid w:val="00246722"/>
    <w:rsid w:val="00246830"/>
    <w:rsid w:val="00246AAA"/>
    <w:rsid w:val="00246DC3"/>
    <w:rsid w:val="0025030D"/>
    <w:rsid w:val="00260BEE"/>
    <w:rsid w:val="002620B0"/>
    <w:rsid w:val="00264D33"/>
    <w:rsid w:val="0026722E"/>
    <w:rsid w:val="0026797A"/>
    <w:rsid w:val="00267BF1"/>
    <w:rsid w:val="00270513"/>
    <w:rsid w:val="00270FF8"/>
    <w:rsid w:val="0027309C"/>
    <w:rsid w:val="00274C1E"/>
    <w:rsid w:val="0027626C"/>
    <w:rsid w:val="00280000"/>
    <w:rsid w:val="00280DA9"/>
    <w:rsid w:val="00283FA7"/>
    <w:rsid w:val="002849FE"/>
    <w:rsid w:val="0028682B"/>
    <w:rsid w:val="0029140C"/>
    <w:rsid w:val="002928E9"/>
    <w:rsid w:val="00295DEE"/>
    <w:rsid w:val="002A1A50"/>
    <w:rsid w:val="002A287B"/>
    <w:rsid w:val="002A397D"/>
    <w:rsid w:val="002A48B0"/>
    <w:rsid w:val="002A6864"/>
    <w:rsid w:val="002A7BCB"/>
    <w:rsid w:val="002B026C"/>
    <w:rsid w:val="002B0BD2"/>
    <w:rsid w:val="002B0EB8"/>
    <w:rsid w:val="002B127C"/>
    <w:rsid w:val="002B3ECD"/>
    <w:rsid w:val="002B4E0F"/>
    <w:rsid w:val="002C17B9"/>
    <w:rsid w:val="002C1D79"/>
    <w:rsid w:val="002C5ED9"/>
    <w:rsid w:val="002C70D5"/>
    <w:rsid w:val="002D0CD7"/>
    <w:rsid w:val="002D13D9"/>
    <w:rsid w:val="002D3025"/>
    <w:rsid w:val="002D3658"/>
    <w:rsid w:val="002D5761"/>
    <w:rsid w:val="002D70F2"/>
    <w:rsid w:val="002E261A"/>
    <w:rsid w:val="002E3F60"/>
    <w:rsid w:val="002E3F96"/>
    <w:rsid w:val="002F0CA4"/>
    <w:rsid w:val="002F1E50"/>
    <w:rsid w:val="002F343A"/>
    <w:rsid w:val="002F614B"/>
    <w:rsid w:val="00301DCF"/>
    <w:rsid w:val="003024C0"/>
    <w:rsid w:val="003079B9"/>
    <w:rsid w:val="00307C5A"/>
    <w:rsid w:val="0031244A"/>
    <w:rsid w:val="00312559"/>
    <w:rsid w:val="003165C6"/>
    <w:rsid w:val="00321960"/>
    <w:rsid w:val="0032265B"/>
    <w:rsid w:val="00324897"/>
    <w:rsid w:val="00324EC3"/>
    <w:rsid w:val="00331450"/>
    <w:rsid w:val="00337ADE"/>
    <w:rsid w:val="00337C71"/>
    <w:rsid w:val="0034148F"/>
    <w:rsid w:val="00342242"/>
    <w:rsid w:val="0034566C"/>
    <w:rsid w:val="003458A2"/>
    <w:rsid w:val="00345E5F"/>
    <w:rsid w:val="003466CB"/>
    <w:rsid w:val="00346FFC"/>
    <w:rsid w:val="00347591"/>
    <w:rsid w:val="00352112"/>
    <w:rsid w:val="00352264"/>
    <w:rsid w:val="003526E8"/>
    <w:rsid w:val="00353E51"/>
    <w:rsid w:val="003545B8"/>
    <w:rsid w:val="003547FD"/>
    <w:rsid w:val="003562E7"/>
    <w:rsid w:val="0035647D"/>
    <w:rsid w:val="003611E3"/>
    <w:rsid w:val="00361BEB"/>
    <w:rsid w:val="00362303"/>
    <w:rsid w:val="0036234E"/>
    <w:rsid w:val="003625B5"/>
    <w:rsid w:val="0036290A"/>
    <w:rsid w:val="003646D3"/>
    <w:rsid w:val="00371AAB"/>
    <w:rsid w:val="00371B35"/>
    <w:rsid w:val="00373B43"/>
    <w:rsid w:val="00373E0F"/>
    <w:rsid w:val="00376E92"/>
    <w:rsid w:val="00384A25"/>
    <w:rsid w:val="00385E66"/>
    <w:rsid w:val="00386465"/>
    <w:rsid w:val="0039209E"/>
    <w:rsid w:val="00393F4E"/>
    <w:rsid w:val="00393F94"/>
    <w:rsid w:val="00396D5B"/>
    <w:rsid w:val="003A251F"/>
    <w:rsid w:val="003A6862"/>
    <w:rsid w:val="003A6C69"/>
    <w:rsid w:val="003B0B0D"/>
    <w:rsid w:val="003B13A2"/>
    <w:rsid w:val="003B2161"/>
    <w:rsid w:val="003B40AE"/>
    <w:rsid w:val="003B7C6A"/>
    <w:rsid w:val="003C022F"/>
    <w:rsid w:val="003C0997"/>
    <w:rsid w:val="003C4D98"/>
    <w:rsid w:val="003C5147"/>
    <w:rsid w:val="003D05DE"/>
    <w:rsid w:val="003D1445"/>
    <w:rsid w:val="003D3BFC"/>
    <w:rsid w:val="003D6CA2"/>
    <w:rsid w:val="003E5A96"/>
    <w:rsid w:val="003E7DF2"/>
    <w:rsid w:val="003F4E98"/>
    <w:rsid w:val="00401BA9"/>
    <w:rsid w:val="00402557"/>
    <w:rsid w:val="004040C3"/>
    <w:rsid w:val="004063C1"/>
    <w:rsid w:val="00406D3A"/>
    <w:rsid w:val="004102DB"/>
    <w:rsid w:val="00410649"/>
    <w:rsid w:val="00410A4B"/>
    <w:rsid w:val="00414F70"/>
    <w:rsid w:val="0041782E"/>
    <w:rsid w:val="0042140C"/>
    <w:rsid w:val="00421B36"/>
    <w:rsid w:val="00422037"/>
    <w:rsid w:val="00422632"/>
    <w:rsid w:val="00423ACB"/>
    <w:rsid w:val="00424B42"/>
    <w:rsid w:val="004252B4"/>
    <w:rsid w:val="00427C75"/>
    <w:rsid w:val="004348E1"/>
    <w:rsid w:val="00435688"/>
    <w:rsid w:val="00437EB9"/>
    <w:rsid w:val="004402A8"/>
    <w:rsid w:val="00441470"/>
    <w:rsid w:val="00442605"/>
    <w:rsid w:val="004435D2"/>
    <w:rsid w:val="00443DE7"/>
    <w:rsid w:val="0044662B"/>
    <w:rsid w:val="004478D1"/>
    <w:rsid w:val="00451081"/>
    <w:rsid w:val="004518A6"/>
    <w:rsid w:val="00453B16"/>
    <w:rsid w:val="00460D71"/>
    <w:rsid w:val="00461740"/>
    <w:rsid w:val="00461C63"/>
    <w:rsid w:val="00464AF6"/>
    <w:rsid w:val="0047545B"/>
    <w:rsid w:val="0048020A"/>
    <w:rsid w:val="0048114A"/>
    <w:rsid w:val="00481428"/>
    <w:rsid w:val="0048184F"/>
    <w:rsid w:val="00482026"/>
    <w:rsid w:val="00482E7F"/>
    <w:rsid w:val="004838F5"/>
    <w:rsid w:val="004846EE"/>
    <w:rsid w:val="004913A6"/>
    <w:rsid w:val="00491B8D"/>
    <w:rsid w:val="00493917"/>
    <w:rsid w:val="004A2052"/>
    <w:rsid w:val="004A687D"/>
    <w:rsid w:val="004B2347"/>
    <w:rsid w:val="004B267A"/>
    <w:rsid w:val="004B2E7B"/>
    <w:rsid w:val="004B3B4A"/>
    <w:rsid w:val="004B3CDE"/>
    <w:rsid w:val="004B7C03"/>
    <w:rsid w:val="004C2C3D"/>
    <w:rsid w:val="004C2E9A"/>
    <w:rsid w:val="004C2FCF"/>
    <w:rsid w:val="004C4D1E"/>
    <w:rsid w:val="004D0BE0"/>
    <w:rsid w:val="004D0F7B"/>
    <w:rsid w:val="004D24AB"/>
    <w:rsid w:val="004D281F"/>
    <w:rsid w:val="004D4707"/>
    <w:rsid w:val="004D5381"/>
    <w:rsid w:val="004D634D"/>
    <w:rsid w:val="004D79CE"/>
    <w:rsid w:val="004E08AE"/>
    <w:rsid w:val="004E124A"/>
    <w:rsid w:val="004E1362"/>
    <w:rsid w:val="004E3D81"/>
    <w:rsid w:val="004E4015"/>
    <w:rsid w:val="004E45C5"/>
    <w:rsid w:val="004E61DC"/>
    <w:rsid w:val="004E70CC"/>
    <w:rsid w:val="004F2DC9"/>
    <w:rsid w:val="004F5EEB"/>
    <w:rsid w:val="004F6552"/>
    <w:rsid w:val="005017B9"/>
    <w:rsid w:val="00503B22"/>
    <w:rsid w:val="00504B70"/>
    <w:rsid w:val="005061F2"/>
    <w:rsid w:val="005079DA"/>
    <w:rsid w:val="00507BC0"/>
    <w:rsid w:val="00510D04"/>
    <w:rsid w:val="0051309E"/>
    <w:rsid w:val="0051666A"/>
    <w:rsid w:val="005212D9"/>
    <w:rsid w:val="0052191A"/>
    <w:rsid w:val="00521AEE"/>
    <w:rsid w:val="00523770"/>
    <w:rsid w:val="00523BC5"/>
    <w:rsid w:val="00524075"/>
    <w:rsid w:val="00526B10"/>
    <w:rsid w:val="005314BA"/>
    <w:rsid w:val="00532221"/>
    <w:rsid w:val="00534F8C"/>
    <w:rsid w:val="00535E22"/>
    <w:rsid w:val="00537BEE"/>
    <w:rsid w:val="0054760B"/>
    <w:rsid w:val="00551956"/>
    <w:rsid w:val="00555E1B"/>
    <w:rsid w:val="00556595"/>
    <w:rsid w:val="0055767D"/>
    <w:rsid w:val="00557703"/>
    <w:rsid w:val="005609A1"/>
    <w:rsid w:val="00562C45"/>
    <w:rsid w:val="0056341B"/>
    <w:rsid w:val="005652D1"/>
    <w:rsid w:val="00566523"/>
    <w:rsid w:val="00567BBA"/>
    <w:rsid w:val="005704DE"/>
    <w:rsid w:val="00571FE6"/>
    <w:rsid w:val="0057681A"/>
    <w:rsid w:val="00576AE5"/>
    <w:rsid w:val="00577998"/>
    <w:rsid w:val="00590078"/>
    <w:rsid w:val="0059359D"/>
    <w:rsid w:val="00594E4D"/>
    <w:rsid w:val="00597CCC"/>
    <w:rsid w:val="005A152A"/>
    <w:rsid w:val="005A2A83"/>
    <w:rsid w:val="005B01FE"/>
    <w:rsid w:val="005B4ABF"/>
    <w:rsid w:val="005B4C5E"/>
    <w:rsid w:val="005B6EF8"/>
    <w:rsid w:val="005B717D"/>
    <w:rsid w:val="005C0449"/>
    <w:rsid w:val="005C1A98"/>
    <w:rsid w:val="005C1BCC"/>
    <w:rsid w:val="005C2306"/>
    <w:rsid w:val="005C5E54"/>
    <w:rsid w:val="005C6288"/>
    <w:rsid w:val="005C6E52"/>
    <w:rsid w:val="005C7BBB"/>
    <w:rsid w:val="005C7C4D"/>
    <w:rsid w:val="005D0731"/>
    <w:rsid w:val="005D48CF"/>
    <w:rsid w:val="005D5098"/>
    <w:rsid w:val="005E1F1D"/>
    <w:rsid w:val="005E52CC"/>
    <w:rsid w:val="005E5C86"/>
    <w:rsid w:val="005E7ACA"/>
    <w:rsid w:val="005F12C3"/>
    <w:rsid w:val="005F1ECB"/>
    <w:rsid w:val="005F299A"/>
    <w:rsid w:val="005F48C9"/>
    <w:rsid w:val="005F54BC"/>
    <w:rsid w:val="005F56FF"/>
    <w:rsid w:val="005F7293"/>
    <w:rsid w:val="005F7ED1"/>
    <w:rsid w:val="00605937"/>
    <w:rsid w:val="0060794D"/>
    <w:rsid w:val="00607DF6"/>
    <w:rsid w:val="006100EC"/>
    <w:rsid w:val="0061270A"/>
    <w:rsid w:val="0061288F"/>
    <w:rsid w:val="00613575"/>
    <w:rsid w:val="006135D8"/>
    <w:rsid w:val="00621C6A"/>
    <w:rsid w:val="00623BA0"/>
    <w:rsid w:val="00624F78"/>
    <w:rsid w:val="00626957"/>
    <w:rsid w:val="0062723E"/>
    <w:rsid w:val="006315F0"/>
    <w:rsid w:val="006321E0"/>
    <w:rsid w:val="00632786"/>
    <w:rsid w:val="0063323B"/>
    <w:rsid w:val="006365C1"/>
    <w:rsid w:val="00643718"/>
    <w:rsid w:val="00644233"/>
    <w:rsid w:val="0064529D"/>
    <w:rsid w:val="00645F39"/>
    <w:rsid w:val="00651CD1"/>
    <w:rsid w:val="006579FB"/>
    <w:rsid w:val="00660461"/>
    <w:rsid w:val="0066220A"/>
    <w:rsid w:val="0066239C"/>
    <w:rsid w:val="006629E1"/>
    <w:rsid w:val="006649F8"/>
    <w:rsid w:val="00664EA3"/>
    <w:rsid w:val="00667065"/>
    <w:rsid w:val="006679B5"/>
    <w:rsid w:val="006719A6"/>
    <w:rsid w:val="00672F18"/>
    <w:rsid w:val="00677F75"/>
    <w:rsid w:val="00685EBD"/>
    <w:rsid w:val="00686FF0"/>
    <w:rsid w:val="00690904"/>
    <w:rsid w:val="00691067"/>
    <w:rsid w:val="006911E7"/>
    <w:rsid w:val="00691590"/>
    <w:rsid w:val="00691626"/>
    <w:rsid w:val="00692FA5"/>
    <w:rsid w:val="00693E40"/>
    <w:rsid w:val="00695167"/>
    <w:rsid w:val="0069531E"/>
    <w:rsid w:val="0069546A"/>
    <w:rsid w:val="00695CF7"/>
    <w:rsid w:val="00696E4D"/>
    <w:rsid w:val="006977C8"/>
    <w:rsid w:val="006A0F59"/>
    <w:rsid w:val="006A16EC"/>
    <w:rsid w:val="006A27FA"/>
    <w:rsid w:val="006A3552"/>
    <w:rsid w:val="006A4AE2"/>
    <w:rsid w:val="006A5CE9"/>
    <w:rsid w:val="006A627C"/>
    <w:rsid w:val="006A69A6"/>
    <w:rsid w:val="006A6B51"/>
    <w:rsid w:val="006A6F12"/>
    <w:rsid w:val="006B0B18"/>
    <w:rsid w:val="006B2137"/>
    <w:rsid w:val="006B5BB6"/>
    <w:rsid w:val="006B6C23"/>
    <w:rsid w:val="006C066B"/>
    <w:rsid w:val="006C5C37"/>
    <w:rsid w:val="006C6D69"/>
    <w:rsid w:val="006D039B"/>
    <w:rsid w:val="006D125F"/>
    <w:rsid w:val="006D1852"/>
    <w:rsid w:val="006D1EDB"/>
    <w:rsid w:val="006D3B2D"/>
    <w:rsid w:val="006D3D9B"/>
    <w:rsid w:val="006D482B"/>
    <w:rsid w:val="006D7F73"/>
    <w:rsid w:val="006E055F"/>
    <w:rsid w:val="006E3726"/>
    <w:rsid w:val="006E4561"/>
    <w:rsid w:val="006E481D"/>
    <w:rsid w:val="006E5CE6"/>
    <w:rsid w:val="006E5EB6"/>
    <w:rsid w:val="006E5F35"/>
    <w:rsid w:val="006E626D"/>
    <w:rsid w:val="006E714B"/>
    <w:rsid w:val="006F248D"/>
    <w:rsid w:val="006F2E5C"/>
    <w:rsid w:val="006F390D"/>
    <w:rsid w:val="006F72E5"/>
    <w:rsid w:val="006F78C2"/>
    <w:rsid w:val="00700E79"/>
    <w:rsid w:val="0070144E"/>
    <w:rsid w:val="00702A4C"/>
    <w:rsid w:val="00702EB6"/>
    <w:rsid w:val="00704A5E"/>
    <w:rsid w:val="00705441"/>
    <w:rsid w:val="00711386"/>
    <w:rsid w:val="007202AF"/>
    <w:rsid w:val="00720D8B"/>
    <w:rsid w:val="00725008"/>
    <w:rsid w:val="007260BF"/>
    <w:rsid w:val="00732B15"/>
    <w:rsid w:val="00734A75"/>
    <w:rsid w:val="00734F98"/>
    <w:rsid w:val="00736AB4"/>
    <w:rsid w:val="00737DA7"/>
    <w:rsid w:val="00740E20"/>
    <w:rsid w:val="007525E9"/>
    <w:rsid w:val="00753960"/>
    <w:rsid w:val="0075487A"/>
    <w:rsid w:val="00755382"/>
    <w:rsid w:val="00755483"/>
    <w:rsid w:val="00757D2F"/>
    <w:rsid w:val="00764941"/>
    <w:rsid w:val="007655E6"/>
    <w:rsid w:val="0076608F"/>
    <w:rsid w:val="00770189"/>
    <w:rsid w:val="0077062E"/>
    <w:rsid w:val="00774577"/>
    <w:rsid w:val="00776DC3"/>
    <w:rsid w:val="00777B5C"/>
    <w:rsid w:val="007806E0"/>
    <w:rsid w:val="00783695"/>
    <w:rsid w:val="007847D8"/>
    <w:rsid w:val="00786262"/>
    <w:rsid w:val="00791A6A"/>
    <w:rsid w:val="00791C58"/>
    <w:rsid w:val="0079375D"/>
    <w:rsid w:val="007945D5"/>
    <w:rsid w:val="00795096"/>
    <w:rsid w:val="007A1DDC"/>
    <w:rsid w:val="007A490A"/>
    <w:rsid w:val="007A6D69"/>
    <w:rsid w:val="007A7120"/>
    <w:rsid w:val="007A782C"/>
    <w:rsid w:val="007B07D4"/>
    <w:rsid w:val="007B28AD"/>
    <w:rsid w:val="007B5857"/>
    <w:rsid w:val="007B602C"/>
    <w:rsid w:val="007C264F"/>
    <w:rsid w:val="007C43AF"/>
    <w:rsid w:val="007C5C64"/>
    <w:rsid w:val="007D0CA2"/>
    <w:rsid w:val="007D1BE7"/>
    <w:rsid w:val="007D1EF2"/>
    <w:rsid w:val="007D3A35"/>
    <w:rsid w:val="007D4ACE"/>
    <w:rsid w:val="007D502D"/>
    <w:rsid w:val="007D76F1"/>
    <w:rsid w:val="007E4E55"/>
    <w:rsid w:val="007E664F"/>
    <w:rsid w:val="007E6E45"/>
    <w:rsid w:val="007F21E5"/>
    <w:rsid w:val="007F44ED"/>
    <w:rsid w:val="007F4CAB"/>
    <w:rsid w:val="007F6265"/>
    <w:rsid w:val="008008C3"/>
    <w:rsid w:val="0080204B"/>
    <w:rsid w:val="008046EA"/>
    <w:rsid w:val="00805572"/>
    <w:rsid w:val="0080584A"/>
    <w:rsid w:val="00807774"/>
    <w:rsid w:val="008103A7"/>
    <w:rsid w:val="00811B15"/>
    <w:rsid w:val="00812D28"/>
    <w:rsid w:val="00817051"/>
    <w:rsid w:val="00817198"/>
    <w:rsid w:val="00817C82"/>
    <w:rsid w:val="0082169A"/>
    <w:rsid w:val="008221C3"/>
    <w:rsid w:val="00830B2F"/>
    <w:rsid w:val="00832A71"/>
    <w:rsid w:val="00837669"/>
    <w:rsid w:val="00841060"/>
    <w:rsid w:val="00843406"/>
    <w:rsid w:val="00846B2A"/>
    <w:rsid w:val="00847D64"/>
    <w:rsid w:val="00850A4A"/>
    <w:rsid w:val="00852E97"/>
    <w:rsid w:val="00853014"/>
    <w:rsid w:val="00853087"/>
    <w:rsid w:val="0085459B"/>
    <w:rsid w:val="00854902"/>
    <w:rsid w:val="00854C9F"/>
    <w:rsid w:val="00854CB6"/>
    <w:rsid w:val="00854F30"/>
    <w:rsid w:val="00855F7E"/>
    <w:rsid w:val="00856B03"/>
    <w:rsid w:val="00860E10"/>
    <w:rsid w:val="00861713"/>
    <w:rsid w:val="00863DB3"/>
    <w:rsid w:val="00864875"/>
    <w:rsid w:val="00864B18"/>
    <w:rsid w:val="0087024D"/>
    <w:rsid w:val="00871FA5"/>
    <w:rsid w:val="0087245C"/>
    <w:rsid w:val="00876278"/>
    <w:rsid w:val="0088026B"/>
    <w:rsid w:val="008804DD"/>
    <w:rsid w:val="00881940"/>
    <w:rsid w:val="00882CB7"/>
    <w:rsid w:val="0088427C"/>
    <w:rsid w:val="0088433C"/>
    <w:rsid w:val="0088518E"/>
    <w:rsid w:val="00887523"/>
    <w:rsid w:val="0089009B"/>
    <w:rsid w:val="00890527"/>
    <w:rsid w:val="008952E6"/>
    <w:rsid w:val="00896107"/>
    <w:rsid w:val="00897E1E"/>
    <w:rsid w:val="008A0184"/>
    <w:rsid w:val="008A2054"/>
    <w:rsid w:val="008A2393"/>
    <w:rsid w:val="008A2620"/>
    <w:rsid w:val="008A5B43"/>
    <w:rsid w:val="008B0EAB"/>
    <w:rsid w:val="008B1344"/>
    <w:rsid w:val="008B1F40"/>
    <w:rsid w:val="008B2E32"/>
    <w:rsid w:val="008C0AB5"/>
    <w:rsid w:val="008C17E7"/>
    <w:rsid w:val="008C1B59"/>
    <w:rsid w:val="008C2A9E"/>
    <w:rsid w:val="008C308D"/>
    <w:rsid w:val="008C5D64"/>
    <w:rsid w:val="008C78D2"/>
    <w:rsid w:val="008C7D62"/>
    <w:rsid w:val="008D2C29"/>
    <w:rsid w:val="008D2F8F"/>
    <w:rsid w:val="008D4431"/>
    <w:rsid w:val="008E1093"/>
    <w:rsid w:val="008E27EB"/>
    <w:rsid w:val="008E7ECB"/>
    <w:rsid w:val="008F7216"/>
    <w:rsid w:val="008F7604"/>
    <w:rsid w:val="009021E0"/>
    <w:rsid w:val="00903440"/>
    <w:rsid w:val="00903FAF"/>
    <w:rsid w:val="00905FCD"/>
    <w:rsid w:val="00911A55"/>
    <w:rsid w:val="00912C0E"/>
    <w:rsid w:val="00914E51"/>
    <w:rsid w:val="00915072"/>
    <w:rsid w:val="009163EA"/>
    <w:rsid w:val="0091731C"/>
    <w:rsid w:val="00917C66"/>
    <w:rsid w:val="00917DB0"/>
    <w:rsid w:val="00921A69"/>
    <w:rsid w:val="009223F4"/>
    <w:rsid w:val="009230E1"/>
    <w:rsid w:val="00923894"/>
    <w:rsid w:val="009250DB"/>
    <w:rsid w:val="00930789"/>
    <w:rsid w:val="009312D8"/>
    <w:rsid w:val="0093365C"/>
    <w:rsid w:val="00934680"/>
    <w:rsid w:val="00934F2C"/>
    <w:rsid w:val="0093709E"/>
    <w:rsid w:val="009419E5"/>
    <w:rsid w:val="00943971"/>
    <w:rsid w:val="00943C23"/>
    <w:rsid w:val="009442F3"/>
    <w:rsid w:val="00945096"/>
    <w:rsid w:val="00947917"/>
    <w:rsid w:val="00950358"/>
    <w:rsid w:val="00950803"/>
    <w:rsid w:val="0095346D"/>
    <w:rsid w:val="009564AA"/>
    <w:rsid w:val="00960819"/>
    <w:rsid w:val="00962D09"/>
    <w:rsid w:val="00963ABE"/>
    <w:rsid w:val="0096489B"/>
    <w:rsid w:val="00965880"/>
    <w:rsid w:val="0096599D"/>
    <w:rsid w:val="00965EA8"/>
    <w:rsid w:val="00970654"/>
    <w:rsid w:val="0097159E"/>
    <w:rsid w:val="00973E8F"/>
    <w:rsid w:val="00974AE8"/>
    <w:rsid w:val="00980D18"/>
    <w:rsid w:val="00980DFE"/>
    <w:rsid w:val="00981201"/>
    <w:rsid w:val="00981221"/>
    <w:rsid w:val="009821DD"/>
    <w:rsid w:val="00982F22"/>
    <w:rsid w:val="00983318"/>
    <w:rsid w:val="00983636"/>
    <w:rsid w:val="009836CC"/>
    <w:rsid w:val="00986D2C"/>
    <w:rsid w:val="0098795D"/>
    <w:rsid w:val="0099040D"/>
    <w:rsid w:val="00990BF6"/>
    <w:rsid w:val="00990C2A"/>
    <w:rsid w:val="009912AD"/>
    <w:rsid w:val="00991D18"/>
    <w:rsid w:val="00993986"/>
    <w:rsid w:val="009943DB"/>
    <w:rsid w:val="00997075"/>
    <w:rsid w:val="009A0332"/>
    <w:rsid w:val="009A06D9"/>
    <w:rsid w:val="009A0FC1"/>
    <w:rsid w:val="009A1E35"/>
    <w:rsid w:val="009A1FE9"/>
    <w:rsid w:val="009A2E3A"/>
    <w:rsid w:val="009A39C1"/>
    <w:rsid w:val="009A412C"/>
    <w:rsid w:val="009A6414"/>
    <w:rsid w:val="009A690F"/>
    <w:rsid w:val="009B4E37"/>
    <w:rsid w:val="009B5302"/>
    <w:rsid w:val="009B5730"/>
    <w:rsid w:val="009B5BC3"/>
    <w:rsid w:val="009B641C"/>
    <w:rsid w:val="009B7BCB"/>
    <w:rsid w:val="009C2C38"/>
    <w:rsid w:val="009C44A2"/>
    <w:rsid w:val="009C6F44"/>
    <w:rsid w:val="009C7428"/>
    <w:rsid w:val="009C78A5"/>
    <w:rsid w:val="009D1A02"/>
    <w:rsid w:val="009D3CAF"/>
    <w:rsid w:val="009D5EAE"/>
    <w:rsid w:val="009D60A7"/>
    <w:rsid w:val="009D7E65"/>
    <w:rsid w:val="009D7FE8"/>
    <w:rsid w:val="009E1723"/>
    <w:rsid w:val="009E1B42"/>
    <w:rsid w:val="009E65D5"/>
    <w:rsid w:val="009E7493"/>
    <w:rsid w:val="009F1C60"/>
    <w:rsid w:val="009F578D"/>
    <w:rsid w:val="00A025E9"/>
    <w:rsid w:val="00A02AD8"/>
    <w:rsid w:val="00A0326B"/>
    <w:rsid w:val="00A065AA"/>
    <w:rsid w:val="00A108D5"/>
    <w:rsid w:val="00A13D3B"/>
    <w:rsid w:val="00A16493"/>
    <w:rsid w:val="00A1669E"/>
    <w:rsid w:val="00A20468"/>
    <w:rsid w:val="00A21147"/>
    <w:rsid w:val="00A21B16"/>
    <w:rsid w:val="00A22D7D"/>
    <w:rsid w:val="00A2348E"/>
    <w:rsid w:val="00A23DD2"/>
    <w:rsid w:val="00A241EC"/>
    <w:rsid w:val="00A244CE"/>
    <w:rsid w:val="00A26C8F"/>
    <w:rsid w:val="00A307DF"/>
    <w:rsid w:val="00A33885"/>
    <w:rsid w:val="00A342C6"/>
    <w:rsid w:val="00A36297"/>
    <w:rsid w:val="00A40058"/>
    <w:rsid w:val="00A420AC"/>
    <w:rsid w:val="00A4432B"/>
    <w:rsid w:val="00A46D66"/>
    <w:rsid w:val="00A50C1B"/>
    <w:rsid w:val="00A51C91"/>
    <w:rsid w:val="00A52755"/>
    <w:rsid w:val="00A5299E"/>
    <w:rsid w:val="00A54B4E"/>
    <w:rsid w:val="00A60CA8"/>
    <w:rsid w:val="00A61969"/>
    <w:rsid w:val="00A629D1"/>
    <w:rsid w:val="00A7022C"/>
    <w:rsid w:val="00A73CB1"/>
    <w:rsid w:val="00A74BAF"/>
    <w:rsid w:val="00A74EB1"/>
    <w:rsid w:val="00A757FC"/>
    <w:rsid w:val="00A76DCF"/>
    <w:rsid w:val="00A7714F"/>
    <w:rsid w:val="00A77FA9"/>
    <w:rsid w:val="00A81893"/>
    <w:rsid w:val="00A854F1"/>
    <w:rsid w:val="00A8602C"/>
    <w:rsid w:val="00A878D1"/>
    <w:rsid w:val="00A90F11"/>
    <w:rsid w:val="00A94662"/>
    <w:rsid w:val="00A94C70"/>
    <w:rsid w:val="00A958FA"/>
    <w:rsid w:val="00AA0390"/>
    <w:rsid w:val="00AA1F4F"/>
    <w:rsid w:val="00AA1FDC"/>
    <w:rsid w:val="00AA2C38"/>
    <w:rsid w:val="00AA3DB2"/>
    <w:rsid w:val="00AA5D57"/>
    <w:rsid w:val="00AA6A0D"/>
    <w:rsid w:val="00AB2F84"/>
    <w:rsid w:val="00AB3439"/>
    <w:rsid w:val="00AB3D05"/>
    <w:rsid w:val="00AB5C5A"/>
    <w:rsid w:val="00AB75E6"/>
    <w:rsid w:val="00AC24CB"/>
    <w:rsid w:val="00AC2E99"/>
    <w:rsid w:val="00AC51AF"/>
    <w:rsid w:val="00AC6EDD"/>
    <w:rsid w:val="00AC7912"/>
    <w:rsid w:val="00AD0096"/>
    <w:rsid w:val="00AD5102"/>
    <w:rsid w:val="00AD5417"/>
    <w:rsid w:val="00AD6A5C"/>
    <w:rsid w:val="00AD6C24"/>
    <w:rsid w:val="00AD7246"/>
    <w:rsid w:val="00AD740A"/>
    <w:rsid w:val="00AE3B37"/>
    <w:rsid w:val="00AE452B"/>
    <w:rsid w:val="00AE4593"/>
    <w:rsid w:val="00AE4AFF"/>
    <w:rsid w:val="00AE4D93"/>
    <w:rsid w:val="00AE4DD0"/>
    <w:rsid w:val="00AE597A"/>
    <w:rsid w:val="00AF37B3"/>
    <w:rsid w:val="00AF4483"/>
    <w:rsid w:val="00AF568D"/>
    <w:rsid w:val="00AF64E7"/>
    <w:rsid w:val="00AF74A0"/>
    <w:rsid w:val="00B015BC"/>
    <w:rsid w:val="00B0190A"/>
    <w:rsid w:val="00B02AA7"/>
    <w:rsid w:val="00B102B0"/>
    <w:rsid w:val="00B10503"/>
    <w:rsid w:val="00B11144"/>
    <w:rsid w:val="00B112E7"/>
    <w:rsid w:val="00B132E2"/>
    <w:rsid w:val="00B15772"/>
    <w:rsid w:val="00B16364"/>
    <w:rsid w:val="00B210CC"/>
    <w:rsid w:val="00B21931"/>
    <w:rsid w:val="00B22223"/>
    <w:rsid w:val="00B24428"/>
    <w:rsid w:val="00B27DA6"/>
    <w:rsid w:val="00B27EA3"/>
    <w:rsid w:val="00B30311"/>
    <w:rsid w:val="00B31BC9"/>
    <w:rsid w:val="00B32676"/>
    <w:rsid w:val="00B331A9"/>
    <w:rsid w:val="00B344A9"/>
    <w:rsid w:val="00B408F0"/>
    <w:rsid w:val="00B42EF6"/>
    <w:rsid w:val="00B43092"/>
    <w:rsid w:val="00B434F9"/>
    <w:rsid w:val="00B43636"/>
    <w:rsid w:val="00B45E5E"/>
    <w:rsid w:val="00B52BE7"/>
    <w:rsid w:val="00B52E67"/>
    <w:rsid w:val="00B530A9"/>
    <w:rsid w:val="00B53BE9"/>
    <w:rsid w:val="00B54246"/>
    <w:rsid w:val="00B5490E"/>
    <w:rsid w:val="00B55313"/>
    <w:rsid w:val="00B56C96"/>
    <w:rsid w:val="00B57966"/>
    <w:rsid w:val="00B57EFD"/>
    <w:rsid w:val="00B61D6E"/>
    <w:rsid w:val="00B64428"/>
    <w:rsid w:val="00B64566"/>
    <w:rsid w:val="00B669D9"/>
    <w:rsid w:val="00B713A1"/>
    <w:rsid w:val="00B721DC"/>
    <w:rsid w:val="00B750AC"/>
    <w:rsid w:val="00B75375"/>
    <w:rsid w:val="00B77610"/>
    <w:rsid w:val="00B77D1E"/>
    <w:rsid w:val="00B817A4"/>
    <w:rsid w:val="00B81C37"/>
    <w:rsid w:val="00B82A97"/>
    <w:rsid w:val="00B82FAF"/>
    <w:rsid w:val="00B836C1"/>
    <w:rsid w:val="00B85DB5"/>
    <w:rsid w:val="00B91465"/>
    <w:rsid w:val="00B96007"/>
    <w:rsid w:val="00B972F4"/>
    <w:rsid w:val="00BA1485"/>
    <w:rsid w:val="00BA330C"/>
    <w:rsid w:val="00BA4487"/>
    <w:rsid w:val="00BA4956"/>
    <w:rsid w:val="00BA6A6B"/>
    <w:rsid w:val="00BA71D5"/>
    <w:rsid w:val="00BB1CDA"/>
    <w:rsid w:val="00BB2924"/>
    <w:rsid w:val="00BB2E07"/>
    <w:rsid w:val="00BB7F56"/>
    <w:rsid w:val="00BC10E0"/>
    <w:rsid w:val="00BC1306"/>
    <w:rsid w:val="00BC1BF0"/>
    <w:rsid w:val="00BC28E7"/>
    <w:rsid w:val="00BC37AF"/>
    <w:rsid w:val="00BC45CD"/>
    <w:rsid w:val="00BC5E53"/>
    <w:rsid w:val="00BC5E5E"/>
    <w:rsid w:val="00BC624A"/>
    <w:rsid w:val="00BC6297"/>
    <w:rsid w:val="00BD08EB"/>
    <w:rsid w:val="00BD153F"/>
    <w:rsid w:val="00BD2131"/>
    <w:rsid w:val="00BD3327"/>
    <w:rsid w:val="00BD4876"/>
    <w:rsid w:val="00BD5FB5"/>
    <w:rsid w:val="00BD7072"/>
    <w:rsid w:val="00BE2920"/>
    <w:rsid w:val="00BE5695"/>
    <w:rsid w:val="00BE7E80"/>
    <w:rsid w:val="00BF20E8"/>
    <w:rsid w:val="00BF2EDD"/>
    <w:rsid w:val="00BF4362"/>
    <w:rsid w:val="00BF732F"/>
    <w:rsid w:val="00BF7CE2"/>
    <w:rsid w:val="00BF7E32"/>
    <w:rsid w:val="00C008CF"/>
    <w:rsid w:val="00C00A44"/>
    <w:rsid w:val="00C04CB3"/>
    <w:rsid w:val="00C06C67"/>
    <w:rsid w:val="00C07984"/>
    <w:rsid w:val="00C07FA8"/>
    <w:rsid w:val="00C10360"/>
    <w:rsid w:val="00C10AF9"/>
    <w:rsid w:val="00C12C77"/>
    <w:rsid w:val="00C157CD"/>
    <w:rsid w:val="00C15ED0"/>
    <w:rsid w:val="00C16B19"/>
    <w:rsid w:val="00C209AC"/>
    <w:rsid w:val="00C222CC"/>
    <w:rsid w:val="00C24587"/>
    <w:rsid w:val="00C254F3"/>
    <w:rsid w:val="00C26195"/>
    <w:rsid w:val="00C2626C"/>
    <w:rsid w:val="00C33707"/>
    <w:rsid w:val="00C358A0"/>
    <w:rsid w:val="00C37ADF"/>
    <w:rsid w:val="00C4218B"/>
    <w:rsid w:val="00C43032"/>
    <w:rsid w:val="00C43ECD"/>
    <w:rsid w:val="00C45426"/>
    <w:rsid w:val="00C51088"/>
    <w:rsid w:val="00C518B6"/>
    <w:rsid w:val="00C52276"/>
    <w:rsid w:val="00C54090"/>
    <w:rsid w:val="00C6052A"/>
    <w:rsid w:val="00C62593"/>
    <w:rsid w:val="00C63D93"/>
    <w:rsid w:val="00C64471"/>
    <w:rsid w:val="00C669BF"/>
    <w:rsid w:val="00C6744B"/>
    <w:rsid w:val="00C726F0"/>
    <w:rsid w:val="00C728B3"/>
    <w:rsid w:val="00C7387B"/>
    <w:rsid w:val="00C73E3F"/>
    <w:rsid w:val="00C80F61"/>
    <w:rsid w:val="00C8134F"/>
    <w:rsid w:val="00C83D2D"/>
    <w:rsid w:val="00C841CD"/>
    <w:rsid w:val="00C853E1"/>
    <w:rsid w:val="00C85B89"/>
    <w:rsid w:val="00C86416"/>
    <w:rsid w:val="00C902E6"/>
    <w:rsid w:val="00C957AF"/>
    <w:rsid w:val="00C95C62"/>
    <w:rsid w:val="00C97752"/>
    <w:rsid w:val="00CA188F"/>
    <w:rsid w:val="00CA2A4E"/>
    <w:rsid w:val="00CA2DF4"/>
    <w:rsid w:val="00CA31A0"/>
    <w:rsid w:val="00CA380E"/>
    <w:rsid w:val="00CA3F56"/>
    <w:rsid w:val="00CA4D99"/>
    <w:rsid w:val="00CA5F00"/>
    <w:rsid w:val="00CB0A35"/>
    <w:rsid w:val="00CB0B7F"/>
    <w:rsid w:val="00CB3DB1"/>
    <w:rsid w:val="00CB6D5E"/>
    <w:rsid w:val="00CB7C00"/>
    <w:rsid w:val="00CB7FAB"/>
    <w:rsid w:val="00CC38E3"/>
    <w:rsid w:val="00CC3D00"/>
    <w:rsid w:val="00CC42A1"/>
    <w:rsid w:val="00CC5756"/>
    <w:rsid w:val="00CC79DE"/>
    <w:rsid w:val="00CD1595"/>
    <w:rsid w:val="00CD327C"/>
    <w:rsid w:val="00CD4EB8"/>
    <w:rsid w:val="00CD79D2"/>
    <w:rsid w:val="00CD7A29"/>
    <w:rsid w:val="00CD7E22"/>
    <w:rsid w:val="00CE072A"/>
    <w:rsid w:val="00CE14C6"/>
    <w:rsid w:val="00CF1470"/>
    <w:rsid w:val="00CF3DCA"/>
    <w:rsid w:val="00CF5FD8"/>
    <w:rsid w:val="00CF6854"/>
    <w:rsid w:val="00CF7514"/>
    <w:rsid w:val="00CF7691"/>
    <w:rsid w:val="00CF7DF0"/>
    <w:rsid w:val="00D0031C"/>
    <w:rsid w:val="00D00F55"/>
    <w:rsid w:val="00D04853"/>
    <w:rsid w:val="00D0620E"/>
    <w:rsid w:val="00D07A10"/>
    <w:rsid w:val="00D10C36"/>
    <w:rsid w:val="00D13384"/>
    <w:rsid w:val="00D1459B"/>
    <w:rsid w:val="00D1794D"/>
    <w:rsid w:val="00D17FEB"/>
    <w:rsid w:val="00D20176"/>
    <w:rsid w:val="00D23AA6"/>
    <w:rsid w:val="00D24E94"/>
    <w:rsid w:val="00D256C9"/>
    <w:rsid w:val="00D262C9"/>
    <w:rsid w:val="00D26646"/>
    <w:rsid w:val="00D27E68"/>
    <w:rsid w:val="00D30301"/>
    <w:rsid w:val="00D33CF4"/>
    <w:rsid w:val="00D371BD"/>
    <w:rsid w:val="00D42659"/>
    <w:rsid w:val="00D43049"/>
    <w:rsid w:val="00D50A71"/>
    <w:rsid w:val="00D526C8"/>
    <w:rsid w:val="00D535EA"/>
    <w:rsid w:val="00D54419"/>
    <w:rsid w:val="00D549B7"/>
    <w:rsid w:val="00D55083"/>
    <w:rsid w:val="00D57FF9"/>
    <w:rsid w:val="00D6138C"/>
    <w:rsid w:val="00D711D6"/>
    <w:rsid w:val="00D715C7"/>
    <w:rsid w:val="00D7324B"/>
    <w:rsid w:val="00D77BA1"/>
    <w:rsid w:val="00D81EC6"/>
    <w:rsid w:val="00D9029E"/>
    <w:rsid w:val="00D90BD1"/>
    <w:rsid w:val="00D92438"/>
    <w:rsid w:val="00D970F0"/>
    <w:rsid w:val="00DA033B"/>
    <w:rsid w:val="00DA22A3"/>
    <w:rsid w:val="00DA239C"/>
    <w:rsid w:val="00DA282A"/>
    <w:rsid w:val="00DA3AFC"/>
    <w:rsid w:val="00DA3DF0"/>
    <w:rsid w:val="00DA53D1"/>
    <w:rsid w:val="00DA5FB6"/>
    <w:rsid w:val="00DA6430"/>
    <w:rsid w:val="00DB0C78"/>
    <w:rsid w:val="00DB2942"/>
    <w:rsid w:val="00DB500D"/>
    <w:rsid w:val="00DB7AEB"/>
    <w:rsid w:val="00DC0181"/>
    <w:rsid w:val="00DC0842"/>
    <w:rsid w:val="00DC1450"/>
    <w:rsid w:val="00DC235F"/>
    <w:rsid w:val="00DC43A8"/>
    <w:rsid w:val="00DC474D"/>
    <w:rsid w:val="00DC4AF6"/>
    <w:rsid w:val="00DC6B6B"/>
    <w:rsid w:val="00DD2E83"/>
    <w:rsid w:val="00DD3DC2"/>
    <w:rsid w:val="00DD4765"/>
    <w:rsid w:val="00DD7327"/>
    <w:rsid w:val="00DE0997"/>
    <w:rsid w:val="00DE1E59"/>
    <w:rsid w:val="00DE5637"/>
    <w:rsid w:val="00DE6417"/>
    <w:rsid w:val="00DE685C"/>
    <w:rsid w:val="00DE7684"/>
    <w:rsid w:val="00DE7F91"/>
    <w:rsid w:val="00DF06DF"/>
    <w:rsid w:val="00DF2953"/>
    <w:rsid w:val="00DF2A10"/>
    <w:rsid w:val="00E023FE"/>
    <w:rsid w:val="00E028A9"/>
    <w:rsid w:val="00E03435"/>
    <w:rsid w:val="00E04EF0"/>
    <w:rsid w:val="00E04F83"/>
    <w:rsid w:val="00E05699"/>
    <w:rsid w:val="00E1076E"/>
    <w:rsid w:val="00E12344"/>
    <w:rsid w:val="00E14832"/>
    <w:rsid w:val="00E14AE5"/>
    <w:rsid w:val="00E15059"/>
    <w:rsid w:val="00E170B1"/>
    <w:rsid w:val="00E171C8"/>
    <w:rsid w:val="00E177B3"/>
    <w:rsid w:val="00E203F7"/>
    <w:rsid w:val="00E2053E"/>
    <w:rsid w:val="00E22B94"/>
    <w:rsid w:val="00E25B58"/>
    <w:rsid w:val="00E27035"/>
    <w:rsid w:val="00E32791"/>
    <w:rsid w:val="00E3305E"/>
    <w:rsid w:val="00E332DD"/>
    <w:rsid w:val="00E36349"/>
    <w:rsid w:val="00E37CF8"/>
    <w:rsid w:val="00E40450"/>
    <w:rsid w:val="00E41EF8"/>
    <w:rsid w:val="00E42EB4"/>
    <w:rsid w:val="00E44C7F"/>
    <w:rsid w:val="00E44D7E"/>
    <w:rsid w:val="00E470C9"/>
    <w:rsid w:val="00E50D89"/>
    <w:rsid w:val="00E515FF"/>
    <w:rsid w:val="00E531A1"/>
    <w:rsid w:val="00E54BE0"/>
    <w:rsid w:val="00E60718"/>
    <w:rsid w:val="00E60D65"/>
    <w:rsid w:val="00E6270B"/>
    <w:rsid w:val="00E62780"/>
    <w:rsid w:val="00E63478"/>
    <w:rsid w:val="00E6499B"/>
    <w:rsid w:val="00E66FE9"/>
    <w:rsid w:val="00E70E67"/>
    <w:rsid w:val="00E723BE"/>
    <w:rsid w:val="00E76FAA"/>
    <w:rsid w:val="00E77D2C"/>
    <w:rsid w:val="00E81303"/>
    <w:rsid w:val="00E85AF1"/>
    <w:rsid w:val="00E93F20"/>
    <w:rsid w:val="00E94D73"/>
    <w:rsid w:val="00E95A77"/>
    <w:rsid w:val="00E96950"/>
    <w:rsid w:val="00E973EA"/>
    <w:rsid w:val="00E97AC5"/>
    <w:rsid w:val="00EA28B1"/>
    <w:rsid w:val="00EA5B80"/>
    <w:rsid w:val="00EA5D32"/>
    <w:rsid w:val="00EA6A2A"/>
    <w:rsid w:val="00EB2FF3"/>
    <w:rsid w:val="00EB434B"/>
    <w:rsid w:val="00EB6478"/>
    <w:rsid w:val="00EB72EC"/>
    <w:rsid w:val="00EC030E"/>
    <w:rsid w:val="00EC40EC"/>
    <w:rsid w:val="00EC4C6E"/>
    <w:rsid w:val="00ED042B"/>
    <w:rsid w:val="00ED3599"/>
    <w:rsid w:val="00ED65CE"/>
    <w:rsid w:val="00EE2083"/>
    <w:rsid w:val="00EE5B7D"/>
    <w:rsid w:val="00EE5E3B"/>
    <w:rsid w:val="00EF0B36"/>
    <w:rsid w:val="00EF2205"/>
    <w:rsid w:val="00EF2857"/>
    <w:rsid w:val="00EF2E2C"/>
    <w:rsid w:val="00EF327D"/>
    <w:rsid w:val="00EF3C2C"/>
    <w:rsid w:val="00EF4511"/>
    <w:rsid w:val="00EF753F"/>
    <w:rsid w:val="00F004D8"/>
    <w:rsid w:val="00F007C7"/>
    <w:rsid w:val="00F00D62"/>
    <w:rsid w:val="00F01A50"/>
    <w:rsid w:val="00F01B3B"/>
    <w:rsid w:val="00F11F88"/>
    <w:rsid w:val="00F13DC6"/>
    <w:rsid w:val="00F16209"/>
    <w:rsid w:val="00F20D7A"/>
    <w:rsid w:val="00F215A5"/>
    <w:rsid w:val="00F21945"/>
    <w:rsid w:val="00F27F51"/>
    <w:rsid w:val="00F30D8B"/>
    <w:rsid w:val="00F31AA9"/>
    <w:rsid w:val="00F31C71"/>
    <w:rsid w:val="00F32036"/>
    <w:rsid w:val="00F33402"/>
    <w:rsid w:val="00F369C0"/>
    <w:rsid w:val="00F40D7C"/>
    <w:rsid w:val="00F4112F"/>
    <w:rsid w:val="00F41B7B"/>
    <w:rsid w:val="00F45289"/>
    <w:rsid w:val="00F47E7D"/>
    <w:rsid w:val="00F50C71"/>
    <w:rsid w:val="00F50DA6"/>
    <w:rsid w:val="00F5108E"/>
    <w:rsid w:val="00F53DDE"/>
    <w:rsid w:val="00F542C9"/>
    <w:rsid w:val="00F553AA"/>
    <w:rsid w:val="00F5594E"/>
    <w:rsid w:val="00F56138"/>
    <w:rsid w:val="00F57A9A"/>
    <w:rsid w:val="00F600B4"/>
    <w:rsid w:val="00F6406D"/>
    <w:rsid w:val="00F64E42"/>
    <w:rsid w:val="00F65668"/>
    <w:rsid w:val="00F65D99"/>
    <w:rsid w:val="00F708EF"/>
    <w:rsid w:val="00F70B4A"/>
    <w:rsid w:val="00F7132B"/>
    <w:rsid w:val="00F72940"/>
    <w:rsid w:val="00F74BD0"/>
    <w:rsid w:val="00F7720F"/>
    <w:rsid w:val="00F812D8"/>
    <w:rsid w:val="00F834AC"/>
    <w:rsid w:val="00F83EC7"/>
    <w:rsid w:val="00F87159"/>
    <w:rsid w:val="00F903F7"/>
    <w:rsid w:val="00F90B93"/>
    <w:rsid w:val="00F9119C"/>
    <w:rsid w:val="00F945A6"/>
    <w:rsid w:val="00F95387"/>
    <w:rsid w:val="00F9776E"/>
    <w:rsid w:val="00FA022E"/>
    <w:rsid w:val="00FA2B29"/>
    <w:rsid w:val="00FA3E46"/>
    <w:rsid w:val="00FB03D3"/>
    <w:rsid w:val="00FB462A"/>
    <w:rsid w:val="00FB48B6"/>
    <w:rsid w:val="00FB598A"/>
    <w:rsid w:val="00FB7201"/>
    <w:rsid w:val="00FC0152"/>
    <w:rsid w:val="00FC1F99"/>
    <w:rsid w:val="00FC325E"/>
    <w:rsid w:val="00FC327A"/>
    <w:rsid w:val="00FD01E5"/>
    <w:rsid w:val="00FD2192"/>
    <w:rsid w:val="00FD57A5"/>
    <w:rsid w:val="00FD6A56"/>
    <w:rsid w:val="00FD755B"/>
    <w:rsid w:val="00FE0C7A"/>
    <w:rsid w:val="00FE0DA7"/>
    <w:rsid w:val="00FE5EC4"/>
    <w:rsid w:val="00FE6AEC"/>
    <w:rsid w:val="00FE7B38"/>
    <w:rsid w:val="00FF382D"/>
    <w:rsid w:val="00FF53F2"/>
    <w:rsid w:val="00FF569F"/>
    <w:rsid w:val="00FF5A9A"/>
    <w:rsid w:val="00FF75AA"/>
    <w:rsid w:val="00FF79B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1BAF4"/>
  <w15:chartTrackingRefBased/>
  <w15:docId w15:val="{D064D8A0-EAD1-47E0-89AC-2681F397C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1EC"/>
    <w:pPr>
      <w:spacing w:after="0" w:line="240" w:lineRule="atLeast"/>
    </w:pPr>
    <w:rPr>
      <w:rFonts w:ascii="Times New Roman" w:eastAsia="Times New Roman" w:hAnsi="Times New Roman" w:cs="Times New Roman"/>
      <w:sz w:val="24"/>
      <w:szCs w:val="24"/>
      <w:lang w:val="en-US"/>
    </w:rPr>
  </w:style>
  <w:style w:type="paragraph" w:styleId="Heading1">
    <w:name w:val="heading 1"/>
    <w:next w:val="Normal"/>
    <w:link w:val="Heading1Char"/>
    <w:uiPriority w:val="9"/>
    <w:qFormat/>
    <w:rsid w:val="00A5299E"/>
    <w:pPr>
      <w:keepNext/>
      <w:keepLines/>
      <w:spacing w:after="363"/>
      <w:outlineLvl w:val="0"/>
    </w:pPr>
    <w:rPr>
      <w:rFonts w:ascii="Calibri" w:eastAsia="Calibri" w:hAnsi="Calibri" w:cs="Calibri"/>
      <w:b/>
      <w:color w:val="000000"/>
      <w:sz w:val="24"/>
      <w:u w:val="single" w:color="000000"/>
      <w:lang w:val="en-NG" w:eastAsia="en-NG"/>
    </w:rPr>
  </w:style>
  <w:style w:type="paragraph" w:styleId="Heading2">
    <w:name w:val="heading 2"/>
    <w:basedOn w:val="Normal"/>
    <w:next w:val="Normal"/>
    <w:link w:val="Heading2Char"/>
    <w:uiPriority w:val="9"/>
    <w:semiHidden/>
    <w:unhideWhenUsed/>
    <w:qFormat/>
    <w:rsid w:val="0048114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624F7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pan">
    <w:name w:val="span"/>
    <w:basedOn w:val="DefaultParagraphFont"/>
    <w:qFormat/>
    <w:rsid w:val="000C7CE6"/>
    <w:rPr>
      <w:position w:val="0"/>
      <w:sz w:val="24"/>
      <w:szCs w:val="24"/>
      <w:vertAlign w:val="baseline"/>
    </w:rPr>
  </w:style>
  <w:style w:type="character" w:customStyle="1" w:styleId="singlecolumnspanpaddedlinenth-child1">
    <w:name w:val="singlecolumn_span_paddedline_nth-child(1)"/>
    <w:basedOn w:val="DefaultParagraphFont"/>
    <w:qFormat/>
    <w:rsid w:val="000C7CE6"/>
  </w:style>
  <w:style w:type="character" w:customStyle="1" w:styleId="spanjobtitle">
    <w:name w:val="span_jobtitle"/>
    <w:basedOn w:val="span"/>
    <w:qFormat/>
    <w:rsid w:val="000C7CE6"/>
    <w:rPr>
      <w:b/>
      <w:bCs/>
      <w:position w:val="0"/>
      <w:sz w:val="24"/>
      <w:szCs w:val="24"/>
      <w:vertAlign w:val="baseline"/>
    </w:rPr>
  </w:style>
  <w:style w:type="character" w:customStyle="1" w:styleId="spanpaddedline">
    <w:name w:val="span_paddedline"/>
    <w:basedOn w:val="span"/>
    <w:qFormat/>
    <w:rsid w:val="000C7CE6"/>
    <w:rPr>
      <w:position w:val="0"/>
      <w:sz w:val="24"/>
      <w:szCs w:val="24"/>
      <w:vertAlign w:val="baseline"/>
    </w:rPr>
  </w:style>
  <w:style w:type="character" w:customStyle="1" w:styleId="spancompanyname">
    <w:name w:val="span_companyname"/>
    <w:basedOn w:val="span"/>
    <w:qFormat/>
    <w:rsid w:val="000C7CE6"/>
    <w:rPr>
      <w:b/>
      <w:bCs/>
      <w:position w:val="0"/>
      <w:sz w:val="24"/>
      <w:szCs w:val="24"/>
      <w:vertAlign w:val="baseline"/>
    </w:rPr>
  </w:style>
  <w:style w:type="character" w:customStyle="1" w:styleId="em">
    <w:name w:val="em"/>
    <w:basedOn w:val="DefaultParagraphFont"/>
    <w:qFormat/>
    <w:rsid w:val="000C7CE6"/>
    <w:rPr>
      <w:position w:val="0"/>
      <w:sz w:val="24"/>
      <w:szCs w:val="24"/>
      <w:vertAlign w:val="baseline"/>
    </w:rPr>
  </w:style>
  <w:style w:type="character" w:customStyle="1" w:styleId="spandegree">
    <w:name w:val="span_degree"/>
    <w:basedOn w:val="span"/>
    <w:qFormat/>
    <w:rsid w:val="000C7CE6"/>
    <w:rPr>
      <w:b/>
      <w:bCs/>
      <w:position w:val="0"/>
      <w:sz w:val="24"/>
      <w:szCs w:val="24"/>
      <w:vertAlign w:val="baseline"/>
    </w:rPr>
  </w:style>
  <w:style w:type="character" w:customStyle="1" w:styleId="Strong1">
    <w:name w:val="Strong1"/>
    <w:basedOn w:val="DefaultParagraphFont"/>
    <w:qFormat/>
    <w:rsid w:val="000C7CE6"/>
    <w:rPr>
      <w:position w:val="0"/>
      <w:sz w:val="24"/>
      <w:szCs w:val="24"/>
      <w:vertAlign w:val="baseline"/>
    </w:rPr>
  </w:style>
  <w:style w:type="character" w:customStyle="1" w:styleId="InternetLink">
    <w:name w:val="Internet Link"/>
    <w:basedOn w:val="DefaultParagraphFont"/>
    <w:uiPriority w:val="99"/>
    <w:unhideWhenUsed/>
    <w:rsid w:val="000C7CE6"/>
    <w:rPr>
      <w:color w:val="0563C1" w:themeColor="hyperlink"/>
      <w:u w:val="single"/>
    </w:rPr>
  </w:style>
  <w:style w:type="character" w:customStyle="1" w:styleId="divnamespanfName">
    <w:name w:val="div_name_span_fName"/>
    <w:basedOn w:val="DefaultParagraphFont"/>
    <w:qFormat/>
    <w:rsid w:val="000C7CE6"/>
    <w:rPr>
      <w:b w:val="0"/>
      <w:bCs w:val="0"/>
    </w:rPr>
  </w:style>
  <w:style w:type="paragraph" w:customStyle="1" w:styleId="divdocumentdivlowerborder">
    <w:name w:val="div_document_div_lowerborder"/>
    <w:basedOn w:val="Normal"/>
    <w:qFormat/>
    <w:rsid w:val="000C7CE6"/>
    <w:pPr>
      <w:pBdr>
        <w:top w:val="single" w:sz="24" w:space="0" w:color="000000"/>
      </w:pBdr>
      <w:spacing w:line="240" w:lineRule="auto"/>
    </w:pPr>
    <w:rPr>
      <w:sz w:val="0"/>
      <w:szCs w:val="0"/>
    </w:rPr>
  </w:style>
  <w:style w:type="paragraph" w:customStyle="1" w:styleId="divaddress">
    <w:name w:val="div_address"/>
    <w:basedOn w:val="Normal"/>
    <w:qFormat/>
    <w:rsid w:val="000C7CE6"/>
    <w:pPr>
      <w:spacing w:line="380" w:lineRule="atLeast"/>
      <w:jc w:val="center"/>
    </w:pPr>
    <w:rPr>
      <w:sz w:val="22"/>
      <w:szCs w:val="22"/>
    </w:rPr>
  </w:style>
  <w:style w:type="paragraph" w:customStyle="1" w:styleId="divdocumentdivsectiontitle">
    <w:name w:val="div_document_div_sectiontitle"/>
    <w:basedOn w:val="Normal"/>
    <w:qFormat/>
    <w:rsid w:val="000C7CE6"/>
    <w:pPr>
      <w:spacing w:line="440" w:lineRule="atLeast"/>
    </w:pPr>
    <w:rPr>
      <w:sz w:val="28"/>
      <w:szCs w:val="28"/>
    </w:rPr>
  </w:style>
  <w:style w:type="paragraph" w:customStyle="1" w:styleId="divdocumentsinglecolumn">
    <w:name w:val="div_document_singlecolumn"/>
    <w:basedOn w:val="Normal"/>
    <w:qFormat/>
    <w:rsid w:val="000C7CE6"/>
  </w:style>
  <w:style w:type="paragraph" w:customStyle="1" w:styleId="p">
    <w:name w:val="p"/>
    <w:basedOn w:val="Normal"/>
    <w:qFormat/>
    <w:rsid w:val="000C7CE6"/>
  </w:style>
  <w:style w:type="paragraph" w:customStyle="1" w:styleId="ulli">
    <w:name w:val="ul_li"/>
    <w:basedOn w:val="Normal"/>
    <w:qFormat/>
    <w:rsid w:val="000C7CE6"/>
  </w:style>
  <w:style w:type="paragraph" w:customStyle="1" w:styleId="spanpaddedlineParagraph">
    <w:name w:val="span_paddedline Paragraph"/>
    <w:basedOn w:val="Normal"/>
    <w:qFormat/>
    <w:rsid w:val="000C7CE6"/>
  </w:style>
  <w:style w:type="paragraph" w:customStyle="1" w:styleId="divdocumentthinbottomborder">
    <w:name w:val="div_document_thinbottomborder"/>
    <w:basedOn w:val="Normal"/>
    <w:qFormat/>
    <w:rsid w:val="000C7CE6"/>
  </w:style>
  <w:style w:type="paragraph" w:customStyle="1" w:styleId="divdocumentsectionCLsinglecolumn">
    <w:name w:val="div_document_sectionCL_singlecolumn"/>
    <w:basedOn w:val="Normal"/>
    <w:qFormat/>
    <w:rsid w:val="000C7CE6"/>
    <w:rPr>
      <w:sz w:val="20"/>
      <w:szCs w:val="20"/>
    </w:rPr>
  </w:style>
  <w:style w:type="table" w:customStyle="1" w:styleId="divdocumenttable">
    <w:name w:val="div_document_table"/>
    <w:basedOn w:val="TableNormal"/>
    <w:rsid w:val="000C7CE6"/>
    <w:pPr>
      <w:spacing w:after="0" w:line="240" w:lineRule="auto"/>
    </w:pPr>
    <w:rPr>
      <w:rFonts w:ascii="Times New Roman" w:hAnsi="Times New Roman"/>
      <w:sz w:val="20"/>
      <w:szCs w:val="20"/>
      <w:lang w:val="en-US"/>
    </w:rPr>
    <w:tblPr/>
  </w:style>
  <w:style w:type="character" w:styleId="Hyperlink">
    <w:name w:val="Hyperlink"/>
    <w:basedOn w:val="DefaultParagraphFont"/>
    <w:uiPriority w:val="99"/>
    <w:unhideWhenUsed/>
    <w:rsid w:val="000C7CE6"/>
    <w:rPr>
      <w:color w:val="0563C1" w:themeColor="hyperlink"/>
      <w:u w:val="single"/>
    </w:rPr>
  </w:style>
  <w:style w:type="character" w:customStyle="1" w:styleId="lt-line-clampline">
    <w:name w:val="lt-line-clamp__line"/>
    <w:basedOn w:val="DefaultParagraphFont"/>
    <w:rsid w:val="00A7714F"/>
  </w:style>
  <w:style w:type="character" w:styleId="UnresolvedMention">
    <w:name w:val="Unresolved Mention"/>
    <w:basedOn w:val="DefaultParagraphFont"/>
    <w:uiPriority w:val="99"/>
    <w:semiHidden/>
    <w:unhideWhenUsed/>
    <w:rsid w:val="00DC1450"/>
    <w:rPr>
      <w:color w:val="605E5C"/>
      <w:shd w:val="clear" w:color="auto" w:fill="E1DFDD"/>
    </w:rPr>
  </w:style>
  <w:style w:type="character" w:customStyle="1" w:styleId="font">
    <w:name w:val="font"/>
    <w:basedOn w:val="DefaultParagraphFont"/>
    <w:rsid w:val="00807774"/>
    <w:rPr>
      <w:sz w:val="24"/>
      <w:szCs w:val="24"/>
      <w:bdr w:val="none" w:sz="0" w:space="0" w:color="auto"/>
      <w:vertAlign w:val="baseline"/>
    </w:rPr>
  </w:style>
  <w:style w:type="character" w:customStyle="1" w:styleId="Heading1Char">
    <w:name w:val="Heading 1 Char"/>
    <w:basedOn w:val="DefaultParagraphFont"/>
    <w:link w:val="Heading1"/>
    <w:uiPriority w:val="9"/>
    <w:rsid w:val="00A5299E"/>
    <w:rPr>
      <w:rFonts w:ascii="Calibri" w:eastAsia="Calibri" w:hAnsi="Calibri" w:cs="Calibri"/>
      <w:b/>
      <w:color w:val="000000"/>
      <w:sz w:val="24"/>
      <w:u w:val="single" w:color="000000"/>
      <w:lang w:val="en-NG" w:eastAsia="en-NG"/>
    </w:rPr>
  </w:style>
  <w:style w:type="character" w:customStyle="1" w:styleId="Heading4Char">
    <w:name w:val="Heading 4 Char"/>
    <w:basedOn w:val="DefaultParagraphFont"/>
    <w:link w:val="Heading4"/>
    <w:uiPriority w:val="9"/>
    <w:semiHidden/>
    <w:rsid w:val="00624F78"/>
    <w:rPr>
      <w:rFonts w:asciiTheme="majorHAnsi" w:eastAsiaTheme="majorEastAsia" w:hAnsiTheme="majorHAnsi" w:cstheme="majorBidi"/>
      <w:i/>
      <w:iCs/>
      <w:color w:val="2F5496" w:themeColor="accent1" w:themeShade="BF"/>
      <w:sz w:val="24"/>
      <w:szCs w:val="24"/>
      <w:lang w:val="en-US"/>
    </w:rPr>
  </w:style>
  <w:style w:type="character" w:customStyle="1" w:styleId="Heading2Char">
    <w:name w:val="Heading 2 Char"/>
    <w:basedOn w:val="DefaultParagraphFont"/>
    <w:link w:val="Heading2"/>
    <w:uiPriority w:val="9"/>
    <w:semiHidden/>
    <w:rsid w:val="0048114A"/>
    <w:rPr>
      <w:rFonts w:asciiTheme="majorHAnsi" w:eastAsiaTheme="majorEastAsia" w:hAnsiTheme="majorHAnsi" w:cstheme="majorBidi"/>
      <w:color w:val="2F5496" w:themeColor="accent1" w:themeShade="BF"/>
      <w:sz w:val="26"/>
      <w:szCs w:val="26"/>
      <w:lang w:val="en-US"/>
    </w:rPr>
  </w:style>
  <w:style w:type="table" w:customStyle="1" w:styleId="TableGrid1">
    <w:name w:val="Table Grid1"/>
    <w:basedOn w:val="TableNormal"/>
    <w:next w:val="TableGrid"/>
    <w:uiPriority w:val="39"/>
    <w:rsid w:val="0048114A"/>
    <w:pPr>
      <w:spacing w:after="0" w:line="240" w:lineRule="auto"/>
    </w:pPr>
    <w:rPr>
      <w:rFonts w:eastAsia="Cambr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8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7BEE"/>
    <w:pPr>
      <w:ind w:left="720"/>
      <w:contextualSpacing/>
    </w:pPr>
  </w:style>
  <w:style w:type="paragraph" w:styleId="EndnoteText">
    <w:name w:val="endnote text"/>
    <w:basedOn w:val="Normal"/>
    <w:link w:val="EndnoteTextChar"/>
    <w:uiPriority w:val="99"/>
    <w:semiHidden/>
    <w:unhideWhenUsed/>
    <w:rsid w:val="00F369C0"/>
    <w:pPr>
      <w:spacing w:line="240" w:lineRule="auto"/>
    </w:pPr>
    <w:rPr>
      <w:sz w:val="20"/>
      <w:szCs w:val="20"/>
    </w:rPr>
  </w:style>
  <w:style w:type="character" w:customStyle="1" w:styleId="EndnoteTextChar">
    <w:name w:val="Endnote Text Char"/>
    <w:basedOn w:val="DefaultParagraphFont"/>
    <w:link w:val="EndnoteText"/>
    <w:uiPriority w:val="99"/>
    <w:semiHidden/>
    <w:rsid w:val="00F369C0"/>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F369C0"/>
    <w:rPr>
      <w:vertAlign w:val="superscript"/>
    </w:rPr>
  </w:style>
  <w:style w:type="character" w:styleId="FollowedHyperlink">
    <w:name w:val="FollowedHyperlink"/>
    <w:basedOn w:val="DefaultParagraphFont"/>
    <w:uiPriority w:val="99"/>
    <w:semiHidden/>
    <w:unhideWhenUsed/>
    <w:rsid w:val="007D0CA2"/>
    <w:rPr>
      <w:color w:val="954F72" w:themeColor="followedHyperlink"/>
      <w:u w:val="single"/>
    </w:rPr>
  </w:style>
  <w:style w:type="paragraph" w:styleId="Revision">
    <w:name w:val="Revision"/>
    <w:hidden/>
    <w:uiPriority w:val="99"/>
    <w:semiHidden/>
    <w:rsid w:val="00FB462A"/>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6650">
      <w:bodyDiv w:val="1"/>
      <w:marLeft w:val="0"/>
      <w:marRight w:val="0"/>
      <w:marTop w:val="0"/>
      <w:marBottom w:val="0"/>
      <w:divBdr>
        <w:top w:val="none" w:sz="0" w:space="0" w:color="auto"/>
        <w:left w:val="none" w:sz="0" w:space="0" w:color="auto"/>
        <w:bottom w:val="none" w:sz="0" w:space="0" w:color="auto"/>
        <w:right w:val="none" w:sz="0" w:space="0" w:color="auto"/>
      </w:divBdr>
    </w:div>
    <w:div w:id="228808216">
      <w:bodyDiv w:val="1"/>
      <w:marLeft w:val="0"/>
      <w:marRight w:val="0"/>
      <w:marTop w:val="0"/>
      <w:marBottom w:val="0"/>
      <w:divBdr>
        <w:top w:val="none" w:sz="0" w:space="0" w:color="auto"/>
        <w:left w:val="none" w:sz="0" w:space="0" w:color="auto"/>
        <w:bottom w:val="none" w:sz="0" w:space="0" w:color="auto"/>
        <w:right w:val="none" w:sz="0" w:space="0" w:color="auto"/>
      </w:divBdr>
    </w:div>
    <w:div w:id="665594757">
      <w:bodyDiv w:val="1"/>
      <w:marLeft w:val="0"/>
      <w:marRight w:val="0"/>
      <w:marTop w:val="0"/>
      <w:marBottom w:val="0"/>
      <w:divBdr>
        <w:top w:val="none" w:sz="0" w:space="0" w:color="auto"/>
        <w:left w:val="none" w:sz="0" w:space="0" w:color="auto"/>
        <w:bottom w:val="none" w:sz="0" w:space="0" w:color="auto"/>
        <w:right w:val="none" w:sz="0" w:space="0" w:color="auto"/>
      </w:divBdr>
    </w:div>
    <w:div w:id="1140726086">
      <w:bodyDiv w:val="1"/>
      <w:marLeft w:val="0"/>
      <w:marRight w:val="0"/>
      <w:marTop w:val="0"/>
      <w:marBottom w:val="0"/>
      <w:divBdr>
        <w:top w:val="none" w:sz="0" w:space="0" w:color="auto"/>
        <w:left w:val="none" w:sz="0" w:space="0" w:color="auto"/>
        <w:bottom w:val="none" w:sz="0" w:space="0" w:color="auto"/>
        <w:right w:val="none" w:sz="0" w:space="0" w:color="auto"/>
      </w:divBdr>
    </w:div>
    <w:div w:id="1144929639">
      <w:bodyDiv w:val="1"/>
      <w:marLeft w:val="0"/>
      <w:marRight w:val="0"/>
      <w:marTop w:val="0"/>
      <w:marBottom w:val="0"/>
      <w:divBdr>
        <w:top w:val="none" w:sz="0" w:space="0" w:color="auto"/>
        <w:left w:val="none" w:sz="0" w:space="0" w:color="auto"/>
        <w:bottom w:val="none" w:sz="0" w:space="0" w:color="auto"/>
        <w:right w:val="none" w:sz="0" w:space="0" w:color="auto"/>
      </w:divBdr>
    </w:div>
    <w:div w:id="120888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hyperlink" Target="mailto:me@funmitoblessed.com" TargetMode="External"/><Relationship Id="rId26" Type="http://schemas.openxmlformats.org/officeDocument/2006/relationships/hyperlink" Target="https://www.tekedia.com/verify/889928167" TargetMode="External"/><Relationship Id="rId21" Type="http://schemas.openxmlformats.org/officeDocument/2006/relationships/hyperlink" Target="https://credsverse.com/credentials/4832e352-12c6-4196-9f1e-5beff09c2f77" TargetMode="External"/><Relationship Id="rId34" Type="http://schemas.openxmlformats.org/officeDocument/2006/relationships/hyperlink" Target="https://www.credential.net/25869dc1-9014-470d-b5bf-159bd771c34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hyperlink" Target="https://www.esri.com/training/TrainingRecord/Certificate/funmitoblessed/65b8a3f605e62d12eddb6ff0/-60" TargetMode="External"/><Relationship Id="rId33" Type="http://schemas.openxmlformats.org/officeDocument/2006/relationships/hyperlink" Target="https://learn.microsoft.com/en-gb/users/funmitoblessed/credentials/f2940cdbcb82794d"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funmitoblessed.com/resume" TargetMode="External"/><Relationship Id="rId29" Type="http://schemas.openxmlformats.org/officeDocument/2006/relationships/hyperlink" Target="https://www.esri.com/training/TrainingRecord/Certificate/funmitoblessed/62fa4819ba79160875c9e937/-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yperlink" Target="https://www.credly.com/badges/aa619ef2-9c56-431a-9464-e298a5b1e028" TargetMode="External"/><Relationship Id="rId32" Type="http://schemas.openxmlformats.org/officeDocument/2006/relationships/hyperlink" Target="https://learn.microsoft.com/api/credentials/share/en-us/funmitoblessed/FB3D86F681CD9895?sharingId=545E80E312D27C4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hyperlink" Target="https://www.credly.com/badges/2fbf8a82-255c-40dc-ac43-4fdcda92f68a" TargetMode="External"/><Relationship Id="rId28" Type="http://schemas.openxmlformats.org/officeDocument/2006/relationships/hyperlink" Target="https://learn.microsoft.com/api/credentials/share/en-us/funmitoblessed/57A3387E9E2B633B?sharingId=545E80E312D27C4E"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ng.linkedin.com/in/funmitoblessed" TargetMode="External"/><Relationship Id="rId31" Type="http://schemas.openxmlformats.org/officeDocument/2006/relationships/hyperlink" Target="https://open.sap.com/verify/xisil-gikyl-syhud-debyg-dapof"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hyperlink" Target="https://intranet.alxswe.com/certificates/PNJ83zcH7m" TargetMode="External"/><Relationship Id="rId27" Type="http://schemas.openxmlformats.org/officeDocument/2006/relationships/hyperlink" Target="https://learn.microsoft.com/api/credentials/share/en-us/funmitoblessed/C919C86C391A21CD?sharingId=545E80E312D27C4E" TargetMode="External"/><Relationship Id="rId30" Type="http://schemas.openxmlformats.org/officeDocument/2006/relationships/hyperlink" Target="https://confirm.udacity.com/6KXEQNXL" TargetMode="External"/><Relationship Id="rId35" Type="http://schemas.openxmlformats.org/officeDocument/2006/relationships/hyperlink" Target="https://courses.philanthropyu.org/certificates/47d3e87067244a8083a27a6064ef9d14"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F2C14-AD06-462F-9A72-511CA206A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2000</Words>
  <Characters>11400</Characters>
  <Application>Microsoft Office Word</Application>
  <DocSecurity>2</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Oluwafunmito Odefemi</dc:creator>
  <cp:keywords/>
  <dc:description/>
  <cp:lastModifiedBy>Funmito Blessed</cp:lastModifiedBy>
  <cp:revision>5</cp:revision>
  <cp:lastPrinted>2025-12-04T08:50:00Z</cp:lastPrinted>
  <dcterms:created xsi:type="dcterms:W3CDTF">2025-12-04T08:49:00Z</dcterms:created>
  <dcterms:modified xsi:type="dcterms:W3CDTF">2025-12-04T08:50:00Z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7c8eb93f32237a5c15f586f533e24240eaff0ab0a465de24b21853b4489ce24a</vt:lpwstr>
  </property>
</Properties>
</file>