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FFAF5" w14:textId="4722931D" w:rsidR="00A065AA" w:rsidRPr="00A65978" w:rsidRDefault="00A065AA" w:rsidP="00A065AA">
      <w:pPr>
        <w:pStyle w:val="divdocumentthinbottomborder"/>
        <w:spacing w:line="800" w:lineRule="atLeast"/>
        <w:jc w:val="center"/>
        <w:rPr>
          <w:rStyle w:val="span"/>
          <w:rFonts w:ascii="Calibri" w:eastAsia="Century Gothic" w:hAnsi="Calibri" w:cs="Calibri"/>
          <w:b/>
          <w:bCs/>
          <w:caps/>
          <w:color w:val="000000" w:themeColor="text1"/>
          <w:sz w:val="40"/>
          <w:szCs w:val="40"/>
          <w:lang w:val="it-IT"/>
        </w:rPr>
      </w:pPr>
      <w:r w:rsidRPr="00A65978">
        <w:rPr>
          <w:rStyle w:val="divnamespanfName"/>
          <w:rFonts w:ascii="Calibri" w:eastAsia="Century Gothic" w:hAnsi="Calibri" w:cs="Calibri"/>
          <w:caps/>
          <w:color w:val="000000" w:themeColor="text1"/>
          <w:sz w:val="40"/>
          <w:szCs w:val="40"/>
          <w:lang w:val="it-IT"/>
        </w:rPr>
        <w:t>OLUwafunmito B.</w:t>
      </w:r>
      <w:r w:rsidRPr="00A65978">
        <w:rPr>
          <w:rFonts w:ascii="Calibri" w:eastAsia="Century Gothic" w:hAnsi="Calibri" w:cs="Calibri"/>
          <w:b/>
          <w:bCs/>
          <w:caps/>
          <w:color w:val="000000" w:themeColor="text1"/>
          <w:sz w:val="40"/>
          <w:szCs w:val="40"/>
          <w:lang w:val="it-IT"/>
        </w:rPr>
        <w:t xml:space="preserve"> </w:t>
      </w:r>
      <w:r w:rsidRPr="00A65978">
        <w:rPr>
          <w:rStyle w:val="span"/>
          <w:rFonts w:ascii="Calibri" w:eastAsia="Century Gothic" w:hAnsi="Calibri" w:cs="Calibri"/>
          <w:b/>
          <w:bCs/>
          <w:caps/>
          <w:color w:val="000000" w:themeColor="text1"/>
          <w:sz w:val="40"/>
          <w:szCs w:val="40"/>
          <w:lang w:val="it-IT"/>
        </w:rPr>
        <w:t>Odefemi</w:t>
      </w:r>
    </w:p>
    <w:p w14:paraId="2B2B3596" w14:textId="32099CD8" w:rsidR="00A065AA" w:rsidRPr="00A65978" w:rsidRDefault="00CA2870" w:rsidP="00A065AA">
      <w:pPr>
        <w:pStyle w:val="divaddress"/>
        <w:spacing w:before="240" w:after="240"/>
        <w:rPr>
          <w:rFonts w:ascii="Calibri" w:eastAsia="Century Gothic" w:hAnsi="Calibri" w:cs="Calibri"/>
          <w:color w:val="000000" w:themeColor="text1"/>
          <w:sz w:val="28"/>
          <w:szCs w:val="28"/>
          <w:lang w:val="it-IT"/>
        </w:rPr>
      </w:pPr>
      <w:r w:rsidRPr="00A65978">
        <w:rPr>
          <w:rFonts w:ascii="Calibri" w:eastAsia="Century Gothic" w:hAnsi="Calibri" w:cs="Calibri"/>
          <w:noProof/>
          <w:color w:val="000000" w:themeColor="text1"/>
          <w:sz w:val="28"/>
          <w:szCs w:val="28"/>
        </w:rPr>
        <w:drawing>
          <wp:anchor distT="0" distB="0" distL="114300" distR="114300" simplePos="0" relativeHeight="251673600" behindDoc="0" locked="0" layoutInCell="1" allowOverlap="1" wp14:anchorId="39A40061" wp14:editId="057B7695">
            <wp:simplePos x="0" y="0"/>
            <wp:positionH relativeFrom="column">
              <wp:posOffset>3670935</wp:posOffset>
            </wp:positionH>
            <wp:positionV relativeFrom="paragraph">
              <wp:posOffset>111125</wp:posOffset>
            </wp:positionV>
            <wp:extent cx="323850" cy="266700"/>
            <wp:effectExtent l="0" t="0" r="0" b="0"/>
            <wp:wrapNone/>
            <wp:docPr id="1371988177" name="Graphic 137198817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mai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3850" cy="266700"/>
                    </a:xfrm>
                    <a:prstGeom prst="rect">
                      <a:avLst/>
                    </a:prstGeom>
                  </pic:spPr>
                </pic:pic>
              </a:graphicData>
            </a:graphic>
            <wp14:sizeRelH relativeFrom="margin">
              <wp14:pctWidth>0</wp14:pctWidth>
            </wp14:sizeRelH>
            <wp14:sizeRelV relativeFrom="margin">
              <wp14:pctHeight>0</wp14:pctHeight>
            </wp14:sizeRelV>
          </wp:anchor>
        </w:drawing>
      </w:r>
      <w:r w:rsidRPr="00A65978">
        <w:rPr>
          <w:rFonts w:ascii="Calibri" w:eastAsia="Century Gothic" w:hAnsi="Calibri" w:cs="Calibri"/>
          <w:noProof/>
          <w:color w:val="000000" w:themeColor="text1"/>
          <w:sz w:val="28"/>
          <w:szCs w:val="28"/>
        </w:rPr>
        <w:drawing>
          <wp:anchor distT="0" distB="0" distL="114300" distR="114300" simplePos="0" relativeHeight="251672576" behindDoc="0" locked="0" layoutInCell="1" allowOverlap="1" wp14:anchorId="38A1D20C" wp14:editId="4F5AC042">
            <wp:simplePos x="0" y="0"/>
            <wp:positionH relativeFrom="column">
              <wp:posOffset>2108835</wp:posOffset>
            </wp:positionH>
            <wp:positionV relativeFrom="paragraph">
              <wp:posOffset>183515</wp:posOffset>
            </wp:positionV>
            <wp:extent cx="190500" cy="190500"/>
            <wp:effectExtent l="0" t="0" r="0" b="0"/>
            <wp:wrapNone/>
            <wp:docPr id="1963308893" name="Graphic 1963308893"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mart Pho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A065AA" w:rsidRPr="00A65978">
        <w:rPr>
          <w:rFonts w:ascii="Calibri" w:eastAsia="Century Gothic" w:hAnsi="Calibri" w:cs="Calibri"/>
          <w:b/>
          <w:noProof/>
          <w:color w:val="000000" w:themeColor="text1"/>
          <w:sz w:val="28"/>
          <w:szCs w:val="28"/>
        </w:rPr>
        <w:drawing>
          <wp:anchor distT="0" distB="0" distL="114300" distR="114300" simplePos="0" relativeHeight="251671552" behindDoc="0" locked="0" layoutInCell="1" allowOverlap="1" wp14:anchorId="3708C62B" wp14:editId="35D2CCC8">
            <wp:simplePos x="0" y="0"/>
            <wp:positionH relativeFrom="column">
              <wp:posOffset>836295</wp:posOffset>
            </wp:positionH>
            <wp:positionV relativeFrom="page">
              <wp:posOffset>895350</wp:posOffset>
            </wp:positionV>
            <wp:extent cx="247650" cy="247650"/>
            <wp:effectExtent l="0" t="0" r="0" b="0"/>
            <wp:wrapNone/>
            <wp:docPr id="780986528" name="Graphic 780986528"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Home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7650" cy="247650"/>
                    </a:xfrm>
                    <a:prstGeom prst="rect">
                      <a:avLst/>
                    </a:prstGeom>
                  </pic:spPr>
                </pic:pic>
              </a:graphicData>
            </a:graphic>
          </wp:anchor>
        </w:drawing>
      </w:r>
      <w:r w:rsidR="00A065AA" w:rsidRPr="00A65978">
        <w:rPr>
          <w:rFonts w:ascii="Calibri" w:eastAsia="Century Gothic" w:hAnsi="Calibri" w:cs="Calibri"/>
          <w:b/>
          <w:noProof/>
          <w:color w:val="000000" w:themeColor="text1"/>
          <w:sz w:val="28"/>
          <w:szCs w:val="28"/>
        </w:rPr>
        <w:drawing>
          <wp:anchor distT="0" distB="0" distL="114300" distR="114300" simplePos="0" relativeHeight="251674624" behindDoc="0" locked="0" layoutInCell="1" allowOverlap="1" wp14:anchorId="5B5BDDB8" wp14:editId="6E55C8F0">
            <wp:simplePos x="0" y="0"/>
            <wp:positionH relativeFrom="column">
              <wp:posOffset>619125</wp:posOffset>
            </wp:positionH>
            <wp:positionV relativeFrom="paragraph">
              <wp:posOffset>396875</wp:posOffset>
            </wp:positionV>
            <wp:extent cx="266700" cy="266700"/>
            <wp:effectExtent l="0" t="0" r="0" b="0"/>
            <wp:wrapNone/>
            <wp:docPr id="422686718" name="Graphic 422686718" descr="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ocial network"/>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700" cy="266700"/>
                    </a:xfrm>
                    <a:prstGeom prst="rect">
                      <a:avLst/>
                    </a:prstGeom>
                  </pic:spPr>
                </pic:pic>
              </a:graphicData>
            </a:graphic>
          </wp:anchor>
        </w:drawing>
      </w:r>
      <w:r w:rsidR="00A065AA" w:rsidRPr="00A65978">
        <w:rPr>
          <w:rFonts w:ascii="Calibri" w:eastAsia="Century Gothic" w:hAnsi="Calibri" w:cs="Calibri"/>
          <w:b/>
          <w:bCs/>
          <w:noProof/>
          <w:color w:val="000000" w:themeColor="text1"/>
          <w:sz w:val="28"/>
          <w:szCs w:val="28"/>
        </w:rPr>
        <w:drawing>
          <wp:anchor distT="0" distB="0" distL="114300" distR="114300" simplePos="0" relativeHeight="251675648" behindDoc="0" locked="0" layoutInCell="1" allowOverlap="1" wp14:anchorId="6C0A8B02" wp14:editId="6B83B440">
            <wp:simplePos x="0" y="0"/>
            <wp:positionH relativeFrom="column">
              <wp:posOffset>4257675</wp:posOffset>
            </wp:positionH>
            <wp:positionV relativeFrom="paragraph">
              <wp:posOffset>396875</wp:posOffset>
            </wp:positionV>
            <wp:extent cx="285750" cy="285750"/>
            <wp:effectExtent l="0" t="0" r="0" b="0"/>
            <wp:wrapNone/>
            <wp:docPr id="65137274" name="Graphic 65137274"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ternet"/>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A065AA" w:rsidRPr="00A65978">
        <w:rPr>
          <w:rStyle w:val="span"/>
          <w:rFonts w:ascii="Calibri" w:eastAsia="Century Gothic" w:hAnsi="Calibri" w:cs="Calibri"/>
          <w:color w:val="000000" w:themeColor="text1"/>
          <w:sz w:val="28"/>
          <w:szCs w:val="28"/>
          <w:lang w:val="it-IT"/>
        </w:rPr>
        <w:t xml:space="preserve">  Nigeria;   </w:t>
      </w:r>
      <w:r>
        <w:rPr>
          <w:rStyle w:val="span"/>
          <w:rFonts w:ascii="Calibri" w:eastAsia="Century Gothic" w:hAnsi="Calibri" w:cs="Calibri"/>
          <w:color w:val="000000" w:themeColor="text1"/>
          <w:sz w:val="28"/>
          <w:szCs w:val="28"/>
          <w:lang w:val="it-IT"/>
        </w:rPr>
        <w:t xml:space="preserve">        </w:t>
      </w:r>
      <w:r w:rsidR="00A065AA" w:rsidRPr="00A65978">
        <w:rPr>
          <w:rStyle w:val="span"/>
          <w:rFonts w:ascii="Calibri" w:eastAsia="Century Gothic" w:hAnsi="Calibri" w:cs="Calibri"/>
          <w:color w:val="000000" w:themeColor="text1"/>
          <w:sz w:val="28"/>
          <w:szCs w:val="28"/>
          <w:lang w:val="it-IT"/>
        </w:rPr>
        <w:t xml:space="preserve">   +2348052836915</w:t>
      </w:r>
      <w:r w:rsidR="00A065AA" w:rsidRPr="00A65978">
        <w:rPr>
          <w:rStyle w:val="span"/>
          <w:rFonts w:ascii="Calibri" w:eastAsia="Century Gothic" w:hAnsi="Calibri" w:cs="Calibri"/>
          <w:b/>
          <w:bCs/>
          <w:color w:val="000000" w:themeColor="text1"/>
          <w:sz w:val="28"/>
          <w:szCs w:val="28"/>
          <w:lang w:val="it-IT"/>
        </w:rPr>
        <w:t xml:space="preserve">; </w:t>
      </w:r>
      <w:r w:rsidR="00A065AA" w:rsidRPr="00A65978">
        <w:rPr>
          <w:rStyle w:val="span"/>
          <w:rFonts w:ascii="Calibri" w:eastAsia="Century Gothic" w:hAnsi="Calibri" w:cs="Calibri"/>
          <w:b/>
          <w:color w:val="000000" w:themeColor="text1"/>
          <w:sz w:val="28"/>
          <w:szCs w:val="28"/>
          <w:lang w:val="it-IT"/>
        </w:rPr>
        <w:t xml:space="preserve">       </w:t>
      </w:r>
      <w:r w:rsidR="00A065AA" w:rsidRPr="00A65978">
        <w:rPr>
          <w:rStyle w:val="span"/>
          <w:rFonts w:ascii="Calibri" w:eastAsia="Century Gothic" w:hAnsi="Calibri" w:cs="Calibri"/>
          <w:color w:val="000000" w:themeColor="text1"/>
          <w:sz w:val="28"/>
          <w:szCs w:val="28"/>
          <w:lang w:val="it-IT"/>
        </w:rPr>
        <w:t xml:space="preserve">  </w:t>
      </w:r>
      <w:hyperlink r:id="rId18" w:history="1">
        <w:r w:rsidR="00A065AA" w:rsidRPr="00A65978">
          <w:rPr>
            <w:rStyle w:val="Hyperlink"/>
            <w:rFonts w:ascii="Calibri" w:eastAsia="Century Gothic" w:hAnsi="Calibri" w:cs="Calibri"/>
            <w:color w:val="000000" w:themeColor="text1"/>
            <w:sz w:val="28"/>
            <w:szCs w:val="28"/>
            <w:lang w:val="it-IT"/>
          </w:rPr>
          <w:t>me@funmitoblessed.com</w:t>
        </w:r>
      </w:hyperlink>
      <w:r w:rsidR="00A065AA" w:rsidRPr="00A65978">
        <w:rPr>
          <w:rStyle w:val="span"/>
          <w:rFonts w:ascii="Calibri" w:eastAsia="Century Gothic" w:hAnsi="Calibri" w:cs="Calibri"/>
          <w:color w:val="000000" w:themeColor="text1"/>
          <w:sz w:val="28"/>
          <w:szCs w:val="28"/>
          <w:lang w:val="it-IT"/>
        </w:rPr>
        <w:t xml:space="preserve">; </w:t>
      </w:r>
      <w:hyperlink r:id="rId19" w:history="1">
        <w:r w:rsidR="00A065AA" w:rsidRPr="00A65978">
          <w:rPr>
            <w:rStyle w:val="Hyperlink"/>
            <w:rFonts w:ascii="Calibri" w:eastAsia="Century Gothic" w:hAnsi="Calibri" w:cs="Calibri"/>
            <w:color w:val="000000" w:themeColor="text1"/>
            <w:sz w:val="28"/>
            <w:szCs w:val="28"/>
            <w:lang w:val="it-IT"/>
          </w:rPr>
          <w:t>https://ng.linkedin.com/in/funmitoblessed</w:t>
        </w:r>
      </w:hyperlink>
      <w:r w:rsidR="00A065AA" w:rsidRPr="00A65978">
        <w:rPr>
          <w:rStyle w:val="span"/>
          <w:rFonts w:ascii="Calibri" w:eastAsia="Century Gothic" w:hAnsi="Calibri" w:cs="Calibri"/>
          <w:b/>
          <w:bCs/>
          <w:color w:val="000000" w:themeColor="text1"/>
          <w:sz w:val="28"/>
          <w:szCs w:val="28"/>
          <w:lang w:val="it-IT"/>
        </w:rPr>
        <w:t xml:space="preserve">;            </w:t>
      </w:r>
      <w:r w:rsidR="00A065AA" w:rsidRPr="00A65978">
        <w:rPr>
          <w:rStyle w:val="span"/>
          <w:rFonts w:ascii="Calibri" w:eastAsia="Century Gothic" w:hAnsi="Calibri" w:cs="Calibri"/>
          <w:color w:val="000000" w:themeColor="text1"/>
          <w:sz w:val="28"/>
          <w:szCs w:val="28"/>
          <w:lang w:val="it-IT"/>
        </w:rPr>
        <w:t xml:space="preserve"> </w:t>
      </w:r>
      <w:hyperlink r:id="rId20" w:history="1">
        <w:r w:rsidR="00A065AA" w:rsidRPr="00A65978">
          <w:rPr>
            <w:rStyle w:val="Hyperlink"/>
            <w:rFonts w:ascii="Calibri" w:eastAsia="Century Gothic" w:hAnsi="Calibri" w:cs="Calibri"/>
            <w:color w:val="000000" w:themeColor="text1"/>
            <w:sz w:val="28"/>
            <w:szCs w:val="28"/>
            <w:lang w:val="it-IT"/>
          </w:rPr>
          <w:t>funmitoblessed.com</w:t>
        </w:r>
      </w:hyperlink>
    </w:p>
    <w:p w14:paraId="52366C69" w14:textId="533B15CC" w:rsidR="00B669D9" w:rsidRPr="00A65978" w:rsidRDefault="00A065AA" w:rsidP="004D5381">
      <w:pPr>
        <w:pStyle w:val="divdocumentdivlowerborder"/>
        <w:spacing w:before="40"/>
        <w:rPr>
          <w:rFonts w:ascii="Calibri" w:eastAsia="Arial" w:hAnsi="Calibri" w:cs="Calibri"/>
          <w:color w:val="000000" w:themeColor="text1"/>
          <w:sz w:val="22"/>
          <w:szCs w:val="22"/>
          <w:lang w:val="it-IT"/>
        </w:rPr>
      </w:pPr>
      <w:r w:rsidRPr="00A65978">
        <w:rPr>
          <w:rFonts w:ascii="Calibri" w:eastAsia="Arial" w:hAnsi="Calibri" w:cs="Calibri"/>
          <w:color w:val="000000" w:themeColor="text1"/>
          <w:sz w:val="24"/>
          <w:szCs w:val="24"/>
          <w:lang w:val="it-IT"/>
        </w:rPr>
        <w:t xml:space="preserve">   </w:t>
      </w:r>
      <w:r w:rsidR="004D5381" w:rsidRPr="00A65978">
        <w:rPr>
          <w:rFonts w:ascii="Calibri" w:eastAsia="Arial" w:hAnsi="Calibri" w:cs="Calibri"/>
          <w:color w:val="000000" w:themeColor="text1"/>
          <w:sz w:val="22"/>
          <w:szCs w:val="22"/>
          <w:lang w:val="it-IT"/>
        </w:rPr>
        <w:t xml:space="preserve">   </w:t>
      </w:r>
    </w:p>
    <w:p w14:paraId="7B89321C" w14:textId="7F705BC3" w:rsidR="00C12C77" w:rsidRPr="00A65978" w:rsidRDefault="00C12C77" w:rsidP="00C12C77">
      <w:pPr>
        <w:keepNext/>
        <w:keepLines/>
        <w:pBdr>
          <w:top w:val="nil"/>
          <w:left w:val="nil"/>
          <w:bottom w:val="nil"/>
          <w:right w:val="nil"/>
          <w:between w:val="nil"/>
        </w:pBdr>
        <w:spacing w:after="9" w:line="250" w:lineRule="auto"/>
        <w:outlineLvl w:val="0"/>
        <w:rPr>
          <w:rFonts w:ascii="Calibri" w:eastAsia="Bookman Old Style" w:hAnsi="Calibri" w:cs="Calibri"/>
          <w:b/>
          <w:color w:val="000000" w:themeColor="text1"/>
          <w:sz w:val="28"/>
          <w:szCs w:val="28"/>
          <w:u w:val="single"/>
        </w:rPr>
      </w:pPr>
      <w:r w:rsidRPr="00A65978">
        <w:rPr>
          <w:rFonts w:ascii="Calibri" w:eastAsia="Bookman Old Style" w:hAnsi="Calibri" w:cs="Calibri"/>
          <w:b/>
          <w:color w:val="000000" w:themeColor="text1"/>
          <w:sz w:val="28"/>
          <w:szCs w:val="28"/>
          <w:u w:val="single"/>
        </w:rPr>
        <w:t>MONITORING, EVALUATION, DATA</w:t>
      </w:r>
      <w:r w:rsidR="008A2054" w:rsidRPr="00A65978">
        <w:rPr>
          <w:rFonts w:ascii="Calibri" w:eastAsia="Bookman Old Style" w:hAnsi="Calibri" w:cs="Calibri"/>
          <w:b/>
          <w:color w:val="000000" w:themeColor="text1"/>
          <w:sz w:val="28"/>
          <w:szCs w:val="28"/>
          <w:u w:val="single"/>
        </w:rPr>
        <w:t>, AND TECHNOLOGY</w:t>
      </w:r>
      <w:r w:rsidRPr="00A65978">
        <w:rPr>
          <w:rFonts w:ascii="Calibri" w:eastAsia="Bookman Old Style" w:hAnsi="Calibri" w:cs="Calibri"/>
          <w:b/>
          <w:color w:val="000000" w:themeColor="text1"/>
          <w:sz w:val="28"/>
          <w:szCs w:val="28"/>
          <w:u w:val="single"/>
        </w:rPr>
        <w:t xml:space="preserve"> PROFESSIONAL</w:t>
      </w:r>
    </w:p>
    <w:p w14:paraId="1723D323" w14:textId="1C1363FB" w:rsidR="00C33707" w:rsidRPr="00A65978" w:rsidRDefault="00C33707" w:rsidP="00C33707">
      <w:pPr>
        <w:spacing w:before="240"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 xml:space="preserve">Data-driven Monitoring &amp; Evaluation (M&amp;E) Specialist with over </w:t>
      </w:r>
      <w:r w:rsidR="000179F2" w:rsidRPr="00A65978">
        <w:rPr>
          <w:rFonts w:ascii="Calibri" w:eastAsia="Arial" w:hAnsi="Calibri" w:cs="Calibri"/>
          <w:color w:val="000000" w:themeColor="text1"/>
          <w:sz w:val="22"/>
          <w:szCs w:val="22"/>
        </w:rPr>
        <w:t>s</w:t>
      </w:r>
      <w:r w:rsidR="00223586" w:rsidRPr="00A65978">
        <w:rPr>
          <w:rFonts w:ascii="Calibri" w:eastAsia="Arial" w:hAnsi="Calibri" w:cs="Calibri"/>
          <w:color w:val="000000" w:themeColor="text1"/>
          <w:sz w:val="22"/>
          <w:szCs w:val="22"/>
        </w:rPr>
        <w:t>ix</w:t>
      </w:r>
      <w:r w:rsidRPr="00A65978">
        <w:rPr>
          <w:rFonts w:ascii="Calibri" w:eastAsia="Arial" w:hAnsi="Calibri" w:cs="Calibri"/>
          <w:color w:val="000000" w:themeColor="text1"/>
          <w:sz w:val="22"/>
          <w:szCs w:val="22"/>
        </w:rPr>
        <w:t xml:space="preserve"> years of experience in field supervision, data analytics, and technology-driven research across multiple sectors. Expertise in digital data collection and automation platforms, including ODK, CommCare, KoboToolbox, and Zapier, ensuring data quality, compliance, and impact assessment in development projects. Proficient in Microsoft Power BI (Microsoft-certified Data Analyst), Python (Pandas), and cloud-based platforms (Azure, Google Cloud), leveraging advanced analytics to transform raw data into actionable insights. Skilled in KPI tracking, automated reporting systems, and process optimization to enhance decision-making and operational efficiency.</w:t>
      </w:r>
      <w:r w:rsidR="007D4ACE" w:rsidRPr="00A65978">
        <w:rPr>
          <w:rFonts w:ascii="Calibri" w:eastAsia="Arial" w:hAnsi="Calibri" w:cs="Calibri"/>
          <w:color w:val="000000" w:themeColor="text1"/>
          <w:sz w:val="22"/>
          <w:szCs w:val="22"/>
        </w:rPr>
        <w:t xml:space="preserve"> </w:t>
      </w:r>
      <w:r w:rsidRPr="00A65978">
        <w:rPr>
          <w:rFonts w:ascii="Calibri" w:eastAsia="Arial" w:hAnsi="Calibri" w:cs="Calibri"/>
          <w:color w:val="000000" w:themeColor="text1"/>
          <w:sz w:val="22"/>
          <w:szCs w:val="22"/>
        </w:rPr>
        <w:t>Proven track record in agribusiness monitoring, sustainability programs, social impact research, and digital verification tools to strengthen results-based mechanisms. Adept at stakeholder engagement, team leadership, and compliance with M&amp;E frameworks, driving impact across organizations such as VSO Nigeri</w:t>
      </w:r>
      <w:r w:rsidR="00A878D1" w:rsidRPr="00A65978">
        <w:rPr>
          <w:rFonts w:ascii="Calibri" w:eastAsia="Arial" w:hAnsi="Calibri" w:cs="Calibri"/>
          <w:color w:val="000000" w:themeColor="text1"/>
          <w:sz w:val="22"/>
          <w:szCs w:val="22"/>
        </w:rPr>
        <w:t>a</w:t>
      </w:r>
      <w:r w:rsidRPr="00A65978">
        <w:rPr>
          <w:rFonts w:ascii="Calibri" w:eastAsia="Arial" w:hAnsi="Calibri" w:cs="Calibri"/>
          <w:color w:val="000000" w:themeColor="text1"/>
          <w:sz w:val="22"/>
          <w:szCs w:val="22"/>
        </w:rPr>
        <w:t>, WAGARC, TGI Group Agribusiness</w:t>
      </w:r>
      <w:r w:rsidR="00626957" w:rsidRPr="00A65978">
        <w:rPr>
          <w:rFonts w:ascii="Calibri" w:eastAsia="Arial" w:hAnsi="Calibri" w:cs="Calibri"/>
          <w:color w:val="000000" w:themeColor="text1"/>
          <w:sz w:val="22"/>
          <w:szCs w:val="22"/>
        </w:rPr>
        <w:t>, and One Acre Fund</w:t>
      </w:r>
      <w:r w:rsidRPr="00A65978">
        <w:rPr>
          <w:rFonts w:ascii="Calibri" w:eastAsia="Arial" w:hAnsi="Calibri" w:cs="Calibri"/>
          <w:color w:val="000000" w:themeColor="text1"/>
          <w:sz w:val="22"/>
          <w:szCs w:val="22"/>
        </w:rPr>
        <w:t>.</w:t>
      </w:r>
      <w:r w:rsidR="007D4ACE" w:rsidRPr="00A65978">
        <w:rPr>
          <w:rFonts w:ascii="Calibri" w:eastAsia="Arial" w:hAnsi="Calibri" w:cs="Calibri"/>
          <w:color w:val="000000" w:themeColor="text1"/>
          <w:sz w:val="22"/>
          <w:szCs w:val="22"/>
        </w:rPr>
        <w:t xml:space="preserve"> </w:t>
      </w:r>
      <w:r w:rsidRPr="00A65978">
        <w:rPr>
          <w:rFonts w:ascii="Calibri" w:eastAsia="Arial" w:hAnsi="Calibri" w:cs="Calibri"/>
          <w:color w:val="000000" w:themeColor="text1"/>
          <w:sz w:val="22"/>
          <w:szCs w:val="22"/>
        </w:rPr>
        <w:t xml:space="preserve">Passionate about utilizing data-driven insights to support </w:t>
      </w:r>
      <w:r w:rsidR="00F57A9A" w:rsidRPr="00A65978">
        <w:rPr>
          <w:rFonts w:ascii="Calibri" w:eastAsia="Arial" w:hAnsi="Calibri" w:cs="Calibri"/>
          <w:color w:val="000000" w:themeColor="text1"/>
          <w:sz w:val="22"/>
          <w:szCs w:val="22"/>
        </w:rPr>
        <w:t>i</w:t>
      </w:r>
      <w:r w:rsidR="00CA380E" w:rsidRPr="00A65978">
        <w:rPr>
          <w:rFonts w:ascii="Calibri" w:eastAsia="Arial" w:hAnsi="Calibri" w:cs="Calibri"/>
          <w:color w:val="000000" w:themeColor="text1"/>
          <w:sz w:val="22"/>
          <w:szCs w:val="22"/>
        </w:rPr>
        <w:t>mpactful</w:t>
      </w:r>
      <w:r w:rsidR="00F57A9A" w:rsidRPr="00A65978">
        <w:rPr>
          <w:rFonts w:ascii="Calibri" w:eastAsia="Arial" w:hAnsi="Calibri" w:cs="Calibri"/>
          <w:color w:val="000000" w:themeColor="text1"/>
          <w:sz w:val="22"/>
          <w:szCs w:val="22"/>
        </w:rPr>
        <w:t xml:space="preserve"> </w:t>
      </w:r>
      <w:r w:rsidRPr="00A65978">
        <w:rPr>
          <w:rFonts w:ascii="Calibri" w:eastAsia="Arial" w:hAnsi="Calibri" w:cs="Calibri"/>
          <w:color w:val="000000" w:themeColor="text1"/>
          <w:sz w:val="22"/>
          <w:szCs w:val="22"/>
        </w:rPr>
        <w:t>initiatives across Sub-Saharan Africa</w:t>
      </w:r>
      <w:r w:rsidR="00CA380E" w:rsidRPr="00A65978">
        <w:rPr>
          <w:rFonts w:ascii="Calibri" w:eastAsia="Arial" w:hAnsi="Calibri" w:cs="Calibri"/>
          <w:color w:val="000000" w:themeColor="text1"/>
          <w:sz w:val="22"/>
          <w:szCs w:val="22"/>
        </w:rPr>
        <w:t xml:space="preserve"> and beyond</w:t>
      </w:r>
      <w:r w:rsidRPr="00A65978">
        <w:rPr>
          <w:rFonts w:ascii="Calibri" w:eastAsia="Arial" w:hAnsi="Calibri" w:cs="Calibri"/>
          <w:color w:val="000000" w:themeColor="text1"/>
          <w:sz w:val="22"/>
          <w:szCs w:val="22"/>
        </w:rPr>
        <w:t>.</w:t>
      </w:r>
    </w:p>
    <w:p w14:paraId="1160838B" w14:textId="77777777" w:rsidR="00C12C77" w:rsidRPr="00A65978" w:rsidRDefault="00C12C77" w:rsidP="00C12C77">
      <w:pPr>
        <w:pBdr>
          <w:top w:val="single" w:sz="4" w:space="5" w:color="000000"/>
          <w:left w:val="nil"/>
          <w:bottom w:val="single" w:sz="12" w:space="1" w:color="000000"/>
          <w:right w:val="nil"/>
          <w:between w:val="nil"/>
        </w:pBdr>
        <w:spacing w:before="240" w:line="240" w:lineRule="auto"/>
        <w:jc w:val="both"/>
        <w:rPr>
          <w:rFonts w:ascii="Calibri" w:eastAsia="Bookman Old Style" w:hAnsi="Calibri" w:cs="Calibri"/>
          <w:b/>
          <w:smallCaps/>
          <w:color w:val="000000" w:themeColor="text1"/>
          <w:sz w:val="22"/>
          <w:szCs w:val="22"/>
        </w:rPr>
      </w:pPr>
      <w:r w:rsidRPr="00A65978">
        <w:rPr>
          <w:rFonts w:ascii="Calibri" w:eastAsia="Bookman Old Style" w:hAnsi="Calibri" w:cs="Calibri"/>
          <w:b/>
          <w:smallCaps/>
          <w:color w:val="000000" w:themeColor="text1"/>
          <w:sz w:val="22"/>
          <w:szCs w:val="22"/>
        </w:rPr>
        <w:t>HIGHLIGHT OF EXPERIENCE AND SKILLS</w:t>
      </w:r>
    </w:p>
    <w:p w14:paraId="6B68E3C3" w14:textId="10252975" w:rsidR="00C00A44" w:rsidRPr="00A65978" w:rsidRDefault="00C00A44" w:rsidP="00C00A44">
      <w:pPr>
        <w:numPr>
          <w:ilvl w:val="0"/>
          <w:numId w:val="20"/>
        </w:numPr>
        <w:spacing w:before="240"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 xml:space="preserve">Over </w:t>
      </w:r>
      <w:r w:rsidR="00AF64E7" w:rsidRPr="00A65978">
        <w:rPr>
          <w:rFonts w:ascii="Calibri" w:eastAsia="Arial" w:hAnsi="Calibri" w:cs="Calibri"/>
          <w:color w:val="000000" w:themeColor="text1"/>
          <w:sz w:val="22"/>
          <w:szCs w:val="22"/>
        </w:rPr>
        <w:t>six</w:t>
      </w:r>
      <w:r w:rsidRPr="00A65978">
        <w:rPr>
          <w:rFonts w:ascii="Calibri" w:eastAsia="Arial" w:hAnsi="Calibri" w:cs="Calibri"/>
          <w:color w:val="000000" w:themeColor="text1"/>
          <w:sz w:val="22"/>
          <w:szCs w:val="22"/>
        </w:rPr>
        <w:t xml:space="preserve"> years of </w:t>
      </w:r>
      <w:r w:rsidR="003A6C69" w:rsidRPr="00A65978">
        <w:rPr>
          <w:rFonts w:ascii="Calibri" w:eastAsia="Arial" w:hAnsi="Calibri" w:cs="Calibri"/>
          <w:color w:val="000000" w:themeColor="text1"/>
          <w:sz w:val="22"/>
          <w:szCs w:val="22"/>
        </w:rPr>
        <w:t xml:space="preserve">progressive </w:t>
      </w:r>
      <w:r w:rsidRPr="00A65978">
        <w:rPr>
          <w:rFonts w:ascii="Calibri" w:eastAsia="Arial" w:hAnsi="Calibri" w:cs="Calibri"/>
          <w:color w:val="000000" w:themeColor="text1"/>
          <w:sz w:val="22"/>
          <w:szCs w:val="22"/>
        </w:rPr>
        <w:t xml:space="preserve">professional work experience spread across </w:t>
      </w:r>
      <w:r w:rsidR="008D4431" w:rsidRPr="00A65978">
        <w:rPr>
          <w:rFonts w:ascii="Calibri" w:eastAsia="Arial" w:hAnsi="Calibri" w:cs="Calibri"/>
          <w:color w:val="000000" w:themeColor="text1"/>
          <w:sz w:val="22"/>
          <w:szCs w:val="22"/>
        </w:rPr>
        <w:t xml:space="preserve">monitoring, evaluation, and learning, </w:t>
      </w:r>
      <w:r w:rsidRPr="00A65978">
        <w:rPr>
          <w:rFonts w:ascii="Calibri" w:eastAsia="Arial" w:hAnsi="Calibri" w:cs="Calibri"/>
          <w:color w:val="000000" w:themeColor="text1"/>
          <w:sz w:val="22"/>
          <w:szCs w:val="22"/>
        </w:rPr>
        <w:t>information management, information technology systems administration and technical support,</w:t>
      </w:r>
      <w:r w:rsidR="007E6E45" w:rsidRPr="00A65978">
        <w:rPr>
          <w:rFonts w:ascii="Calibri" w:eastAsia="Arial" w:hAnsi="Calibri" w:cs="Calibri"/>
          <w:color w:val="000000" w:themeColor="text1"/>
          <w:sz w:val="22"/>
          <w:szCs w:val="22"/>
        </w:rPr>
        <w:t xml:space="preserve"> </w:t>
      </w:r>
      <w:r w:rsidRPr="00A65978">
        <w:rPr>
          <w:rFonts w:ascii="Calibri" w:eastAsia="Arial" w:hAnsi="Calibri" w:cs="Calibri"/>
          <w:color w:val="000000" w:themeColor="text1"/>
          <w:sz w:val="22"/>
          <w:szCs w:val="22"/>
        </w:rPr>
        <w:t>data collection, analysis and visualization, and people management in the business and not-for-profit sectors.</w:t>
      </w:r>
    </w:p>
    <w:p w14:paraId="31F6925F" w14:textId="77777777" w:rsidR="00C00A44" w:rsidRPr="00A65978" w:rsidRDefault="00C00A44" w:rsidP="00C00A44">
      <w:pPr>
        <w:numPr>
          <w:ilvl w:val="0"/>
          <w:numId w:val="20"/>
        </w:numPr>
        <w:spacing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 xml:space="preserve">Proficient in the use of Survey Programming and data collection tools including but not limited to Google Forms, </w:t>
      </w:r>
      <w:r w:rsidRPr="00A65978">
        <w:rPr>
          <w:rFonts w:ascii="Calibri" w:eastAsia="Palatino Linotype" w:hAnsi="Calibri" w:cs="Calibri"/>
          <w:color w:val="000000" w:themeColor="text1"/>
          <w:sz w:val="22"/>
          <w:szCs w:val="22"/>
        </w:rPr>
        <w:t>ODK Tool, CommCare, KoboToolbox</w:t>
      </w:r>
      <w:r w:rsidRPr="00A65978">
        <w:rPr>
          <w:rFonts w:ascii="Calibri" w:eastAsia="Arial" w:hAnsi="Calibri" w:cs="Calibri"/>
          <w:color w:val="000000" w:themeColor="text1"/>
          <w:sz w:val="22"/>
          <w:szCs w:val="22"/>
        </w:rPr>
        <w:t xml:space="preserve"> and technology applications such as Microsoft Outlook, Microsoft Word, Microsoft PowerPoint, Microsoft Exchange Online, Microsoft Teams, Google Workspace, Zapier, and Power Automate.</w:t>
      </w:r>
    </w:p>
    <w:p w14:paraId="5B5A267E" w14:textId="6BCFDB19" w:rsidR="00C00A44" w:rsidRPr="00A65978" w:rsidRDefault="00C00A44" w:rsidP="00C00A44">
      <w:pPr>
        <w:numPr>
          <w:ilvl w:val="0"/>
          <w:numId w:val="20"/>
        </w:numPr>
        <w:spacing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 xml:space="preserve">Excellently skilled in the use of data analysis and visualization, </w:t>
      </w:r>
      <w:r w:rsidR="007E6E45" w:rsidRPr="00A65978">
        <w:rPr>
          <w:rFonts w:ascii="Calibri" w:eastAsia="Arial" w:hAnsi="Calibri" w:cs="Calibri"/>
          <w:color w:val="000000" w:themeColor="text1"/>
          <w:sz w:val="22"/>
          <w:szCs w:val="22"/>
        </w:rPr>
        <w:t xml:space="preserve">and </w:t>
      </w:r>
      <w:r w:rsidRPr="00A65978">
        <w:rPr>
          <w:rFonts w:ascii="Calibri" w:eastAsia="Arial" w:hAnsi="Calibri" w:cs="Calibri"/>
          <w:color w:val="000000" w:themeColor="text1"/>
          <w:sz w:val="22"/>
          <w:szCs w:val="22"/>
        </w:rPr>
        <w:t>GIS</w:t>
      </w:r>
      <w:r w:rsidR="007E6E45" w:rsidRPr="00A65978">
        <w:rPr>
          <w:rFonts w:ascii="Calibri" w:eastAsia="Arial" w:hAnsi="Calibri" w:cs="Calibri"/>
          <w:color w:val="000000" w:themeColor="text1"/>
          <w:sz w:val="22"/>
          <w:szCs w:val="22"/>
        </w:rPr>
        <w:t xml:space="preserve"> </w:t>
      </w:r>
      <w:r w:rsidRPr="00A65978">
        <w:rPr>
          <w:rFonts w:ascii="Calibri" w:eastAsia="Arial" w:hAnsi="Calibri" w:cs="Calibri"/>
          <w:color w:val="000000" w:themeColor="text1"/>
          <w:sz w:val="22"/>
          <w:szCs w:val="22"/>
        </w:rPr>
        <w:t xml:space="preserve">tools including but not limited to </w:t>
      </w:r>
      <w:r w:rsidR="00C902E6" w:rsidRPr="00A65978">
        <w:rPr>
          <w:rFonts w:ascii="Calibri" w:eastAsia="Palatino Linotype" w:hAnsi="Calibri" w:cs="Calibri"/>
          <w:color w:val="000000" w:themeColor="text1"/>
          <w:sz w:val="22"/>
          <w:szCs w:val="22"/>
        </w:rPr>
        <w:t xml:space="preserve">Microsoft Power BI (certified), </w:t>
      </w:r>
      <w:r w:rsidRPr="00A65978">
        <w:rPr>
          <w:rFonts w:ascii="Calibri" w:eastAsia="Arial" w:hAnsi="Calibri" w:cs="Calibri"/>
          <w:color w:val="000000" w:themeColor="text1"/>
          <w:sz w:val="22"/>
          <w:szCs w:val="22"/>
        </w:rPr>
        <w:t xml:space="preserve">Microsoft </w:t>
      </w:r>
      <w:r w:rsidRPr="00A65978">
        <w:rPr>
          <w:rFonts w:ascii="Calibri" w:eastAsia="Palatino Linotype" w:hAnsi="Calibri" w:cs="Calibri"/>
          <w:color w:val="000000" w:themeColor="text1"/>
          <w:sz w:val="22"/>
          <w:szCs w:val="22"/>
        </w:rPr>
        <w:t>Excel, Google Sheets, Python (Pandas), SQL, SPSS, Stata, Google Looker Studio, QGIS,</w:t>
      </w:r>
      <w:r w:rsidR="00352264" w:rsidRPr="00A65978">
        <w:rPr>
          <w:rFonts w:ascii="Calibri" w:eastAsia="Palatino Linotype" w:hAnsi="Calibri" w:cs="Calibri"/>
          <w:color w:val="000000" w:themeColor="text1"/>
          <w:sz w:val="22"/>
          <w:szCs w:val="22"/>
        </w:rPr>
        <w:t xml:space="preserve"> </w:t>
      </w:r>
      <w:r w:rsidRPr="00A65978">
        <w:rPr>
          <w:rFonts w:ascii="Calibri" w:eastAsia="Palatino Linotype" w:hAnsi="Calibri" w:cs="Calibri"/>
          <w:color w:val="000000" w:themeColor="text1"/>
          <w:sz w:val="22"/>
          <w:szCs w:val="22"/>
        </w:rPr>
        <w:t>etc.</w:t>
      </w:r>
    </w:p>
    <w:p w14:paraId="2C83A3C4" w14:textId="77777777" w:rsidR="00C00A44" w:rsidRPr="00A65978" w:rsidRDefault="00C00A44" w:rsidP="00C00A44">
      <w:pPr>
        <w:numPr>
          <w:ilvl w:val="0"/>
          <w:numId w:val="20"/>
        </w:numPr>
        <w:spacing w:after="5" w:line="360" w:lineRule="auto"/>
        <w:ind w:right="9"/>
        <w:jc w:val="both"/>
        <w:rPr>
          <w:rFonts w:ascii="Calibri" w:eastAsia="Arial" w:hAnsi="Calibri" w:cs="Calibri"/>
          <w:color w:val="000000" w:themeColor="text1"/>
          <w:sz w:val="22"/>
          <w:szCs w:val="22"/>
        </w:rPr>
      </w:pPr>
      <w:r w:rsidRPr="00A65978">
        <w:rPr>
          <w:rFonts w:ascii="Calibri" w:eastAsia="Palatino Linotype" w:hAnsi="Calibri" w:cs="Calibri"/>
          <w:color w:val="000000" w:themeColor="text1"/>
          <w:sz w:val="22"/>
          <w:szCs w:val="22"/>
        </w:rPr>
        <w:t>Strong knowledge of version control and software development tools such as Git, GitHub, and Visual Studio Code.</w:t>
      </w:r>
    </w:p>
    <w:p w14:paraId="512E5092" w14:textId="727E6E0A" w:rsidR="00C00A44" w:rsidRPr="00A65978" w:rsidRDefault="00C00A44" w:rsidP="00C00A44">
      <w:pPr>
        <w:numPr>
          <w:ilvl w:val="0"/>
          <w:numId w:val="20"/>
        </w:numPr>
        <w:spacing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Relevant training and certifications in Data Analysis, Cloud Engineering, Web development and Systems Administration.</w:t>
      </w:r>
    </w:p>
    <w:p w14:paraId="78D5DDFB" w14:textId="77777777" w:rsidR="00C00A44" w:rsidRPr="00A65978" w:rsidRDefault="00C00A44" w:rsidP="00C00A44">
      <w:pPr>
        <w:numPr>
          <w:ilvl w:val="0"/>
          <w:numId w:val="20"/>
        </w:numPr>
        <w:spacing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Unparalleled relationship support and people management skills and a strong understanding and experience in team building, project coordination and management, and communication.</w:t>
      </w:r>
    </w:p>
    <w:p w14:paraId="3FB1EA6F" w14:textId="657E0069" w:rsidR="008A2620" w:rsidRPr="00A65978" w:rsidRDefault="00C00A44" w:rsidP="00C00A44">
      <w:pPr>
        <w:numPr>
          <w:ilvl w:val="0"/>
          <w:numId w:val="20"/>
        </w:numPr>
        <w:spacing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Innovative in finding creative solutions to complex problems.</w:t>
      </w:r>
    </w:p>
    <w:p w14:paraId="6D9D9952" w14:textId="406DF634" w:rsidR="00C00A44" w:rsidRPr="00A65978" w:rsidRDefault="008A2620" w:rsidP="008A2620">
      <w:pPr>
        <w:spacing w:after="160" w:line="259" w:lineRule="auto"/>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br w:type="page"/>
      </w:r>
    </w:p>
    <w:p w14:paraId="16056292" w14:textId="77777777" w:rsidR="00C12C77" w:rsidRPr="00A65978" w:rsidRDefault="00C12C77" w:rsidP="00C12C77">
      <w:pPr>
        <w:pBdr>
          <w:top w:val="single" w:sz="4" w:space="1" w:color="000000"/>
          <w:left w:val="nil"/>
          <w:bottom w:val="single" w:sz="12" w:space="1" w:color="000000"/>
          <w:right w:val="nil"/>
          <w:between w:val="nil"/>
        </w:pBdr>
        <w:spacing w:before="240" w:line="240" w:lineRule="auto"/>
        <w:jc w:val="both"/>
        <w:rPr>
          <w:rFonts w:ascii="Calibri" w:eastAsia="Bookman Old Style" w:hAnsi="Calibri" w:cs="Calibri"/>
          <w:b/>
          <w:smallCaps/>
          <w:color w:val="000000" w:themeColor="text1"/>
          <w:sz w:val="22"/>
          <w:szCs w:val="22"/>
        </w:rPr>
      </w:pPr>
      <w:r w:rsidRPr="00A65978">
        <w:rPr>
          <w:rFonts w:ascii="Calibri" w:eastAsia="Bookman Old Style" w:hAnsi="Calibri" w:cs="Calibri"/>
          <w:b/>
          <w:smallCaps/>
          <w:color w:val="000000" w:themeColor="text1"/>
          <w:sz w:val="22"/>
          <w:szCs w:val="22"/>
        </w:rPr>
        <w:lastRenderedPageBreak/>
        <w:t>PROFESSIONAL EXPERIENCE</w:t>
      </w:r>
    </w:p>
    <w:p w14:paraId="67A34B83" w14:textId="77777777" w:rsidR="00C12C77" w:rsidRPr="00A65978" w:rsidRDefault="00C12C77" w:rsidP="00C12C77">
      <w:pPr>
        <w:spacing w:before="240" w:after="43" w:line="259" w:lineRule="auto"/>
        <w:rPr>
          <w:rFonts w:ascii="Calibri" w:eastAsia="Bookman Old Style" w:hAnsi="Calibri" w:cs="Calibri"/>
          <w:color w:val="000000" w:themeColor="text1"/>
          <w:sz w:val="22"/>
          <w:szCs w:val="22"/>
        </w:rPr>
      </w:pPr>
      <w:r w:rsidRPr="00A65978">
        <w:rPr>
          <w:rFonts w:ascii="Calibri" w:eastAsia="Bookman Old Style" w:hAnsi="Calibri" w:cs="Calibri"/>
          <w:b/>
          <w:color w:val="000000" w:themeColor="text1"/>
          <w:sz w:val="22"/>
          <w:szCs w:val="22"/>
        </w:rPr>
        <w:t>One Acre Fund Nigeria</w:t>
      </w:r>
    </w:p>
    <w:p w14:paraId="7E94BD93" w14:textId="52F5E12F" w:rsidR="00C12C77" w:rsidRPr="00A65978" w:rsidRDefault="00C12C77" w:rsidP="00C12C77">
      <w:pPr>
        <w:spacing w:after="43" w:line="259" w:lineRule="auto"/>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rPr>
        <w:t xml:space="preserve">Senior MEL Data </w:t>
      </w:r>
      <w:r w:rsidR="00352112" w:rsidRPr="00A65978">
        <w:rPr>
          <w:rFonts w:ascii="Calibri" w:eastAsia="Bookman Old Style" w:hAnsi="Calibri" w:cs="Calibri"/>
          <w:b/>
          <w:color w:val="000000" w:themeColor="text1"/>
          <w:sz w:val="22"/>
          <w:szCs w:val="22"/>
        </w:rPr>
        <w:t xml:space="preserve">Quality </w:t>
      </w:r>
      <w:r w:rsidRPr="00A65978">
        <w:rPr>
          <w:rFonts w:ascii="Calibri" w:eastAsia="Bookman Old Style" w:hAnsi="Calibri" w:cs="Calibri"/>
          <w:b/>
          <w:color w:val="000000" w:themeColor="text1"/>
          <w:sz w:val="22"/>
          <w:szCs w:val="22"/>
        </w:rPr>
        <w:t>Coordinator</w:t>
      </w:r>
      <w:r w:rsidRPr="00A65978">
        <w:rPr>
          <w:rFonts w:ascii="Calibri" w:eastAsia="Bookman Old Style" w:hAnsi="Calibri" w:cs="Calibri"/>
          <w:b/>
          <w:color w:val="000000" w:themeColor="text1"/>
          <w:sz w:val="22"/>
          <w:szCs w:val="22"/>
        </w:rPr>
        <w:tab/>
        <w:t xml:space="preserve">                                                                                                           February 2024 to Date</w:t>
      </w:r>
    </w:p>
    <w:p w14:paraId="2B399A34" w14:textId="77777777" w:rsidR="00C12C77" w:rsidRPr="00A65978" w:rsidRDefault="00C12C77" w:rsidP="00C12C77">
      <w:pPr>
        <w:spacing w:after="43" w:line="259" w:lineRule="auto"/>
        <w:rPr>
          <w:rFonts w:ascii="Calibri" w:eastAsia="Bookman Old Style" w:hAnsi="Calibri" w:cs="Calibri"/>
          <w:color w:val="000000" w:themeColor="text1"/>
          <w:sz w:val="22"/>
          <w:szCs w:val="22"/>
        </w:rPr>
      </w:pPr>
      <w:r w:rsidRPr="00A65978">
        <w:rPr>
          <w:rFonts w:ascii="Calibri" w:eastAsia="Bookman Old Style" w:hAnsi="Calibri" w:cs="Calibri"/>
          <w:color w:val="000000" w:themeColor="text1"/>
          <w:sz w:val="22"/>
          <w:szCs w:val="22"/>
        </w:rPr>
        <w:t>Responsible for managing, coordinating, and overseeing survey data quality management systems within the Monitoring, Evaluation and Learning department and across all One Acre Fund Nigeria’s programs.</w:t>
      </w:r>
    </w:p>
    <w:p w14:paraId="0203E112" w14:textId="69DE23B0" w:rsidR="003B40AE" w:rsidRPr="00A65978" w:rsidRDefault="003B40AE" w:rsidP="00C12C77">
      <w:pPr>
        <w:spacing w:after="43" w:line="259" w:lineRule="auto"/>
        <w:rPr>
          <w:rFonts w:ascii="Calibri" w:eastAsia="Bookman Old Style" w:hAnsi="Calibri" w:cs="Calibri"/>
          <w:color w:val="000000" w:themeColor="text1"/>
          <w:sz w:val="22"/>
          <w:szCs w:val="22"/>
        </w:rPr>
      </w:pPr>
      <w:r w:rsidRPr="00A65978">
        <w:rPr>
          <w:rFonts w:ascii="Calibri" w:eastAsia="Bookman Old Style" w:hAnsi="Calibri" w:cs="Calibri"/>
          <w:b/>
          <w:color w:val="000000" w:themeColor="text1"/>
          <w:sz w:val="22"/>
          <w:szCs w:val="22"/>
          <w:u w:val="single"/>
        </w:rPr>
        <w:t>Key Responsibilities</w:t>
      </w:r>
    </w:p>
    <w:p w14:paraId="1250DC5D" w14:textId="77777777" w:rsidR="003B40AE" w:rsidRPr="00A65978" w:rsidRDefault="003B40AE"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Programming high-quality surveys in CommCare and ensuring data quality controls are in place before each survey roll-out.</w:t>
      </w:r>
    </w:p>
    <w:p w14:paraId="4322A6F0" w14:textId="77777777" w:rsidR="003B40AE" w:rsidRPr="00A65978" w:rsidRDefault="003B40AE"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Maintaining the MEL team’s Key Performance trackers such as survey completion rates, back check rates, survey errors and corrections.</w:t>
      </w:r>
    </w:p>
    <w:p w14:paraId="236B2626" w14:textId="77777777" w:rsidR="003B40AE" w:rsidRPr="00A65978" w:rsidRDefault="003B40AE"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Facilitating training and review sessions for team members on survey administration, data analysis, and monitoring and evaluation.</w:t>
      </w:r>
    </w:p>
    <w:p w14:paraId="60A334ED" w14:textId="77777777" w:rsidR="003B40AE" w:rsidRPr="00A65978" w:rsidRDefault="003B40AE"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Contributing to the content development of program monitoring and evaluation aspects, including survey design, training development, data analysis and reporting.</w:t>
      </w:r>
    </w:p>
    <w:p w14:paraId="70325FFB" w14:textId="56B341CC" w:rsidR="003B40AE" w:rsidRPr="00A65978" w:rsidRDefault="003B40AE"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Conducting spot-checks visits to the field to ensure the correct execution of surveys and interaction with clients and escalate identified challenges when necessary.</w:t>
      </w:r>
    </w:p>
    <w:p w14:paraId="57991200" w14:textId="77777777" w:rsidR="003B40AE" w:rsidRPr="00A65978" w:rsidRDefault="003B40AE"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Collaborating with other team members to ensure the implementation of project activities and timely achievement of project objectives.</w:t>
      </w:r>
    </w:p>
    <w:p w14:paraId="5BE9F843" w14:textId="77777777" w:rsidR="00C12C77" w:rsidRPr="00A65978" w:rsidRDefault="00C12C77" w:rsidP="00C12C77">
      <w:pPr>
        <w:spacing w:before="240" w:after="43" w:line="259" w:lineRule="auto"/>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rPr>
        <w:t xml:space="preserve">MEL Data Quality Coordinator                                                                                                                   </w:t>
      </w:r>
      <w:r w:rsidRPr="00A65978">
        <w:rPr>
          <w:rFonts w:ascii="Calibri" w:eastAsia="Bookman Old Style" w:hAnsi="Calibri" w:cs="Calibri"/>
          <w:b/>
          <w:color w:val="000000" w:themeColor="text1"/>
          <w:sz w:val="22"/>
          <w:szCs w:val="22"/>
        </w:rPr>
        <w:tab/>
        <w:t xml:space="preserve"> Sep 2021 to January 2024</w:t>
      </w:r>
    </w:p>
    <w:p w14:paraId="7CAB657F" w14:textId="0C2E7245" w:rsidR="00B972F4" w:rsidRPr="00A65978" w:rsidRDefault="00B972F4" w:rsidP="00B972F4">
      <w:pPr>
        <w:spacing w:after="43" w:line="259" w:lineRule="auto"/>
        <w:rPr>
          <w:rFonts w:ascii="Calibri" w:eastAsia="Bookman Old Style" w:hAnsi="Calibri" w:cs="Calibri"/>
          <w:color w:val="000000" w:themeColor="text1"/>
          <w:sz w:val="22"/>
          <w:szCs w:val="22"/>
        </w:rPr>
      </w:pPr>
      <w:r w:rsidRPr="00A65978">
        <w:rPr>
          <w:rFonts w:ascii="Calibri" w:eastAsia="Bookman Old Style" w:hAnsi="Calibri" w:cs="Calibri"/>
          <w:color w:val="000000" w:themeColor="text1"/>
          <w:sz w:val="22"/>
          <w:szCs w:val="22"/>
        </w:rPr>
        <w:t>As the data quality coordinator, I supported</w:t>
      </w:r>
      <w:r w:rsidRPr="00A65978">
        <w:rPr>
          <w:rFonts w:ascii="Calibri" w:eastAsia="Arial" w:hAnsi="Calibri" w:cs="Calibri"/>
          <w:color w:val="000000" w:themeColor="text1"/>
          <w:sz w:val="22"/>
          <w:szCs w:val="22"/>
        </w:rPr>
        <w:t xml:space="preserve"> the development and implementation of Information and data quality reports and </w:t>
      </w:r>
      <w:r w:rsidRPr="00A65978">
        <w:rPr>
          <w:rFonts w:ascii="Calibri" w:eastAsia="Arial" w:hAnsi="Calibri" w:cs="Calibri"/>
          <w:bCs/>
          <w:color w:val="000000" w:themeColor="text1"/>
          <w:sz w:val="22"/>
          <w:szCs w:val="22"/>
        </w:rPr>
        <w:t>analysis on all One Acre Fund Nigeria’s programs.</w:t>
      </w:r>
    </w:p>
    <w:p w14:paraId="5661B9CA" w14:textId="77777777" w:rsidR="00B972F4" w:rsidRPr="00A65978" w:rsidRDefault="00B972F4" w:rsidP="00B972F4">
      <w:pPr>
        <w:spacing w:before="120" w:after="5" w:line="251" w:lineRule="auto"/>
        <w:ind w:right="9"/>
        <w:jc w:val="both"/>
        <w:rPr>
          <w:rFonts w:ascii="Calibri" w:eastAsia="Bookman Old Style" w:hAnsi="Calibri" w:cs="Calibri"/>
          <w:b/>
          <w:color w:val="000000" w:themeColor="text1"/>
          <w:sz w:val="22"/>
          <w:szCs w:val="22"/>
          <w:u w:val="single"/>
        </w:rPr>
      </w:pPr>
      <w:r w:rsidRPr="00A65978">
        <w:rPr>
          <w:rFonts w:ascii="Calibri" w:eastAsia="Bookman Old Style" w:hAnsi="Calibri" w:cs="Calibri"/>
          <w:b/>
          <w:color w:val="000000" w:themeColor="text1"/>
          <w:sz w:val="22"/>
          <w:szCs w:val="22"/>
          <w:u w:val="single"/>
        </w:rPr>
        <w:t>Key Responsibilities and Achievements</w:t>
      </w:r>
    </w:p>
    <w:p w14:paraId="6645AE27" w14:textId="0DD15434" w:rsidR="00B972F4" w:rsidRPr="00A65978" w:rsidRDefault="00B972F4" w:rsidP="00B972F4">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Automated data workflows</w:t>
      </w:r>
      <w:r w:rsidR="00E1076E" w:rsidRPr="00A65978">
        <w:rPr>
          <w:rFonts w:ascii="Calibri" w:eastAsia="Arial" w:hAnsi="Calibri" w:cs="Calibri"/>
          <w:color w:val="000000" w:themeColor="text1"/>
          <w:sz w:val="22"/>
          <w:szCs w:val="22"/>
        </w:rPr>
        <w:t xml:space="preserve"> and introduced automation to the request-approval systems</w:t>
      </w:r>
      <w:r w:rsidRPr="00A65978">
        <w:rPr>
          <w:rFonts w:ascii="Calibri" w:eastAsia="Arial" w:hAnsi="Calibri" w:cs="Calibri"/>
          <w:color w:val="000000" w:themeColor="text1"/>
          <w:sz w:val="22"/>
          <w:szCs w:val="22"/>
        </w:rPr>
        <w:t>, reducing request approval times by over 50%, significantly improving operational efficiency.</w:t>
      </w:r>
    </w:p>
    <w:p w14:paraId="7E214F93" w14:textId="7D7E02FD" w:rsidR="00B972F4" w:rsidRPr="00A65978" w:rsidRDefault="00B972F4" w:rsidP="00B972F4">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Designed and programmed high-quality surveys in CommCare, ensuring robust data collection and validation processes.</w:t>
      </w:r>
    </w:p>
    <w:p w14:paraId="5EF6A865" w14:textId="77777777" w:rsidR="00B972F4" w:rsidRPr="00A65978" w:rsidRDefault="00B972F4" w:rsidP="00B972F4">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Developed and maintained dashboards to facilitate effective program performance tracking and decision-making.</w:t>
      </w:r>
    </w:p>
    <w:p w14:paraId="211FFC25" w14:textId="77777777" w:rsidR="00B972F4" w:rsidRPr="00A65978" w:rsidRDefault="00B972F4" w:rsidP="00B972F4">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Monitored data quality metrics, such as survey completion rates and error correction, to ensure compliance with organizational standards.</w:t>
      </w:r>
    </w:p>
    <w:p w14:paraId="6318D75A" w14:textId="77777777" w:rsidR="00B972F4" w:rsidRPr="00A65978" w:rsidRDefault="00B972F4" w:rsidP="00B972F4">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Conducted regular field visits to ensure accurate data collection practices and escalate identified challenges.</w:t>
      </w:r>
    </w:p>
    <w:p w14:paraId="08B99CA6" w14:textId="5566FB66" w:rsidR="00C12C77" w:rsidRPr="00A65978" w:rsidRDefault="00B972F4" w:rsidP="00E1076E">
      <w:pPr>
        <w:numPr>
          <w:ilvl w:val="0"/>
          <w:numId w:val="25"/>
        </w:numPr>
        <w:spacing w:before="120" w:after="5" w:line="240" w:lineRule="auto"/>
        <w:ind w:right="9"/>
        <w:jc w:val="both"/>
        <w:rPr>
          <w:rFonts w:ascii="Calibri" w:hAnsi="Calibri" w:cs="Calibri"/>
          <w:bCs/>
          <w:color w:val="000000" w:themeColor="text1"/>
          <w:sz w:val="22"/>
          <w:szCs w:val="22"/>
        </w:rPr>
      </w:pPr>
      <w:r w:rsidRPr="00A65978">
        <w:rPr>
          <w:rFonts w:ascii="Calibri" w:eastAsia="Arial" w:hAnsi="Calibri" w:cs="Calibri"/>
          <w:color w:val="000000" w:themeColor="text1"/>
          <w:sz w:val="22"/>
          <w:szCs w:val="22"/>
        </w:rPr>
        <w:t xml:space="preserve">Facilitated training </w:t>
      </w:r>
      <w:r w:rsidR="00A22D7D" w:rsidRPr="00A65978">
        <w:rPr>
          <w:rFonts w:ascii="Calibri" w:eastAsia="Arial" w:hAnsi="Calibri" w:cs="Calibri"/>
          <w:color w:val="000000" w:themeColor="text1"/>
          <w:sz w:val="22"/>
          <w:szCs w:val="22"/>
        </w:rPr>
        <w:t>in</w:t>
      </w:r>
      <w:r w:rsidRPr="00A65978">
        <w:rPr>
          <w:rFonts w:ascii="Calibri" w:eastAsia="Arial" w:hAnsi="Calibri" w:cs="Calibri"/>
          <w:color w:val="000000" w:themeColor="text1"/>
          <w:sz w:val="22"/>
          <w:szCs w:val="22"/>
        </w:rPr>
        <w:t xml:space="preserve"> data analysis, survey design, and reporting to enhance team capacity and data-driven decision-making.</w:t>
      </w:r>
    </w:p>
    <w:p w14:paraId="14BCC260" w14:textId="77777777" w:rsidR="00C12C77" w:rsidRPr="00A65978" w:rsidRDefault="00C12C77" w:rsidP="00C12C77">
      <w:pPr>
        <w:spacing w:line="240" w:lineRule="auto"/>
        <w:rPr>
          <w:rFonts w:ascii="Calibri" w:hAnsi="Calibri" w:cs="Calibri"/>
          <w:bCs/>
          <w:color w:val="000000" w:themeColor="text1"/>
          <w:sz w:val="22"/>
          <w:szCs w:val="22"/>
        </w:rPr>
      </w:pPr>
    </w:p>
    <w:p w14:paraId="2879A40F" w14:textId="77777777" w:rsidR="00C12C77" w:rsidRPr="00A65978" w:rsidRDefault="00C12C77" w:rsidP="00C12C77">
      <w:pPr>
        <w:spacing w:after="43" w:line="259" w:lineRule="auto"/>
        <w:rPr>
          <w:rFonts w:ascii="Calibri" w:eastAsia="Bookman Old Style" w:hAnsi="Calibri" w:cs="Calibri"/>
          <w:color w:val="000000" w:themeColor="text1"/>
          <w:sz w:val="22"/>
          <w:szCs w:val="22"/>
        </w:rPr>
      </w:pPr>
      <w:r w:rsidRPr="00A65978">
        <w:rPr>
          <w:rFonts w:ascii="Calibri" w:eastAsia="Bookman Old Style" w:hAnsi="Calibri" w:cs="Calibri"/>
          <w:b/>
          <w:color w:val="000000" w:themeColor="text1"/>
          <w:sz w:val="22"/>
          <w:szCs w:val="22"/>
        </w:rPr>
        <w:t>Nigeria Off-grid Market Acceleration Program (NoMAP)</w:t>
      </w:r>
    </w:p>
    <w:p w14:paraId="5D979C5A" w14:textId="4E237F96" w:rsidR="00C12C77" w:rsidRPr="00A65978" w:rsidRDefault="00C12C77" w:rsidP="00C12C77">
      <w:pPr>
        <w:spacing w:line="259" w:lineRule="auto"/>
        <w:jc w:val="both"/>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rPr>
        <w:t>Data Lead (</w:t>
      </w:r>
      <w:r w:rsidR="009821DD" w:rsidRPr="00A65978">
        <w:rPr>
          <w:rFonts w:ascii="Calibri" w:eastAsia="Bookman Old Style" w:hAnsi="Calibri" w:cs="Calibri"/>
          <w:b/>
          <w:color w:val="000000" w:themeColor="text1"/>
          <w:sz w:val="22"/>
          <w:szCs w:val="22"/>
        </w:rPr>
        <w:t>Part-time</w:t>
      </w:r>
      <w:r w:rsidRPr="00A65978">
        <w:rPr>
          <w:rFonts w:ascii="Calibri" w:eastAsia="Bookman Old Style" w:hAnsi="Calibri" w:cs="Calibri"/>
          <w:b/>
          <w:color w:val="000000" w:themeColor="text1"/>
          <w:sz w:val="22"/>
          <w:szCs w:val="22"/>
        </w:rPr>
        <w:t xml:space="preserve">) </w:t>
      </w:r>
      <w:r w:rsidR="009821DD" w:rsidRPr="00A65978">
        <w:rPr>
          <w:rFonts w:ascii="Calibri" w:eastAsia="Bookman Old Style" w:hAnsi="Calibri" w:cs="Calibri"/>
          <w:b/>
          <w:color w:val="000000" w:themeColor="text1"/>
          <w:sz w:val="22"/>
          <w:szCs w:val="22"/>
        </w:rPr>
        <w:t xml:space="preserve">          </w:t>
      </w:r>
      <w:r w:rsidRPr="00A65978">
        <w:rPr>
          <w:rFonts w:ascii="Calibri" w:eastAsia="Bookman Old Style" w:hAnsi="Calibri" w:cs="Calibri"/>
          <w:b/>
          <w:color w:val="000000" w:themeColor="text1"/>
          <w:sz w:val="22"/>
          <w:szCs w:val="22"/>
        </w:rPr>
        <w:t xml:space="preserve">                                                                                                                          </w:t>
      </w:r>
      <w:r w:rsidR="006321E0" w:rsidRPr="00A65978">
        <w:rPr>
          <w:rFonts w:ascii="Calibri" w:eastAsia="Bookman Old Style" w:hAnsi="Calibri" w:cs="Calibri"/>
          <w:b/>
          <w:color w:val="000000" w:themeColor="text1"/>
          <w:sz w:val="22"/>
          <w:szCs w:val="22"/>
        </w:rPr>
        <w:t xml:space="preserve">        </w:t>
      </w:r>
      <w:r w:rsidRPr="00A65978">
        <w:rPr>
          <w:rFonts w:ascii="Calibri" w:eastAsia="Bookman Old Style" w:hAnsi="Calibri" w:cs="Calibri"/>
          <w:b/>
          <w:color w:val="000000" w:themeColor="text1"/>
          <w:sz w:val="22"/>
          <w:szCs w:val="22"/>
        </w:rPr>
        <w:t xml:space="preserve">Dec 2022 to </w:t>
      </w:r>
      <w:r w:rsidR="006321E0" w:rsidRPr="00A65978">
        <w:rPr>
          <w:rFonts w:ascii="Calibri" w:eastAsia="Bookman Old Style" w:hAnsi="Calibri" w:cs="Calibri"/>
          <w:b/>
          <w:color w:val="000000" w:themeColor="text1"/>
          <w:sz w:val="22"/>
          <w:szCs w:val="22"/>
        </w:rPr>
        <w:t>Dec 2024</w:t>
      </w:r>
    </w:p>
    <w:p w14:paraId="1C561EC9" w14:textId="77777777" w:rsidR="00C12C77" w:rsidRPr="00A65978" w:rsidRDefault="00C12C77" w:rsidP="00C12C77">
      <w:pPr>
        <w:spacing w:line="259" w:lineRule="auto"/>
        <w:jc w:val="both"/>
        <w:rPr>
          <w:rFonts w:ascii="Calibri" w:eastAsia="Bookman Old Style" w:hAnsi="Calibri" w:cs="Calibri"/>
          <w:b/>
          <w:color w:val="000000" w:themeColor="text1"/>
          <w:sz w:val="22"/>
          <w:szCs w:val="22"/>
        </w:rPr>
      </w:pPr>
      <w:r w:rsidRPr="00A65978">
        <w:rPr>
          <w:rFonts w:ascii="Calibri" w:eastAsia="Calibri" w:hAnsi="Calibri" w:cs="Calibri"/>
          <w:color w:val="000000" w:themeColor="text1"/>
          <w:sz w:val="22"/>
          <w:szCs w:val="22"/>
        </w:rPr>
        <w:t>The Nigeria Off-Grid Market Accelerator Program (NoMAP) is an independent program focused on high-impact initiatives to support the advancement of the off-grid energy sector in Nigeria</w:t>
      </w:r>
      <w:r w:rsidRPr="00A65978">
        <w:rPr>
          <w:rFonts w:ascii="Calibri" w:eastAsia="Bookman Old Style" w:hAnsi="Calibri" w:cs="Calibri"/>
          <w:b/>
          <w:color w:val="000000" w:themeColor="text1"/>
          <w:sz w:val="22"/>
          <w:szCs w:val="22"/>
        </w:rPr>
        <w:t xml:space="preserve">. </w:t>
      </w:r>
      <w:r w:rsidRPr="00A65978">
        <w:rPr>
          <w:rFonts w:ascii="Calibri" w:eastAsia="Bookman Old Style" w:hAnsi="Calibri" w:cs="Calibri"/>
          <w:color w:val="000000" w:themeColor="text1"/>
          <w:sz w:val="22"/>
          <w:szCs w:val="22"/>
        </w:rPr>
        <w:t>As the M &amp; E Consultant, I was responsible for supporting the development and implementation of the Monitoring and evaluation framework for NoMAP’s pilot project and leading the data collection and analysis process.</w:t>
      </w:r>
    </w:p>
    <w:p w14:paraId="2EE7C2B0" w14:textId="77777777" w:rsidR="00C12C77" w:rsidRPr="00A65978" w:rsidRDefault="00C12C77" w:rsidP="00C12C77">
      <w:pPr>
        <w:spacing w:before="120" w:after="5" w:line="251" w:lineRule="auto"/>
        <w:ind w:right="9"/>
        <w:jc w:val="both"/>
        <w:rPr>
          <w:rFonts w:ascii="Calibri" w:eastAsia="Bookman Old Style" w:hAnsi="Calibri" w:cs="Calibri"/>
          <w:b/>
          <w:color w:val="000000" w:themeColor="text1"/>
          <w:sz w:val="22"/>
          <w:szCs w:val="22"/>
          <w:u w:val="single"/>
        </w:rPr>
      </w:pPr>
      <w:r w:rsidRPr="00A65978">
        <w:rPr>
          <w:rFonts w:ascii="Calibri" w:eastAsia="Bookman Old Style" w:hAnsi="Calibri" w:cs="Calibri"/>
          <w:b/>
          <w:color w:val="000000" w:themeColor="text1"/>
          <w:sz w:val="22"/>
          <w:szCs w:val="22"/>
          <w:u w:val="single"/>
        </w:rPr>
        <w:t>Key Achievements</w:t>
      </w:r>
    </w:p>
    <w:p w14:paraId="0C24A039" w14:textId="77777777" w:rsidR="00C12C77" w:rsidRPr="00A65978" w:rsidRDefault="00C12C77" w:rsidP="00A241EC">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Developed the monitoring and evaluation impact indicator framework for NoMAP’s pilot project, in collaboration with the lead consultant, for testing the viability of a finance vehicle for productive use assets at select mini-grid sites in Nigeria.</w:t>
      </w:r>
    </w:p>
    <w:p w14:paraId="0F777542" w14:textId="77777777" w:rsidR="008A0184" w:rsidRPr="00A65978" w:rsidRDefault="008A0184"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color w:val="000000" w:themeColor="text1"/>
          <w:sz w:val="22"/>
          <w:szCs w:val="22"/>
        </w:rPr>
        <w:t>Developed data</w:t>
      </w:r>
      <w:r w:rsidRPr="00A65978">
        <w:rPr>
          <w:rFonts w:ascii="Calibri" w:eastAsia="Arial" w:hAnsi="Calibri" w:cs="Calibri"/>
          <w:bCs/>
          <w:color w:val="000000" w:themeColor="text1"/>
          <w:sz w:val="22"/>
          <w:szCs w:val="22"/>
        </w:rPr>
        <w:t xml:space="preserve"> collection tools in KoboToolbox and trained field data collectors to ensure quality and accuracy in data </w:t>
      </w:r>
      <w:r w:rsidRPr="00A65978">
        <w:rPr>
          <w:rFonts w:ascii="Calibri" w:eastAsia="Arial" w:hAnsi="Calibri" w:cs="Calibri"/>
          <w:color w:val="000000" w:themeColor="text1"/>
          <w:sz w:val="22"/>
          <w:szCs w:val="22"/>
        </w:rPr>
        <w:t>capture</w:t>
      </w:r>
      <w:r w:rsidRPr="00A65978">
        <w:rPr>
          <w:rFonts w:ascii="Calibri" w:eastAsia="Arial" w:hAnsi="Calibri" w:cs="Calibri"/>
          <w:bCs/>
          <w:color w:val="000000" w:themeColor="text1"/>
          <w:sz w:val="22"/>
          <w:szCs w:val="22"/>
        </w:rPr>
        <w:t>.</w:t>
      </w:r>
    </w:p>
    <w:p w14:paraId="74DA1D52" w14:textId="77777777" w:rsidR="008A0184" w:rsidRPr="00A65978" w:rsidRDefault="008A0184" w:rsidP="008A0184">
      <w:pPr>
        <w:numPr>
          <w:ilvl w:val="0"/>
          <w:numId w:val="19"/>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lastRenderedPageBreak/>
        <w:t>Led data cleaning, analysis, and visualization processes to support project impact assessments.</w:t>
      </w:r>
    </w:p>
    <w:p w14:paraId="110491DC" w14:textId="308C69BB" w:rsidR="00C12C77" w:rsidRPr="00A65978" w:rsidRDefault="008A0184" w:rsidP="00A22D7D">
      <w:pPr>
        <w:numPr>
          <w:ilvl w:val="0"/>
          <w:numId w:val="19"/>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Collaborated with stakeholders to produce baseline assessment reports, providing actionable insights for future programming.</w:t>
      </w:r>
    </w:p>
    <w:p w14:paraId="775C51A7" w14:textId="77777777" w:rsidR="00C12C77" w:rsidRPr="00A65978" w:rsidRDefault="00C12C77" w:rsidP="00C12C77">
      <w:pPr>
        <w:keepNext/>
        <w:keepLines/>
        <w:spacing w:before="40" w:line="251" w:lineRule="auto"/>
        <w:ind w:right="9"/>
        <w:jc w:val="both"/>
        <w:outlineLvl w:val="3"/>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rPr>
        <w:t>Udacity</w:t>
      </w:r>
    </w:p>
    <w:p w14:paraId="2BB55E5E" w14:textId="57E95A82" w:rsidR="00C12C77" w:rsidRPr="00A65978" w:rsidRDefault="00451081" w:rsidP="00C12C77">
      <w:pPr>
        <w:spacing w:after="5" w:line="251" w:lineRule="auto"/>
        <w:ind w:right="9"/>
        <w:jc w:val="both"/>
        <w:rPr>
          <w:rFonts w:ascii="Calibri" w:eastAsia="Arial" w:hAnsi="Calibri" w:cs="Calibri"/>
          <w:b/>
          <w:color w:val="000000" w:themeColor="text1"/>
          <w:sz w:val="22"/>
          <w:szCs w:val="22"/>
        </w:rPr>
      </w:pPr>
      <w:r w:rsidRPr="00A65978">
        <w:rPr>
          <w:rFonts w:ascii="Calibri" w:eastAsia="Arial" w:hAnsi="Calibri" w:cs="Calibri"/>
          <w:b/>
          <w:color w:val="000000" w:themeColor="text1"/>
          <w:sz w:val="22"/>
          <w:szCs w:val="22"/>
        </w:rPr>
        <w:t xml:space="preserve">ALX-T </w:t>
      </w:r>
      <w:r w:rsidR="00C12C77" w:rsidRPr="00A65978">
        <w:rPr>
          <w:rFonts w:ascii="Calibri" w:eastAsia="Arial" w:hAnsi="Calibri" w:cs="Calibri"/>
          <w:b/>
          <w:color w:val="000000" w:themeColor="text1"/>
          <w:sz w:val="22"/>
          <w:szCs w:val="22"/>
        </w:rPr>
        <w:t>Data Analyst Nanodegree Session Lea</w:t>
      </w:r>
      <w:r w:rsidRPr="00A65978">
        <w:rPr>
          <w:rFonts w:ascii="Calibri" w:eastAsia="Arial" w:hAnsi="Calibri" w:cs="Calibri"/>
          <w:b/>
          <w:color w:val="000000" w:themeColor="text1"/>
          <w:sz w:val="22"/>
          <w:szCs w:val="22"/>
        </w:rPr>
        <w:t xml:space="preserve">d </w:t>
      </w:r>
      <w:r w:rsidR="00C12C77" w:rsidRPr="00A65978">
        <w:rPr>
          <w:rFonts w:ascii="Calibri" w:eastAsia="Arial" w:hAnsi="Calibri" w:cs="Calibri"/>
          <w:b/>
          <w:color w:val="000000" w:themeColor="text1"/>
          <w:sz w:val="22"/>
          <w:szCs w:val="22"/>
        </w:rPr>
        <w:t xml:space="preserve">                                                                                         </w:t>
      </w:r>
      <w:r w:rsidR="00C12C77" w:rsidRPr="00A65978">
        <w:rPr>
          <w:rFonts w:ascii="Calibri" w:eastAsia="Arial" w:hAnsi="Calibri" w:cs="Calibri"/>
          <w:b/>
          <w:color w:val="000000" w:themeColor="text1"/>
          <w:sz w:val="22"/>
          <w:szCs w:val="22"/>
        </w:rPr>
        <w:tab/>
        <w:t xml:space="preserve">       Jul 2022 to Nov 2022</w:t>
      </w:r>
    </w:p>
    <w:p w14:paraId="67F208CC" w14:textId="77777777" w:rsidR="00C12C77" w:rsidRPr="00A65978" w:rsidRDefault="00C12C77" w:rsidP="00C12C77">
      <w:pPr>
        <w:shd w:val="clear" w:color="auto" w:fill="FFFFFF"/>
        <w:spacing w:line="240" w:lineRule="auto"/>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u w:val="single"/>
        </w:rPr>
        <w:t>Key Responsibilities and Achievements</w:t>
      </w:r>
      <w:r w:rsidRPr="00A65978">
        <w:rPr>
          <w:rFonts w:ascii="Calibri" w:eastAsia="Bookman Old Style" w:hAnsi="Calibri" w:cs="Calibri"/>
          <w:b/>
          <w:color w:val="000000" w:themeColor="text1"/>
          <w:sz w:val="22"/>
          <w:szCs w:val="22"/>
        </w:rPr>
        <w:t>:</w:t>
      </w:r>
    </w:p>
    <w:p w14:paraId="68916C67" w14:textId="4272CF89" w:rsidR="00A22D7D" w:rsidRPr="00A65978" w:rsidRDefault="00A22D7D" w:rsidP="00A22D7D">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Guided students in understanding data analysis concepts through structured weekly connect sessions, achieving an almost 90% graduation rate among attendees.</w:t>
      </w:r>
    </w:p>
    <w:p w14:paraId="2DF89DD6" w14:textId="77777777" w:rsidR="00A22D7D" w:rsidRPr="00A65978" w:rsidRDefault="00A22D7D" w:rsidP="00A22D7D">
      <w:pPr>
        <w:numPr>
          <w:ilvl w:val="0"/>
          <w:numId w:val="25"/>
        </w:numPr>
        <w:spacing w:before="120" w:after="5" w:line="24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Documented session outcomes, prepared reports on student progress, and provided feedback to Udacity to improve the program experience.</w:t>
      </w:r>
    </w:p>
    <w:p w14:paraId="24EFFEFF" w14:textId="0560C173" w:rsidR="00A22D7D" w:rsidRPr="00A65978" w:rsidRDefault="00A22D7D" w:rsidP="00A22D7D">
      <w:pPr>
        <w:numPr>
          <w:ilvl w:val="0"/>
          <w:numId w:val="25"/>
        </w:numPr>
        <w:spacing w:before="120" w:after="5" w:line="360" w:lineRule="auto"/>
        <w:ind w:right="9"/>
        <w:jc w:val="both"/>
        <w:rPr>
          <w:rFonts w:ascii="Calibri" w:eastAsia="Arial" w:hAnsi="Calibri" w:cs="Calibri"/>
          <w:color w:val="000000" w:themeColor="text1"/>
          <w:sz w:val="22"/>
          <w:szCs w:val="22"/>
        </w:rPr>
      </w:pPr>
      <w:r w:rsidRPr="00A65978">
        <w:rPr>
          <w:rFonts w:ascii="Calibri" w:eastAsia="Arial" w:hAnsi="Calibri" w:cs="Calibri"/>
          <w:color w:val="000000" w:themeColor="text1"/>
          <w:sz w:val="22"/>
          <w:szCs w:val="22"/>
        </w:rPr>
        <w:t>Supported students by troubleshooting technical and analytical challenges, ensuring consistent learning outcomes.</w:t>
      </w:r>
    </w:p>
    <w:p w14:paraId="7E4E2BB1" w14:textId="77777777" w:rsidR="00C12C77" w:rsidRPr="00A65978" w:rsidRDefault="00C12C77" w:rsidP="00C12C77">
      <w:pPr>
        <w:keepNext/>
        <w:keepLines/>
        <w:spacing w:before="40" w:line="251" w:lineRule="auto"/>
        <w:ind w:right="9"/>
        <w:jc w:val="both"/>
        <w:outlineLvl w:val="3"/>
        <w:rPr>
          <w:rFonts w:ascii="Calibri" w:eastAsia="Bookman Old Style" w:hAnsi="Calibri" w:cs="Calibri"/>
          <w:b/>
          <w:color w:val="000000" w:themeColor="text1"/>
          <w:sz w:val="22"/>
          <w:szCs w:val="22"/>
        </w:rPr>
      </w:pPr>
      <w:r w:rsidRPr="00A65978">
        <w:rPr>
          <w:rFonts w:ascii="Calibri" w:eastAsia="Calibri" w:hAnsi="Calibri" w:cs="Calibri"/>
          <w:b/>
          <w:color w:val="000000" w:themeColor="text1"/>
          <w:sz w:val="22"/>
          <w:szCs w:val="22"/>
        </w:rPr>
        <w:t>Tropical General Investment (TGI) Group</w:t>
      </w:r>
    </w:p>
    <w:p w14:paraId="17EF141F" w14:textId="77777777" w:rsidR="00C12C77" w:rsidRPr="00A65978" w:rsidRDefault="00C12C77" w:rsidP="00C12C77">
      <w:pPr>
        <w:spacing w:after="5" w:line="251" w:lineRule="auto"/>
        <w:ind w:right="9"/>
        <w:jc w:val="both"/>
        <w:rPr>
          <w:rFonts w:ascii="Calibri" w:eastAsia="Arial" w:hAnsi="Calibri" w:cs="Calibri"/>
          <w:b/>
          <w:color w:val="000000" w:themeColor="text1"/>
          <w:sz w:val="22"/>
          <w:szCs w:val="22"/>
        </w:rPr>
      </w:pPr>
      <w:r w:rsidRPr="00A65978">
        <w:rPr>
          <w:rFonts w:ascii="Calibri" w:eastAsia="Arial" w:hAnsi="Calibri" w:cs="Calibri"/>
          <w:b/>
          <w:color w:val="000000" w:themeColor="text1"/>
          <w:sz w:val="22"/>
          <w:szCs w:val="22"/>
        </w:rPr>
        <w:t xml:space="preserve">Monitoring &amp; Evaluation Officer                                                                                                        </w:t>
      </w:r>
      <w:r w:rsidRPr="00A65978">
        <w:rPr>
          <w:rFonts w:ascii="Calibri" w:eastAsia="Arial" w:hAnsi="Calibri" w:cs="Calibri"/>
          <w:b/>
          <w:color w:val="000000" w:themeColor="text1"/>
          <w:sz w:val="22"/>
          <w:szCs w:val="22"/>
        </w:rPr>
        <w:tab/>
        <w:t xml:space="preserve">       Jan 2020 to Aug 2021</w:t>
      </w:r>
    </w:p>
    <w:p w14:paraId="430BD6DF" w14:textId="77777777" w:rsidR="00A241EC" w:rsidRPr="00A65978" w:rsidRDefault="00A241EC" w:rsidP="00A241EC">
      <w:pPr>
        <w:shd w:val="clear" w:color="auto" w:fill="FFFFFF"/>
        <w:spacing w:line="240" w:lineRule="auto"/>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u w:val="single"/>
        </w:rPr>
        <w:t>Key Responsibilities and Achievements</w:t>
      </w:r>
      <w:r w:rsidRPr="00A65978">
        <w:rPr>
          <w:rFonts w:ascii="Calibri" w:eastAsia="Bookman Old Style" w:hAnsi="Calibri" w:cs="Calibri"/>
          <w:b/>
          <w:color w:val="000000" w:themeColor="text1"/>
          <w:sz w:val="22"/>
          <w:szCs w:val="22"/>
        </w:rPr>
        <w:t>:</w:t>
      </w:r>
    </w:p>
    <w:p w14:paraId="3FBB2565"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Developed and strengthened monitoring, inspection, and evaluation procedures in the West African Cottons Limited (WACOT Ltd) and West Africa Soy Industry Limited (WASI Ltd)’s Maize, Soya, Shea, and Sesame outgrower value chains through the design of survey tools using KoboToolbox for data collection to inform programming.</w:t>
      </w:r>
    </w:p>
    <w:p w14:paraId="099679F9"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Ensured the availability of quality, accurate, and consistent data in all concerned outgrower and sustainability programs always.</w:t>
      </w:r>
    </w:p>
    <w:p w14:paraId="6CD1F69C"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Prepared and updated work plans, and other reports monthly, quarterly, and as needed.</w:t>
      </w:r>
    </w:p>
    <w:p w14:paraId="4DEE9E81"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Monitored the various components of the TGI Group Agribusiness to ensure conformity with the monitoring framework/guidelines.</w:t>
      </w:r>
    </w:p>
    <w:p w14:paraId="4769CEBD" w14:textId="433E4D39" w:rsidR="00C12C77" w:rsidRPr="00A65978" w:rsidRDefault="00C12C77" w:rsidP="00C12C77">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Reported to the M&amp;E Executive about the progress and concerns in reaching target indicators.</w:t>
      </w:r>
    </w:p>
    <w:p w14:paraId="7B83F9DA" w14:textId="01B1C761" w:rsidR="00C12C77" w:rsidRPr="00A65978" w:rsidRDefault="00C12C77" w:rsidP="00C12C77">
      <w:pPr>
        <w:spacing w:before="240" w:line="240" w:lineRule="auto"/>
        <w:rPr>
          <w:rFonts w:ascii="Calibri" w:hAnsi="Calibri" w:cs="Calibri"/>
          <w:bCs/>
          <w:color w:val="000000" w:themeColor="text1"/>
          <w:sz w:val="22"/>
          <w:szCs w:val="22"/>
        </w:rPr>
      </w:pPr>
      <w:r w:rsidRPr="00A65978">
        <w:rPr>
          <w:rFonts w:ascii="Calibri" w:hAnsi="Calibri" w:cs="Calibri"/>
          <w:b/>
          <w:color w:val="000000" w:themeColor="text1"/>
          <w:sz w:val="22"/>
          <w:szCs w:val="22"/>
        </w:rPr>
        <w:t>Women And Girls’ Advancement Resources Centre (WAGARC)</w:t>
      </w:r>
    </w:p>
    <w:p w14:paraId="11150846" w14:textId="77777777" w:rsidR="00C12C77" w:rsidRPr="00A65978" w:rsidRDefault="00C12C77" w:rsidP="00C12C77">
      <w:pPr>
        <w:keepNext/>
        <w:keepLines/>
        <w:spacing w:before="40" w:line="251" w:lineRule="auto"/>
        <w:ind w:right="9"/>
        <w:jc w:val="both"/>
        <w:outlineLvl w:val="3"/>
        <w:rPr>
          <w:rFonts w:ascii="Calibri" w:eastAsia="Bookman Old Style" w:hAnsi="Calibri" w:cs="Calibri"/>
          <w:b/>
          <w:color w:val="000000" w:themeColor="text1"/>
          <w:sz w:val="22"/>
          <w:szCs w:val="22"/>
        </w:rPr>
      </w:pPr>
      <w:r w:rsidRPr="00A65978">
        <w:rPr>
          <w:rFonts w:ascii="Calibri" w:eastAsia="Palatino Linotype" w:hAnsi="Calibri" w:cs="Calibri"/>
          <w:b/>
          <w:bCs/>
          <w:color w:val="000000" w:themeColor="text1"/>
          <w:sz w:val="22"/>
          <w:szCs w:val="22"/>
        </w:rPr>
        <w:t>Monitoring, Evaluation, I.T., and Communications Officer</w:t>
      </w:r>
      <w:r w:rsidRPr="00A65978">
        <w:rPr>
          <w:rFonts w:ascii="Calibri" w:eastAsia="Bookman Old Style" w:hAnsi="Calibri" w:cs="Calibri"/>
          <w:b/>
          <w:color w:val="000000" w:themeColor="text1"/>
          <w:sz w:val="22"/>
          <w:szCs w:val="22"/>
        </w:rPr>
        <w:t xml:space="preserve">                                                               </w:t>
      </w:r>
      <w:r w:rsidRPr="00A65978">
        <w:rPr>
          <w:rFonts w:ascii="Calibri" w:eastAsia="Bookman Old Style" w:hAnsi="Calibri" w:cs="Calibri"/>
          <w:b/>
          <w:color w:val="000000" w:themeColor="text1"/>
          <w:sz w:val="22"/>
          <w:szCs w:val="22"/>
        </w:rPr>
        <w:tab/>
        <w:t xml:space="preserve">        Mar 2019 – Dec 2019</w:t>
      </w:r>
    </w:p>
    <w:p w14:paraId="50809798" w14:textId="77777777" w:rsidR="00A241EC" w:rsidRPr="00A65978" w:rsidRDefault="00A241EC" w:rsidP="00A241EC">
      <w:pPr>
        <w:shd w:val="clear" w:color="auto" w:fill="FFFFFF"/>
        <w:spacing w:line="240" w:lineRule="auto"/>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u w:val="single"/>
        </w:rPr>
        <w:t>Key Responsibilities and Achievements</w:t>
      </w:r>
      <w:r w:rsidRPr="00A65978">
        <w:rPr>
          <w:rFonts w:ascii="Calibri" w:eastAsia="Bookman Old Style" w:hAnsi="Calibri" w:cs="Calibri"/>
          <w:b/>
          <w:color w:val="000000" w:themeColor="text1"/>
          <w:sz w:val="22"/>
          <w:szCs w:val="22"/>
        </w:rPr>
        <w:t>:</w:t>
      </w:r>
    </w:p>
    <w:p w14:paraId="4DE1FA09"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Responsible for setting up all Information Technology processes and Microsoft 365 (Outlook, Exchange Online, Teams, SharePoint) systems, saving the organization over $1000 in I.T. infrastructure and cloud set-up costs.</w:t>
      </w:r>
    </w:p>
    <w:p w14:paraId="0F5A375C"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Focal person for all MEARL activities on WAG-ARC's Youth2Youth (Y2Y) Flagship for Social Change Project, including but not limited to the development of the monitoring and evaluation plan.</w:t>
      </w:r>
    </w:p>
    <w:p w14:paraId="130A8B15"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Developed and produced periodic monitoring reports to inform and improve programming.</w:t>
      </w:r>
    </w:p>
    <w:p w14:paraId="1686631F"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Planned, collected, and analysed data for the Y2Y process, outcome, and output monitoring.</w:t>
      </w:r>
    </w:p>
    <w:p w14:paraId="3C956278"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Wrote a bi-weekly newsletter to keep members of the Youth2Youth flagship for social change network informed, engaged, and empowered to contribute to sustainable development.</w:t>
      </w:r>
    </w:p>
    <w:p w14:paraId="49EF7700"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Led the digitization of WAGARC documentation and processes.</w:t>
      </w:r>
    </w:p>
    <w:p w14:paraId="02B519F0"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Trained staff of WAGARC on office collaboration tools in the Microsoft 365 suite</w:t>
      </w:r>
    </w:p>
    <w:p w14:paraId="78B0C4FB" w14:textId="77777777" w:rsidR="00C12C77" w:rsidRPr="00A65978" w:rsidRDefault="00C12C77" w:rsidP="00C12C77">
      <w:pPr>
        <w:pStyle w:val="divdocumentdivsectiontitle"/>
        <w:spacing w:before="240"/>
        <w:rPr>
          <w:rFonts w:ascii="Calibri" w:eastAsia="Palatino Linotype" w:hAnsi="Calibri" w:cs="Calibri"/>
          <w:b/>
          <w:bCs/>
          <w:color w:val="000000" w:themeColor="text1"/>
          <w:sz w:val="22"/>
          <w:szCs w:val="22"/>
        </w:rPr>
      </w:pPr>
      <w:r w:rsidRPr="00A65978">
        <w:rPr>
          <w:rFonts w:ascii="Calibri" w:eastAsia="Palatino Linotype" w:hAnsi="Calibri" w:cs="Calibri"/>
          <w:b/>
          <w:bCs/>
          <w:color w:val="000000" w:themeColor="text1"/>
          <w:sz w:val="22"/>
          <w:szCs w:val="22"/>
        </w:rPr>
        <w:t xml:space="preserve">STEM Educator and Trainer (Self-Employed) </w:t>
      </w:r>
      <w:r w:rsidRPr="00A65978">
        <w:rPr>
          <w:rFonts w:ascii="Calibri" w:eastAsia="Palatino Linotype" w:hAnsi="Calibri" w:cs="Calibri"/>
          <w:b/>
          <w:bCs/>
          <w:color w:val="000000" w:themeColor="text1"/>
          <w:sz w:val="22"/>
          <w:szCs w:val="22"/>
        </w:rPr>
        <w:tab/>
      </w:r>
      <w:r w:rsidRPr="00A65978">
        <w:rPr>
          <w:rFonts w:ascii="Calibri" w:eastAsia="Palatino Linotype" w:hAnsi="Calibri" w:cs="Calibri"/>
          <w:b/>
          <w:bCs/>
          <w:color w:val="000000" w:themeColor="text1"/>
          <w:sz w:val="22"/>
          <w:szCs w:val="22"/>
        </w:rPr>
        <w:tab/>
      </w:r>
      <w:r w:rsidRPr="00A65978">
        <w:rPr>
          <w:rFonts w:ascii="Calibri" w:eastAsia="Palatino Linotype" w:hAnsi="Calibri" w:cs="Calibri"/>
          <w:b/>
          <w:bCs/>
          <w:color w:val="000000" w:themeColor="text1"/>
          <w:sz w:val="22"/>
          <w:szCs w:val="22"/>
        </w:rPr>
        <w:tab/>
      </w:r>
      <w:r w:rsidRPr="00A65978">
        <w:rPr>
          <w:rFonts w:ascii="Calibri" w:eastAsia="Palatino Linotype" w:hAnsi="Calibri" w:cs="Calibri"/>
          <w:b/>
          <w:bCs/>
          <w:color w:val="000000" w:themeColor="text1"/>
          <w:sz w:val="22"/>
          <w:szCs w:val="22"/>
        </w:rPr>
        <w:tab/>
      </w:r>
      <w:r w:rsidRPr="00A65978">
        <w:rPr>
          <w:rFonts w:ascii="Calibri" w:eastAsia="Palatino Linotype" w:hAnsi="Calibri" w:cs="Calibri"/>
          <w:b/>
          <w:bCs/>
          <w:color w:val="000000" w:themeColor="text1"/>
          <w:sz w:val="22"/>
          <w:szCs w:val="22"/>
        </w:rPr>
        <w:tab/>
      </w:r>
      <w:r w:rsidRPr="00A65978">
        <w:rPr>
          <w:rFonts w:ascii="Calibri" w:eastAsia="Palatino Linotype" w:hAnsi="Calibri" w:cs="Calibri"/>
          <w:b/>
          <w:bCs/>
          <w:color w:val="000000" w:themeColor="text1"/>
          <w:sz w:val="22"/>
          <w:szCs w:val="22"/>
        </w:rPr>
        <w:tab/>
      </w:r>
      <w:r w:rsidRPr="00A65978">
        <w:rPr>
          <w:rFonts w:ascii="Calibri" w:eastAsia="Palatino Linotype" w:hAnsi="Calibri" w:cs="Calibri"/>
          <w:b/>
          <w:bCs/>
          <w:iCs/>
          <w:color w:val="000000" w:themeColor="text1"/>
          <w:sz w:val="22"/>
          <w:szCs w:val="22"/>
        </w:rPr>
        <w:t xml:space="preserve">        </w:t>
      </w:r>
      <w:r w:rsidRPr="00A65978">
        <w:rPr>
          <w:rFonts w:ascii="Calibri" w:eastAsia="Palatino Linotype" w:hAnsi="Calibri" w:cs="Calibri"/>
          <w:b/>
          <w:bCs/>
          <w:iCs/>
          <w:color w:val="000000" w:themeColor="text1"/>
          <w:sz w:val="22"/>
          <w:szCs w:val="22"/>
        </w:rPr>
        <w:tab/>
        <w:t xml:space="preserve">     Jan 2018 to Mar 2019</w:t>
      </w:r>
    </w:p>
    <w:p w14:paraId="3081C540" w14:textId="77777777" w:rsidR="00C12C77" w:rsidRPr="00A65978" w:rsidRDefault="00C12C77" w:rsidP="00A241EC">
      <w:p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Offer I.T. technical support, training, and other educational services to clients on issues ranging from but not limited to the following:</w:t>
      </w:r>
    </w:p>
    <w:p w14:paraId="7D790096"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Private Tutoring in the general sciences, Physics, Mathematics, Biology, and Basic Technology.</w:t>
      </w:r>
    </w:p>
    <w:p w14:paraId="2618809E"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Computer systems software and hardware installation, maintenance, and troubleshooting.</w:t>
      </w:r>
    </w:p>
    <w:p w14:paraId="150AE646"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Training and mentoring on digital literacy, web development, computational thinking, office productivity tools, statistical analysis, and Online collaboration tools such as OneDrive, Google Drive etc.</w:t>
      </w:r>
    </w:p>
    <w:p w14:paraId="0E5244E1" w14:textId="12DA9305" w:rsidR="00C12C77" w:rsidRPr="00A65978" w:rsidRDefault="00C12C77" w:rsidP="00A22D7D">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Data collection, analysis, and interpretation.</w:t>
      </w:r>
    </w:p>
    <w:p w14:paraId="05292E94" w14:textId="77777777" w:rsidR="00C12C77" w:rsidRPr="00A65978" w:rsidRDefault="00C12C77" w:rsidP="00C12C77">
      <w:pPr>
        <w:keepNext/>
        <w:keepLines/>
        <w:spacing w:before="40" w:line="251" w:lineRule="auto"/>
        <w:ind w:right="9"/>
        <w:jc w:val="both"/>
        <w:outlineLvl w:val="3"/>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rPr>
        <w:lastRenderedPageBreak/>
        <w:t>Voluntary Services Overseas (VSO) Nigeria</w:t>
      </w:r>
    </w:p>
    <w:p w14:paraId="17EC9825" w14:textId="77777777" w:rsidR="00C12C77" w:rsidRPr="00A65978" w:rsidRDefault="00C12C77" w:rsidP="00C12C77">
      <w:pPr>
        <w:tabs>
          <w:tab w:val="left" w:pos="360"/>
        </w:tabs>
        <w:spacing w:line="216" w:lineRule="auto"/>
        <w:ind w:right="9"/>
        <w:jc w:val="both"/>
        <w:rPr>
          <w:rFonts w:ascii="Calibri" w:eastAsia="Bookman Old Style" w:hAnsi="Calibri" w:cs="Calibri"/>
          <w:b/>
          <w:color w:val="000000" w:themeColor="text1"/>
          <w:sz w:val="22"/>
          <w:szCs w:val="22"/>
        </w:rPr>
      </w:pPr>
      <w:r w:rsidRPr="00A65978">
        <w:rPr>
          <w:rFonts w:ascii="Calibri" w:eastAsia="Palatino Linotype" w:hAnsi="Calibri" w:cs="Calibri"/>
          <w:b/>
          <w:bCs/>
          <w:color w:val="000000" w:themeColor="text1"/>
          <w:sz w:val="22"/>
          <w:szCs w:val="22"/>
        </w:rPr>
        <w:t>Information Technology and Monitoring and Evaluation Support</w:t>
      </w:r>
      <w:r w:rsidRPr="00A65978">
        <w:rPr>
          <w:rFonts w:ascii="Calibri" w:eastAsia="Palatino Linotype" w:hAnsi="Calibri" w:cs="Calibri"/>
          <w:color w:val="000000" w:themeColor="text1"/>
          <w:sz w:val="22"/>
          <w:szCs w:val="22"/>
        </w:rPr>
        <w:t xml:space="preserve">, </w:t>
      </w:r>
      <w:r w:rsidRPr="00A65978">
        <w:rPr>
          <w:rFonts w:ascii="Calibri" w:eastAsia="Palatino Linotype" w:hAnsi="Calibri" w:cs="Calibri"/>
          <w:b/>
          <w:color w:val="000000" w:themeColor="text1"/>
          <w:sz w:val="22"/>
          <w:szCs w:val="22"/>
        </w:rPr>
        <w:t xml:space="preserve">IMA4P                                     </w:t>
      </w:r>
      <w:r w:rsidRPr="00A65978">
        <w:rPr>
          <w:rFonts w:ascii="Calibri" w:eastAsia="Palatino Linotype" w:hAnsi="Calibri" w:cs="Calibri"/>
          <w:b/>
          <w:color w:val="000000" w:themeColor="text1"/>
          <w:sz w:val="22"/>
          <w:szCs w:val="22"/>
        </w:rPr>
        <w:tab/>
        <w:t xml:space="preserve">         </w:t>
      </w:r>
      <w:r w:rsidRPr="00A65978">
        <w:rPr>
          <w:rFonts w:ascii="Calibri" w:eastAsia="Bookman Old Style" w:hAnsi="Calibri" w:cs="Calibri"/>
          <w:b/>
          <w:color w:val="000000" w:themeColor="text1"/>
          <w:sz w:val="22"/>
          <w:szCs w:val="22"/>
        </w:rPr>
        <w:t>Jan 2017 – Dec 2017</w:t>
      </w:r>
    </w:p>
    <w:p w14:paraId="6A9575A4" w14:textId="240E19EE" w:rsidR="00C12C77" w:rsidRPr="00A65978" w:rsidRDefault="00A241EC" w:rsidP="00A241EC">
      <w:pPr>
        <w:shd w:val="clear" w:color="auto" w:fill="FFFFFF"/>
        <w:spacing w:line="240" w:lineRule="auto"/>
        <w:rPr>
          <w:rFonts w:ascii="Calibri" w:eastAsia="Bookman Old Style" w:hAnsi="Calibri" w:cs="Calibri"/>
          <w:b/>
          <w:color w:val="000000" w:themeColor="text1"/>
          <w:sz w:val="22"/>
          <w:szCs w:val="22"/>
        </w:rPr>
      </w:pPr>
      <w:r w:rsidRPr="00A65978">
        <w:rPr>
          <w:rFonts w:ascii="Calibri" w:eastAsia="Bookman Old Style" w:hAnsi="Calibri" w:cs="Calibri"/>
          <w:b/>
          <w:color w:val="000000" w:themeColor="text1"/>
          <w:sz w:val="22"/>
          <w:szCs w:val="22"/>
          <w:u w:val="single"/>
        </w:rPr>
        <w:t>Key Responsibilities and Achievements</w:t>
      </w:r>
      <w:r w:rsidRPr="00A65978">
        <w:rPr>
          <w:rFonts w:ascii="Calibri" w:eastAsia="Bookman Old Style" w:hAnsi="Calibri" w:cs="Calibri"/>
          <w:b/>
          <w:color w:val="000000" w:themeColor="text1"/>
          <w:sz w:val="22"/>
          <w:szCs w:val="22"/>
        </w:rPr>
        <w:t>:</w:t>
      </w:r>
    </w:p>
    <w:p w14:paraId="02CF093F"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Developed a new volunteer recruitment process, which reduced the average recruitment period from 4 weeks to 2 weeks.</w:t>
      </w:r>
    </w:p>
    <w:p w14:paraId="5BA2623E"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Installed and configured Windows Operating System on laptop and desktop computers to company standards.</w:t>
      </w:r>
    </w:p>
    <w:p w14:paraId="3164BB49" w14:textId="47EECA75"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 xml:space="preserve">Trained over </w:t>
      </w:r>
      <w:r w:rsidR="007D76F1" w:rsidRPr="00A65978">
        <w:rPr>
          <w:rFonts w:ascii="Calibri" w:eastAsia="Arial" w:hAnsi="Calibri" w:cs="Calibri"/>
          <w:bCs/>
          <w:color w:val="000000" w:themeColor="text1"/>
          <w:sz w:val="22"/>
          <w:szCs w:val="22"/>
        </w:rPr>
        <w:t>fifty</w:t>
      </w:r>
      <w:r w:rsidRPr="00A65978">
        <w:rPr>
          <w:rFonts w:ascii="Calibri" w:eastAsia="Arial" w:hAnsi="Calibri" w:cs="Calibri"/>
          <w:bCs/>
          <w:color w:val="000000" w:themeColor="text1"/>
          <w:sz w:val="22"/>
          <w:szCs w:val="22"/>
        </w:rPr>
        <w:t xml:space="preserve"> lead farmers, project management team, and partner staff on digital literacy and office productivity tools.</w:t>
      </w:r>
    </w:p>
    <w:p w14:paraId="0071A788" w14:textId="23C25763"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 xml:space="preserve">Supported program management staff and volunteers with onsite and remote technical assistance, including but not limited to computer systems administration, hardware and software installation and troubleshooting, network administration, printer installation and other forms of support as </w:t>
      </w:r>
      <w:r w:rsidR="00B713A1" w:rsidRPr="00A65978">
        <w:rPr>
          <w:rFonts w:ascii="Calibri" w:eastAsia="Arial" w:hAnsi="Calibri" w:cs="Calibri"/>
          <w:bCs/>
          <w:color w:val="000000" w:themeColor="text1"/>
          <w:sz w:val="22"/>
          <w:szCs w:val="22"/>
        </w:rPr>
        <w:t>needed.</w:t>
      </w:r>
    </w:p>
    <w:p w14:paraId="2334AEE0" w14:textId="77777777" w:rsidR="00C12C77" w:rsidRPr="00A65978" w:rsidRDefault="00C12C77"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Kept inventory of all office IT equipment allocation</w:t>
      </w:r>
    </w:p>
    <w:p w14:paraId="37259022" w14:textId="5B11E164" w:rsidR="00C12C77" w:rsidRPr="00A65978" w:rsidRDefault="00B713A1" w:rsidP="00A241EC">
      <w:pPr>
        <w:numPr>
          <w:ilvl w:val="0"/>
          <w:numId w:val="25"/>
        </w:numPr>
        <w:spacing w:before="120" w:after="5" w:line="240" w:lineRule="auto"/>
        <w:ind w:right="9"/>
        <w:jc w:val="both"/>
        <w:rPr>
          <w:rFonts w:ascii="Calibri" w:eastAsia="Arial" w:hAnsi="Calibri" w:cs="Calibri"/>
          <w:bCs/>
          <w:color w:val="000000" w:themeColor="text1"/>
          <w:sz w:val="22"/>
          <w:szCs w:val="22"/>
        </w:rPr>
      </w:pPr>
      <w:r w:rsidRPr="00A65978">
        <w:rPr>
          <w:rFonts w:ascii="Calibri" w:eastAsia="Arial" w:hAnsi="Calibri" w:cs="Calibri"/>
          <w:bCs/>
          <w:color w:val="000000" w:themeColor="text1"/>
          <w:sz w:val="22"/>
          <w:szCs w:val="22"/>
        </w:rPr>
        <w:t>Conducted</w:t>
      </w:r>
      <w:r w:rsidR="00C12C77" w:rsidRPr="00A65978">
        <w:rPr>
          <w:rFonts w:ascii="Calibri" w:eastAsia="Arial" w:hAnsi="Calibri" w:cs="Calibri"/>
          <w:bCs/>
          <w:color w:val="000000" w:themeColor="text1"/>
          <w:sz w:val="22"/>
          <w:szCs w:val="22"/>
        </w:rPr>
        <w:t xml:space="preserve"> routine hardware and software maintenance, updates, and backup.</w:t>
      </w:r>
    </w:p>
    <w:p w14:paraId="1071A91A" w14:textId="77777777" w:rsidR="00C12C77" w:rsidRPr="00A65978" w:rsidRDefault="00C12C77" w:rsidP="00C12C77">
      <w:pPr>
        <w:pBdr>
          <w:top w:val="single" w:sz="4" w:space="5" w:color="000000"/>
          <w:left w:val="nil"/>
          <w:bottom w:val="single" w:sz="12" w:space="1" w:color="000000"/>
          <w:right w:val="nil"/>
          <w:between w:val="nil"/>
        </w:pBdr>
        <w:spacing w:before="240" w:line="240" w:lineRule="auto"/>
        <w:jc w:val="both"/>
        <w:rPr>
          <w:rFonts w:ascii="Calibri" w:eastAsia="Bookman Old Style" w:hAnsi="Calibri" w:cs="Calibri"/>
          <w:b/>
          <w:smallCaps/>
          <w:color w:val="000000" w:themeColor="text1"/>
          <w:sz w:val="22"/>
          <w:szCs w:val="22"/>
        </w:rPr>
      </w:pPr>
      <w:r w:rsidRPr="00A65978">
        <w:rPr>
          <w:rFonts w:ascii="Calibri" w:eastAsia="Bookman Old Style" w:hAnsi="Calibri" w:cs="Calibri"/>
          <w:b/>
          <w:smallCaps/>
          <w:color w:val="000000" w:themeColor="text1"/>
          <w:sz w:val="22"/>
          <w:szCs w:val="22"/>
        </w:rPr>
        <w:t>PROFESSIONAL TRAINING &amp; CERTIFICATIONS</w:t>
      </w:r>
    </w:p>
    <w:p w14:paraId="2E996A23" w14:textId="413F7316" w:rsidR="00A65978" w:rsidRPr="00A65978" w:rsidRDefault="00A65978" w:rsidP="00A65978">
      <w:pPr>
        <w:numPr>
          <w:ilvl w:val="0"/>
          <w:numId w:val="8"/>
        </w:numPr>
        <w:tabs>
          <w:tab w:val="left" w:pos="284"/>
        </w:tabs>
        <w:spacing w:before="240" w:after="5" w:line="276" w:lineRule="auto"/>
        <w:ind w:right="9" w:hanging="450"/>
        <w:jc w:val="both"/>
        <w:rPr>
          <w:rFonts w:ascii="Calibri" w:eastAsia="Palatino Linotype" w:hAnsi="Calibri" w:cs="Calibri"/>
          <w:bCs/>
          <w:color w:val="000000" w:themeColor="text1"/>
          <w:sz w:val="22"/>
          <w:szCs w:val="22"/>
        </w:rPr>
      </w:pPr>
      <w:r>
        <w:rPr>
          <w:rFonts w:ascii="Calibri" w:hAnsi="Calibri" w:cs="Calibri"/>
        </w:rPr>
        <w:t>McKinsey &amp; Company:</w:t>
      </w:r>
      <w:hyperlink r:id="rId21" w:history="1">
        <w:r>
          <w:rPr>
            <w:rStyle w:val="Hyperlink"/>
            <w:rFonts w:ascii="Calibri" w:hAnsi="Calibri" w:cs="Calibri"/>
          </w:rPr>
          <w:t xml:space="preserve"> </w:t>
        </w:r>
        <w:r w:rsidRPr="00A65978">
          <w:rPr>
            <w:rStyle w:val="Hyperlink"/>
            <w:rFonts w:ascii="Calibri" w:hAnsi="Calibri" w:cs="Calibri"/>
          </w:rPr>
          <w:t>Ability to Execute (A2E) Essentials</w:t>
        </w:r>
      </w:hyperlink>
      <w:r w:rsidRPr="00A65978">
        <w:rPr>
          <w:rFonts w:ascii="Calibri" w:hAnsi="Calibri" w:cs="Calibri"/>
        </w:rPr>
        <w:t xml:space="preserve"> (August 2025)</w:t>
      </w:r>
    </w:p>
    <w:p w14:paraId="55A38EAA" w14:textId="79DD01C2" w:rsidR="0000296B" w:rsidRPr="00A65978" w:rsidRDefault="006365C1" w:rsidP="00A65978">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Leaders of </w:t>
      </w:r>
      <w:r w:rsidR="00566523" w:rsidRPr="00A65978">
        <w:rPr>
          <w:rFonts w:ascii="Calibri" w:eastAsia="Palatino Linotype" w:hAnsi="Calibri" w:cs="Calibri"/>
          <w:bCs/>
          <w:color w:val="000000" w:themeColor="text1"/>
          <w:sz w:val="22"/>
          <w:szCs w:val="22"/>
        </w:rPr>
        <w:t>Africa</w:t>
      </w:r>
      <w:r w:rsidR="005C6E52" w:rsidRPr="00A65978">
        <w:rPr>
          <w:rFonts w:ascii="Calibri" w:eastAsia="Palatino Linotype" w:hAnsi="Calibri" w:cs="Calibri"/>
          <w:bCs/>
          <w:color w:val="000000" w:themeColor="text1"/>
          <w:sz w:val="22"/>
          <w:szCs w:val="22"/>
        </w:rPr>
        <w:t xml:space="preserve"> Institute</w:t>
      </w:r>
      <w:r w:rsidR="00566523" w:rsidRPr="00A65978">
        <w:rPr>
          <w:rFonts w:ascii="Calibri" w:eastAsia="Palatino Linotype" w:hAnsi="Calibri" w:cs="Calibri"/>
          <w:bCs/>
          <w:color w:val="000000" w:themeColor="text1"/>
          <w:sz w:val="22"/>
          <w:szCs w:val="22"/>
        </w:rPr>
        <w:t xml:space="preserve">: </w:t>
      </w:r>
      <w:hyperlink r:id="rId22" w:history="1">
        <w:r w:rsidRPr="00A65978">
          <w:rPr>
            <w:rStyle w:val="Hyperlink"/>
            <w:rFonts w:ascii="Calibri" w:eastAsia="Palatino Linotype" w:hAnsi="Calibri" w:cs="Calibri"/>
            <w:bCs/>
            <w:sz w:val="22"/>
            <w:szCs w:val="22"/>
          </w:rPr>
          <w:t>Research Communications Program</w:t>
        </w:r>
      </w:hyperlink>
      <w:r w:rsidR="0007281E" w:rsidRPr="00A65978">
        <w:rPr>
          <w:rFonts w:ascii="Calibri" w:eastAsia="Palatino Linotype" w:hAnsi="Calibri" w:cs="Calibri"/>
          <w:bCs/>
          <w:color w:val="000000" w:themeColor="text1"/>
          <w:sz w:val="22"/>
          <w:szCs w:val="22"/>
        </w:rPr>
        <w:t xml:space="preserve"> – </w:t>
      </w:r>
      <w:r w:rsidR="0088518E" w:rsidRPr="00A65978">
        <w:rPr>
          <w:rFonts w:ascii="Calibri" w:eastAsia="Palatino Linotype" w:hAnsi="Calibri" w:cs="Calibri"/>
          <w:b/>
          <w:color w:val="000000" w:themeColor="text1"/>
          <w:sz w:val="22"/>
          <w:szCs w:val="22"/>
        </w:rPr>
        <w:t>May 2025</w:t>
      </w:r>
      <w:r w:rsidR="0007281E" w:rsidRPr="00A65978">
        <w:rPr>
          <w:rFonts w:ascii="Calibri" w:eastAsia="Palatino Linotype" w:hAnsi="Calibri" w:cs="Calibri"/>
          <w:b/>
          <w:color w:val="000000" w:themeColor="text1"/>
          <w:sz w:val="22"/>
          <w:szCs w:val="22"/>
        </w:rPr>
        <w:t>.</w:t>
      </w:r>
    </w:p>
    <w:p w14:paraId="4AC5A77A" w14:textId="0E393B3D" w:rsidR="006365C1" w:rsidRPr="00A65978" w:rsidRDefault="006365C1" w:rsidP="006365C1">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ALX Africa: </w:t>
      </w:r>
      <w:hyperlink r:id="rId23" w:history="1">
        <w:r w:rsidRPr="00A65978">
          <w:rPr>
            <w:rStyle w:val="Hyperlink"/>
            <w:rFonts w:ascii="Calibri" w:eastAsia="Palatino Linotype" w:hAnsi="Calibri" w:cs="Calibri"/>
            <w:bCs/>
            <w:sz w:val="22"/>
            <w:szCs w:val="22"/>
          </w:rPr>
          <w:t>Artificial Intelligence Career Essentials (AiCE)</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May 2024.</w:t>
      </w:r>
    </w:p>
    <w:p w14:paraId="78C3A307" w14:textId="230D2809" w:rsidR="00974AE8" w:rsidRPr="00A65978" w:rsidRDefault="0000296B"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McKinsey &amp; Company: </w:t>
      </w:r>
      <w:hyperlink r:id="rId24" w:history="1">
        <w:r w:rsidRPr="00A65978">
          <w:rPr>
            <w:rStyle w:val="Hyperlink"/>
            <w:rFonts w:ascii="Calibri" w:eastAsia="Palatino Linotype" w:hAnsi="Calibri" w:cs="Calibri"/>
            <w:bCs/>
            <w:sz w:val="22"/>
            <w:szCs w:val="22"/>
          </w:rPr>
          <w:t>McKinsey Forward Program</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April 2024.</w:t>
      </w:r>
    </w:p>
    <w:p w14:paraId="1624F90F" w14:textId="183C1203" w:rsidR="00974AE8" w:rsidRPr="00A65978" w:rsidRDefault="00974AE8"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World Quant University: </w:t>
      </w:r>
      <w:hyperlink r:id="rId25" w:history="1">
        <w:r w:rsidRPr="00A65978">
          <w:rPr>
            <w:rStyle w:val="Hyperlink"/>
            <w:rFonts w:ascii="Calibri" w:eastAsia="Palatino Linotype" w:hAnsi="Calibri" w:cs="Calibri"/>
            <w:bCs/>
            <w:sz w:val="22"/>
            <w:szCs w:val="22"/>
          </w:rPr>
          <w:t>Applied Data Science Lab</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March 2024</w:t>
      </w:r>
      <w:r w:rsidR="00E97AC5" w:rsidRPr="00A65978">
        <w:rPr>
          <w:rFonts w:ascii="Calibri" w:eastAsia="Palatino Linotype" w:hAnsi="Calibri" w:cs="Calibri"/>
          <w:b/>
          <w:color w:val="000000" w:themeColor="text1"/>
          <w:sz w:val="22"/>
          <w:szCs w:val="22"/>
        </w:rPr>
        <w:t>.</w:t>
      </w:r>
    </w:p>
    <w:p w14:paraId="50291FA6" w14:textId="587185C0"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ESRI: </w:t>
      </w:r>
      <w:hyperlink r:id="rId26" w:history="1">
        <w:r w:rsidRPr="00A65978">
          <w:rPr>
            <w:rStyle w:val="Hyperlink"/>
            <w:rFonts w:ascii="Calibri" w:eastAsia="Palatino Linotype" w:hAnsi="Calibri" w:cs="Calibri"/>
            <w:bCs/>
            <w:sz w:val="22"/>
            <w:szCs w:val="22"/>
          </w:rPr>
          <w:t>Going Places with Spatial Analysis</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March 2024</w:t>
      </w:r>
    </w:p>
    <w:p w14:paraId="54AFFD71" w14:textId="77777777"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Tekedia Institute: </w:t>
      </w:r>
      <w:hyperlink r:id="rId27" w:history="1">
        <w:r w:rsidRPr="00A65978">
          <w:rPr>
            <w:rStyle w:val="Hyperlink"/>
            <w:rFonts w:ascii="Calibri" w:eastAsia="Palatino Linotype" w:hAnsi="Calibri" w:cs="Calibri"/>
            <w:bCs/>
            <w:sz w:val="22"/>
            <w:szCs w:val="22"/>
          </w:rPr>
          <w:t>Mini-MBA (General Business and Administration)</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September 2023.</w:t>
      </w:r>
    </w:p>
    <w:p w14:paraId="7E9AC598" w14:textId="1EB53A33"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Microsoft Certified: </w:t>
      </w:r>
      <w:hyperlink r:id="rId28" w:history="1">
        <w:r w:rsidRPr="00A65978">
          <w:rPr>
            <w:rFonts w:ascii="Calibri" w:eastAsia="Palatino Linotype" w:hAnsi="Calibri" w:cs="Calibri"/>
            <w:bCs/>
            <w:color w:val="000000" w:themeColor="text1"/>
            <w:sz w:val="22"/>
            <w:szCs w:val="22"/>
            <w:u w:val="single"/>
          </w:rPr>
          <w:t>Azure Data Fundamentals</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May 2023</w:t>
      </w:r>
    </w:p>
    <w:p w14:paraId="129B477E" w14:textId="60012DF2"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Microsoft Certified: </w:t>
      </w:r>
      <w:hyperlink r:id="rId29" w:history="1">
        <w:r w:rsidRPr="00A65978">
          <w:rPr>
            <w:rFonts w:ascii="Calibri" w:eastAsia="Palatino Linotype" w:hAnsi="Calibri" w:cs="Calibri"/>
            <w:bCs/>
            <w:color w:val="000000" w:themeColor="text1"/>
            <w:sz w:val="22"/>
            <w:szCs w:val="22"/>
            <w:u w:val="single"/>
          </w:rPr>
          <w:t>Azure AI Fundamentals</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May 2023</w:t>
      </w:r>
    </w:p>
    <w:p w14:paraId="6A125635" w14:textId="77777777"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ESRI: </w:t>
      </w:r>
      <w:hyperlink r:id="rId30" w:history="1">
        <w:r w:rsidRPr="00A65978">
          <w:rPr>
            <w:rStyle w:val="Hyperlink"/>
            <w:rFonts w:ascii="Calibri" w:eastAsia="Palatino Linotype" w:hAnsi="Calibri" w:cs="Calibri"/>
            <w:bCs/>
            <w:color w:val="000000" w:themeColor="text1"/>
            <w:sz w:val="22"/>
            <w:szCs w:val="22"/>
          </w:rPr>
          <w:t>Spatial Data Science, The New Frontier in Analytics</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November 2022.</w:t>
      </w:r>
    </w:p>
    <w:p w14:paraId="5C821A40" w14:textId="70F9B9DC" w:rsidR="00C12C77" w:rsidRPr="00A65978" w:rsidRDefault="006B213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ALX Africa/</w:t>
      </w:r>
      <w:r w:rsidR="00C12C77" w:rsidRPr="00A65978">
        <w:rPr>
          <w:rFonts w:ascii="Calibri" w:eastAsia="Palatino Linotype" w:hAnsi="Calibri" w:cs="Calibri"/>
          <w:bCs/>
          <w:color w:val="000000" w:themeColor="text1"/>
          <w:sz w:val="22"/>
          <w:szCs w:val="22"/>
        </w:rPr>
        <w:t xml:space="preserve">Udacity: </w:t>
      </w:r>
      <w:hyperlink r:id="rId31" w:history="1">
        <w:r w:rsidR="00C12C77" w:rsidRPr="00A65978">
          <w:rPr>
            <w:rFonts w:ascii="Calibri" w:eastAsia="Palatino Linotype" w:hAnsi="Calibri" w:cs="Calibri"/>
            <w:bCs/>
            <w:color w:val="000000" w:themeColor="text1"/>
            <w:sz w:val="22"/>
            <w:szCs w:val="22"/>
            <w:u w:val="single"/>
          </w:rPr>
          <w:t>ALX-T Data Analyst Nanodegree</w:t>
        </w:r>
      </w:hyperlink>
      <w:r w:rsidR="00C12C77" w:rsidRPr="00A65978">
        <w:rPr>
          <w:rFonts w:ascii="Calibri" w:eastAsia="Palatino Linotype" w:hAnsi="Calibri" w:cs="Calibri"/>
          <w:bCs/>
          <w:color w:val="000000" w:themeColor="text1"/>
          <w:sz w:val="22"/>
          <w:szCs w:val="22"/>
        </w:rPr>
        <w:t xml:space="preserve"> – </w:t>
      </w:r>
      <w:r w:rsidR="00C12C77" w:rsidRPr="00A65978">
        <w:rPr>
          <w:rFonts w:ascii="Calibri" w:eastAsia="Palatino Linotype" w:hAnsi="Calibri" w:cs="Calibri"/>
          <w:b/>
          <w:color w:val="000000" w:themeColor="text1"/>
          <w:sz w:val="22"/>
          <w:szCs w:val="22"/>
        </w:rPr>
        <w:t>August 2022.</w:t>
      </w:r>
    </w:p>
    <w:p w14:paraId="0635F1C7" w14:textId="77777777"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openSAP: </w:t>
      </w:r>
      <w:hyperlink r:id="rId32" w:history="1">
        <w:r w:rsidRPr="00A65978">
          <w:rPr>
            <w:rFonts w:ascii="Calibri" w:eastAsia="Palatino Linotype" w:hAnsi="Calibri" w:cs="Calibri"/>
            <w:bCs/>
            <w:color w:val="000000" w:themeColor="text1"/>
            <w:sz w:val="22"/>
            <w:szCs w:val="22"/>
            <w:u w:val="single"/>
          </w:rPr>
          <w:t>Python for Beginners</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June 2022</w:t>
      </w:r>
      <w:r w:rsidRPr="00A65978">
        <w:rPr>
          <w:rFonts w:ascii="Calibri" w:eastAsia="Palatino Linotype" w:hAnsi="Calibri" w:cs="Calibri"/>
          <w:bCs/>
          <w:color w:val="000000" w:themeColor="text1"/>
          <w:sz w:val="22"/>
          <w:szCs w:val="22"/>
        </w:rPr>
        <w:t>.</w:t>
      </w:r>
    </w:p>
    <w:p w14:paraId="5E8921AE" w14:textId="205E1415"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Microsoft Certified: </w:t>
      </w:r>
      <w:hyperlink r:id="rId33" w:history="1">
        <w:r w:rsidRPr="00A65978">
          <w:rPr>
            <w:rFonts w:ascii="Calibri" w:eastAsia="Palatino Linotype" w:hAnsi="Calibri" w:cs="Calibri"/>
            <w:bCs/>
            <w:color w:val="000000" w:themeColor="text1"/>
            <w:sz w:val="22"/>
            <w:szCs w:val="22"/>
            <w:u w:val="single"/>
          </w:rPr>
          <w:t>Azure Fundamentals</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September 2021.</w:t>
      </w:r>
    </w:p>
    <w:p w14:paraId="4DDDE780" w14:textId="34926F5B"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Microsoft Certified: </w:t>
      </w:r>
      <w:hyperlink r:id="rId34" w:history="1">
        <w:r w:rsidRPr="00A65978">
          <w:rPr>
            <w:rFonts w:ascii="Calibri" w:eastAsia="Palatino Linotype" w:hAnsi="Calibri" w:cs="Calibri"/>
            <w:bCs/>
            <w:color w:val="000000" w:themeColor="text1"/>
            <w:sz w:val="22"/>
            <w:szCs w:val="22"/>
            <w:u w:val="single"/>
          </w:rPr>
          <w:t>Power BI Data Analyst Associate</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June 2021 - Date.</w:t>
      </w:r>
    </w:p>
    <w:p w14:paraId="55070ACA" w14:textId="346C7F64"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
          <w:color w:val="000000" w:themeColor="text1"/>
          <w:sz w:val="22"/>
          <w:szCs w:val="22"/>
        </w:rPr>
      </w:pPr>
      <w:r w:rsidRPr="00A65978">
        <w:rPr>
          <w:rFonts w:ascii="Calibri" w:eastAsia="Palatino Linotype" w:hAnsi="Calibri" w:cs="Calibri"/>
          <w:bCs/>
          <w:color w:val="000000" w:themeColor="text1"/>
          <w:sz w:val="22"/>
          <w:szCs w:val="22"/>
        </w:rPr>
        <w:t xml:space="preserve">Google Cloud Certified: </w:t>
      </w:r>
      <w:hyperlink r:id="rId35" w:history="1">
        <w:r w:rsidRPr="00A65978">
          <w:rPr>
            <w:rFonts w:ascii="Calibri" w:eastAsia="Palatino Linotype" w:hAnsi="Calibri" w:cs="Calibri"/>
            <w:bCs/>
            <w:color w:val="000000" w:themeColor="text1"/>
            <w:sz w:val="22"/>
            <w:szCs w:val="22"/>
            <w:u w:val="single"/>
          </w:rPr>
          <w:t>Associate Cloud Engineer (ACE)</w:t>
        </w:r>
      </w:hyperlink>
      <w:r w:rsidRPr="00A65978">
        <w:rPr>
          <w:rFonts w:ascii="Calibri" w:eastAsia="Palatino Linotype" w:hAnsi="Calibri" w:cs="Calibri"/>
          <w:bCs/>
          <w:color w:val="000000" w:themeColor="text1"/>
          <w:sz w:val="22"/>
          <w:szCs w:val="22"/>
          <w:u w:val="single"/>
        </w:rPr>
        <w:t xml:space="preserve"> </w:t>
      </w:r>
      <w:r w:rsidRPr="00A65978">
        <w:rPr>
          <w:rFonts w:ascii="Calibri" w:eastAsia="Palatino Linotype" w:hAnsi="Calibri" w:cs="Calibri"/>
          <w:bCs/>
          <w:color w:val="000000" w:themeColor="text1"/>
          <w:sz w:val="22"/>
          <w:szCs w:val="22"/>
        </w:rPr>
        <w:t xml:space="preserve">– </w:t>
      </w:r>
      <w:r w:rsidRPr="00A65978">
        <w:rPr>
          <w:rFonts w:ascii="Calibri" w:eastAsia="Palatino Linotype" w:hAnsi="Calibri" w:cs="Calibri"/>
          <w:b/>
          <w:color w:val="000000" w:themeColor="text1"/>
          <w:sz w:val="22"/>
          <w:szCs w:val="22"/>
        </w:rPr>
        <w:t>February 2021</w:t>
      </w:r>
      <w:r w:rsidR="00DD2E83" w:rsidRPr="00A65978">
        <w:rPr>
          <w:rFonts w:ascii="Calibri" w:eastAsia="Palatino Linotype" w:hAnsi="Calibri" w:cs="Calibri"/>
          <w:b/>
          <w:color w:val="000000" w:themeColor="text1"/>
          <w:sz w:val="22"/>
          <w:szCs w:val="22"/>
        </w:rPr>
        <w:t xml:space="preserve"> – February 2024</w:t>
      </w:r>
      <w:r w:rsidRPr="00A65978">
        <w:rPr>
          <w:rFonts w:ascii="Calibri" w:eastAsia="Palatino Linotype" w:hAnsi="Calibri" w:cs="Calibri"/>
          <w:b/>
          <w:color w:val="000000" w:themeColor="text1"/>
          <w:sz w:val="22"/>
          <w:szCs w:val="22"/>
        </w:rPr>
        <w:t>.</w:t>
      </w:r>
    </w:p>
    <w:p w14:paraId="0A35D9CD" w14:textId="77777777" w:rsidR="00C12C77" w:rsidRPr="00A65978" w:rsidRDefault="00C12C77" w:rsidP="00C12C77">
      <w:pPr>
        <w:numPr>
          <w:ilvl w:val="0"/>
          <w:numId w:val="8"/>
        </w:numPr>
        <w:tabs>
          <w:tab w:val="left" w:pos="284"/>
        </w:tabs>
        <w:spacing w:after="5" w:line="276" w:lineRule="auto"/>
        <w:ind w:right="9" w:hanging="450"/>
        <w:jc w:val="both"/>
        <w:rPr>
          <w:rFonts w:ascii="Calibri" w:eastAsia="Palatino Linotype" w:hAnsi="Calibri" w:cs="Calibri"/>
          <w:bCs/>
          <w:color w:val="000000" w:themeColor="text1"/>
          <w:sz w:val="22"/>
          <w:szCs w:val="22"/>
        </w:rPr>
      </w:pPr>
      <w:r w:rsidRPr="00A65978">
        <w:rPr>
          <w:rFonts w:ascii="Calibri" w:eastAsia="Palatino Linotype" w:hAnsi="Calibri" w:cs="Calibri"/>
          <w:bCs/>
          <w:color w:val="000000" w:themeColor="text1"/>
          <w:sz w:val="22"/>
          <w:szCs w:val="22"/>
        </w:rPr>
        <w:t xml:space="preserve">Philanthropy University: </w:t>
      </w:r>
      <w:hyperlink r:id="rId36" w:history="1">
        <w:r w:rsidRPr="00A65978">
          <w:rPr>
            <w:rFonts w:ascii="Calibri" w:eastAsia="Palatino Linotype" w:hAnsi="Calibri" w:cs="Calibri"/>
            <w:color w:val="000000" w:themeColor="text1"/>
            <w:sz w:val="22"/>
            <w:szCs w:val="22"/>
            <w:u w:val="single"/>
          </w:rPr>
          <w:t>Planning for Monitoring and Evaluation</w:t>
        </w:r>
      </w:hyperlink>
      <w:r w:rsidRPr="00A65978">
        <w:rPr>
          <w:rFonts w:ascii="Calibri" w:eastAsia="Palatino Linotype" w:hAnsi="Calibri" w:cs="Calibri"/>
          <w:bCs/>
          <w:color w:val="000000" w:themeColor="text1"/>
          <w:sz w:val="22"/>
          <w:szCs w:val="22"/>
        </w:rPr>
        <w:t xml:space="preserve"> – </w:t>
      </w:r>
      <w:r w:rsidRPr="00A65978">
        <w:rPr>
          <w:rFonts w:ascii="Calibri" w:eastAsia="Palatino Linotype" w:hAnsi="Calibri" w:cs="Calibri"/>
          <w:b/>
          <w:color w:val="000000" w:themeColor="text1"/>
          <w:sz w:val="22"/>
          <w:szCs w:val="22"/>
        </w:rPr>
        <w:t>January 2021</w:t>
      </w:r>
    </w:p>
    <w:p w14:paraId="4EF14EF6" w14:textId="77777777" w:rsidR="00C12C77" w:rsidRPr="00A65978" w:rsidRDefault="00C12C77" w:rsidP="00C12C77">
      <w:pPr>
        <w:numPr>
          <w:ilvl w:val="0"/>
          <w:numId w:val="8"/>
        </w:numPr>
        <w:tabs>
          <w:tab w:val="left" w:pos="284"/>
        </w:tabs>
        <w:spacing w:after="240" w:line="276" w:lineRule="auto"/>
        <w:ind w:right="9" w:hanging="450"/>
        <w:jc w:val="both"/>
        <w:rPr>
          <w:rFonts w:ascii="Calibri" w:eastAsia="Palatino Linotype" w:hAnsi="Calibri" w:cs="Calibri"/>
          <w:bCs/>
          <w:color w:val="000000" w:themeColor="text1"/>
          <w:sz w:val="22"/>
          <w:szCs w:val="22"/>
        </w:rPr>
      </w:pPr>
      <w:r w:rsidRPr="00A65978">
        <w:rPr>
          <w:rFonts w:ascii="Calibri" w:hAnsi="Calibri" w:cs="Calibri"/>
          <w:color w:val="000000" w:themeColor="text1"/>
          <w:sz w:val="22"/>
          <w:szCs w:val="22"/>
        </w:rPr>
        <w:t xml:space="preserve">Program Monitoring and Evaluation Certification Training - Piston and Fusion, Abuja – </w:t>
      </w:r>
      <w:r w:rsidRPr="00A65978">
        <w:rPr>
          <w:rFonts w:ascii="Calibri" w:hAnsi="Calibri" w:cs="Calibri"/>
          <w:b/>
          <w:bCs/>
          <w:color w:val="000000" w:themeColor="text1"/>
          <w:sz w:val="22"/>
          <w:szCs w:val="22"/>
        </w:rPr>
        <w:t>February 2018</w:t>
      </w:r>
      <w:r w:rsidRPr="00A65978">
        <w:rPr>
          <w:rFonts w:ascii="Calibri" w:eastAsia="Palatino Linotype" w:hAnsi="Calibri" w:cs="Calibri"/>
          <w:color w:val="000000" w:themeColor="text1"/>
          <w:sz w:val="22"/>
          <w:szCs w:val="22"/>
        </w:rPr>
        <w:t>.</w:t>
      </w:r>
    </w:p>
    <w:p w14:paraId="1A6F03C5" w14:textId="77777777" w:rsidR="00C12C77" w:rsidRPr="00A65978" w:rsidRDefault="00C12C77" w:rsidP="00C12C77">
      <w:pPr>
        <w:pBdr>
          <w:top w:val="single" w:sz="4" w:space="5" w:color="000000"/>
          <w:left w:val="nil"/>
          <w:bottom w:val="single" w:sz="12" w:space="1" w:color="000000"/>
          <w:right w:val="nil"/>
          <w:between w:val="nil"/>
        </w:pBdr>
        <w:spacing w:line="240" w:lineRule="auto"/>
        <w:jc w:val="both"/>
        <w:rPr>
          <w:rFonts w:ascii="Calibri" w:eastAsia="Bookman Old Style" w:hAnsi="Calibri" w:cs="Calibri"/>
          <w:b/>
          <w:smallCaps/>
          <w:color w:val="000000" w:themeColor="text1"/>
          <w:sz w:val="22"/>
          <w:szCs w:val="22"/>
        </w:rPr>
      </w:pPr>
      <w:r w:rsidRPr="00A65978">
        <w:rPr>
          <w:rFonts w:ascii="Calibri" w:eastAsia="Bookman Old Style" w:hAnsi="Calibri" w:cs="Calibri"/>
          <w:b/>
          <w:smallCaps/>
          <w:color w:val="000000" w:themeColor="text1"/>
          <w:sz w:val="22"/>
          <w:szCs w:val="22"/>
        </w:rPr>
        <w:t>EDUCATION</w:t>
      </w:r>
    </w:p>
    <w:p w14:paraId="2FF04C39" w14:textId="77777777" w:rsidR="00C12C77" w:rsidRPr="00A65978" w:rsidRDefault="00C12C77" w:rsidP="00C12C77">
      <w:pPr>
        <w:pBdr>
          <w:top w:val="nil"/>
          <w:left w:val="nil"/>
          <w:bottom w:val="nil"/>
          <w:right w:val="nil"/>
          <w:between w:val="nil"/>
        </w:pBdr>
        <w:spacing w:line="240" w:lineRule="auto"/>
        <w:jc w:val="both"/>
        <w:rPr>
          <w:rFonts w:ascii="Calibri" w:eastAsia="Bookman Old Style" w:hAnsi="Calibri" w:cs="Calibri"/>
          <w:color w:val="000000" w:themeColor="text1"/>
          <w:sz w:val="22"/>
          <w:szCs w:val="22"/>
        </w:rPr>
      </w:pPr>
    </w:p>
    <w:tbl>
      <w:tblPr>
        <w:tblStyle w:val="TableGrid1"/>
        <w:tblW w:w="11469" w:type="dxa"/>
        <w:tblLook w:val="04A0" w:firstRow="1" w:lastRow="0" w:firstColumn="1" w:lastColumn="0" w:noHBand="0" w:noVBand="1"/>
      </w:tblPr>
      <w:tblGrid>
        <w:gridCol w:w="3823"/>
        <w:gridCol w:w="3823"/>
        <w:gridCol w:w="3823"/>
      </w:tblGrid>
      <w:tr w:rsidR="00C12C77" w:rsidRPr="00A65978" w14:paraId="583691B3" w14:textId="77777777" w:rsidTr="00DA24A1">
        <w:tc>
          <w:tcPr>
            <w:tcW w:w="3823" w:type="dxa"/>
            <w:tcBorders>
              <w:top w:val="nil"/>
              <w:left w:val="nil"/>
              <w:bottom w:val="nil"/>
              <w:right w:val="nil"/>
            </w:tcBorders>
          </w:tcPr>
          <w:p w14:paraId="30A8EE44" w14:textId="77777777" w:rsidR="00C12C77" w:rsidRPr="00A65978" w:rsidRDefault="00C12C77" w:rsidP="00DA24A1">
            <w:pPr>
              <w:spacing w:after="5" w:line="251" w:lineRule="auto"/>
              <w:ind w:left="279" w:right="9" w:hanging="10"/>
              <w:jc w:val="both"/>
              <w:rPr>
                <w:rFonts w:ascii="Calibri" w:eastAsia="Arial" w:hAnsi="Calibri" w:cs="Calibri"/>
                <w:b/>
                <w:color w:val="000000" w:themeColor="text1"/>
                <w:sz w:val="22"/>
                <w:szCs w:val="22"/>
                <w:lang w:eastAsia="en-GB"/>
              </w:rPr>
            </w:pPr>
            <w:r w:rsidRPr="00A65978">
              <w:rPr>
                <w:rFonts w:ascii="Calibri" w:eastAsia="Arial" w:hAnsi="Calibri" w:cs="Calibri"/>
                <w:b/>
                <w:color w:val="000000" w:themeColor="text1"/>
                <w:sz w:val="22"/>
                <w:szCs w:val="22"/>
                <w:lang w:eastAsia="en-GB"/>
              </w:rPr>
              <w:t>University of Ibadan</w:t>
            </w:r>
          </w:p>
          <w:p w14:paraId="5BC96C16" w14:textId="77777777" w:rsidR="00C12C77" w:rsidRPr="00A65978" w:rsidRDefault="00C12C77" w:rsidP="00DA24A1">
            <w:pPr>
              <w:spacing w:after="5" w:line="251" w:lineRule="auto"/>
              <w:ind w:left="279" w:right="9" w:hanging="10"/>
              <w:jc w:val="both"/>
              <w:rPr>
                <w:rFonts w:ascii="Calibri" w:eastAsia="Arial" w:hAnsi="Calibri" w:cs="Calibri"/>
                <w:b/>
                <w:color w:val="000000" w:themeColor="text1"/>
                <w:sz w:val="22"/>
                <w:szCs w:val="22"/>
                <w:lang w:eastAsia="en-GB"/>
              </w:rPr>
            </w:pPr>
            <w:r w:rsidRPr="00A65978">
              <w:rPr>
                <w:rFonts w:ascii="Calibri" w:eastAsia="Arial" w:hAnsi="Calibri" w:cs="Calibri"/>
                <w:b/>
                <w:color w:val="000000" w:themeColor="text1"/>
                <w:sz w:val="22"/>
                <w:szCs w:val="22"/>
                <w:lang w:eastAsia="en-GB"/>
              </w:rPr>
              <w:t xml:space="preserve">Nigeria         </w:t>
            </w:r>
          </w:p>
          <w:p w14:paraId="59446979" w14:textId="77777777" w:rsidR="00C12C77" w:rsidRPr="00A65978" w:rsidRDefault="00C12C77" w:rsidP="00DA24A1">
            <w:pPr>
              <w:spacing w:after="5" w:line="251" w:lineRule="auto"/>
              <w:ind w:left="279" w:right="9" w:hanging="10"/>
              <w:jc w:val="both"/>
              <w:rPr>
                <w:rFonts w:ascii="Calibri" w:eastAsia="Arial" w:hAnsi="Calibri" w:cs="Calibri"/>
                <w:bCs/>
                <w:color w:val="000000" w:themeColor="text1"/>
                <w:sz w:val="22"/>
                <w:szCs w:val="22"/>
                <w:lang w:eastAsia="en-GB"/>
              </w:rPr>
            </w:pPr>
            <w:r w:rsidRPr="00A65978">
              <w:rPr>
                <w:rFonts w:ascii="Calibri" w:eastAsia="Arial" w:hAnsi="Calibri" w:cs="Calibri"/>
                <w:bCs/>
                <w:color w:val="000000" w:themeColor="text1"/>
                <w:sz w:val="22"/>
                <w:szCs w:val="22"/>
                <w:lang w:eastAsia="en-GB"/>
              </w:rPr>
              <w:t>Master of Science (Physics, Radiation and Health options)</w:t>
            </w:r>
          </w:p>
          <w:p w14:paraId="308F2CDC" w14:textId="77777777" w:rsidR="00C12C77" w:rsidRPr="00A65978" w:rsidRDefault="00C12C77" w:rsidP="00DA24A1">
            <w:pPr>
              <w:spacing w:after="5" w:line="251" w:lineRule="auto"/>
              <w:ind w:left="279" w:right="9" w:hanging="10"/>
              <w:jc w:val="both"/>
              <w:rPr>
                <w:rFonts w:ascii="Calibri" w:eastAsia="Arial" w:hAnsi="Calibri" w:cs="Calibri"/>
                <w:bCs/>
                <w:color w:val="000000" w:themeColor="text1"/>
                <w:sz w:val="22"/>
                <w:szCs w:val="22"/>
                <w:lang w:eastAsia="en-GB"/>
              </w:rPr>
            </w:pPr>
            <w:r w:rsidRPr="00A65978">
              <w:rPr>
                <w:rFonts w:ascii="Calibri" w:eastAsia="Arial" w:hAnsi="Calibri" w:cs="Calibri"/>
                <w:bCs/>
                <w:color w:val="000000" w:themeColor="text1"/>
                <w:sz w:val="22"/>
                <w:szCs w:val="22"/>
                <w:lang w:eastAsia="en-GB"/>
              </w:rPr>
              <w:t>2014</w:t>
            </w:r>
          </w:p>
        </w:tc>
        <w:tc>
          <w:tcPr>
            <w:tcW w:w="3823" w:type="dxa"/>
            <w:tcBorders>
              <w:top w:val="nil"/>
              <w:left w:val="nil"/>
              <w:bottom w:val="nil"/>
              <w:right w:val="nil"/>
            </w:tcBorders>
          </w:tcPr>
          <w:p w14:paraId="7FB8CEF5" w14:textId="77777777" w:rsidR="00C12C77" w:rsidRPr="00A65978" w:rsidRDefault="00C12C77" w:rsidP="00DA24A1">
            <w:pPr>
              <w:spacing w:after="5" w:line="251" w:lineRule="auto"/>
              <w:ind w:left="279" w:right="9" w:hanging="10"/>
              <w:jc w:val="both"/>
              <w:rPr>
                <w:rFonts w:ascii="Calibri" w:eastAsia="Arial" w:hAnsi="Calibri" w:cs="Calibri"/>
                <w:b/>
                <w:color w:val="000000" w:themeColor="text1"/>
                <w:sz w:val="22"/>
                <w:szCs w:val="22"/>
                <w:lang w:eastAsia="en-GB"/>
              </w:rPr>
            </w:pPr>
            <w:r w:rsidRPr="00A65978">
              <w:rPr>
                <w:rFonts w:ascii="Calibri" w:eastAsia="Arial" w:hAnsi="Calibri" w:cs="Calibri"/>
                <w:b/>
                <w:color w:val="000000" w:themeColor="text1"/>
                <w:sz w:val="22"/>
                <w:szCs w:val="22"/>
                <w:lang w:eastAsia="en-GB"/>
              </w:rPr>
              <w:t>University of Ibadan</w:t>
            </w:r>
          </w:p>
          <w:p w14:paraId="6FE88171" w14:textId="77777777" w:rsidR="00C12C77" w:rsidRPr="00A65978" w:rsidRDefault="00C12C77" w:rsidP="00DA24A1">
            <w:pPr>
              <w:spacing w:after="5" w:line="251" w:lineRule="auto"/>
              <w:ind w:left="279" w:right="9" w:hanging="10"/>
              <w:jc w:val="both"/>
              <w:rPr>
                <w:rFonts w:ascii="Calibri" w:eastAsia="Arial" w:hAnsi="Calibri" w:cs="Calibri"/>
                <w:b/>
                <w:color w:val="000000" w:themeColor="text1"/>
                <w:sz w:val="22"/>
                <w:szCs w:val="22"/>
                <w:lang w:eastAsia="en-GB"/>
              </w:rPr>
            </w:pPr>
            <w:r w:rsidRPr="00A65978">
              <w:rPr>
                <w:rFonts w:ascii="Calibri" w:eastAsia="Arial" w:hAnsi="Calibri" w:cs="Calibri"/>
                <w:b/>
                <w:color w:val="000000" w:themeColor="text1"/>
                <w:sz w:val="22"/>
                <w:szCs w:val="22"/>
                <w:lang w:eastAsia="en-GB"/>
              </w:rPr>
              <w:t xml:space="preserve">Nigeria      </w:t>
            </w:r>
          </w:p>
          <w:p w14:paraId="45BAB061" w14:textId="77777777" w:rsidR="00C12C77" w:rsidRPr="00A65978" w:rsidRDefault="00C12C77" w:rsidP="00DA24A1">
            <w:pPr>
              <w:spacing w:after="5" w:line="251" w:lineRule="auto"/>
              <w:ind w:left="279" w:right="9" w:hanging="10"/>
              <w:jc w:val="both"/>
              <w:rPr>
                <w:rFonts w:ascii="Calibri" w:eastAsia="Arial" w:hAnsi="Calibri" w:cs="Calibri"/>
                <w:bCs/>
                <w:color w:val="000000" w:themeColor="text1"/>
                <w:sz w:val="22"/>
                <w:szCs w:val="22"/>
                <w:lang w:eastAsia="en-GB"/>
              </w:rPr>
            </w:pPr>
            <w:r w:rsidRPr="00A65978">
              <w:rPr>
                <w:rFonts w:ascii="Calibri" w:eastAsia="Arial" w:hAnsi="Calibri" w:cs="Calibri"/>
                <w:bCs/>
                <w:color w:val="000000" w:themeColor="text1"/>
                <w:sz w:val="22"/>
                <w:szCs w:val="22"/>
                <w:lang w:eastAsia="en-GB"/>
              </w:rPr>
              <w:t>BSc. Physics</w:t>
            </w:r>
          </w:p>
          <w:p w14:paraId="260D5B79" w14:textId="77777777" w:rsidR="00C12C77" w:rsidRPr="00A65978" w:rsidRDefault="00C12C77" w:rsidP="00DA24A1">
            <w:pPr>
              <w:spacing w:after="5" w:line="251" w:lineRule="auto"/>
              <w:ind w:left="279" w:right="9" w:hanging="10"/>
              <w:jc w:val="both"/>
              <w:rPr>
                <w:rFonts w:ascii="Calibri" w:eastAsia="Arial" w:hAnsi="Calibri" w:cs="Calibri"/>
                <w:bCs/>
                <w:color w:val="000000" w:themeColor="text1"/>
                <w:sz w:val="22"/>
                <w:szCs w:val="22"/>
                <w:lang w:eastAsia="en-GB"/>
              </w:rPr>
            </w:pPr>
            <w:r w:rsidRPr="00A65978">
              <w:rPr>
                <w:rFonts w:ascii="Calibri" w:eastAsia="Arial" w:hAnsi="Calibri" w:cs="Calibri"/>
                <w:bCs/>
                <w:color w:val="000000" w:themeColor="text1"/>
                <w:sz w:val="22"/>
                <w:szCs w:val="22"/>
                <w:lang w:eastAsia="en-GB"/>
              </w:rPr>
              <w:t>2011</w:t>
            </w:r>
          </w:p>
          <w:p w14:paraId="5C2639E5" w14:textId="77777777" w:rsidR="009F1C60" w:rsidRPr="00A65978" w:rsidRDefault="009F1C60" w:rsidP="00DA24A1">
            <w:pPr>
              <w:spacing w:after="5" w:line="251" w:lineRule="auto"/>
              <w:ind w:left="279" w:right="9" w:hanging="10"/>
              <w:jc w:val="both"/>
              <w:rPr>
                <w:rFonts w:ascii="Calibri" w:eastAsia="Arial" w:hAnsi="Calibri" w:cs="Calibri"/>
                <w:bCs/>
                <w:color w:val="000000" w:themeColor="text1"/>
                <w:sz w:val="22"/>
                <w:szCs w:val="22"/>
                <w:lang w:eastAsia="en-GB"/>
              </w:rPr>
            </w:pPr>
          </w:p>
          <w:p w14:paraId="697AE973" w14:textId="77777777" w:rsidR="00C12C77" w:rsidRPr="00A65978" w:rsidRDefault="00C12C77" w:rsidP="00DA24A1">
            <w:pPr>
              <w:spacing w:after="5" w:line="251" w:lineRule="auto"/>
              <w:ind w:left="279" w:right="9" w:hanging="10"/>
              <w:jc w:val="both"/>
              <w:rPr>
                <w:rFonts w:ascii="Calibri" w:eastAsia="Arial" w:hAnsi="Calibri" w:cs="Calibri"/>
                <w:b/>
                <w:color w:val="000000" w:themeColor="text1"/>
                <w:sz w:val="22"/>
                <w:szCs w:val="22"/>
                <w:lang w:eastAsia="en-GB"/>
              </w:rPr>
            </w:pPr>
          </w:p>
        </w:tc>
        <w:tc>
          <w:tcPr>
            <w:tcW w:w="3823" w:type="dxa"/>
            <w:tcBorders>
              <w:top w:val="nil"/>
              <w:left w:val="nil"/>
              <w:bottom w:val="nil"/>
              <w:right w:val="nil"/>
            </w:tcBorders>
          </w:tcPr>
          <w:p w14:paraId="2B5ADF55" w14:textId="77777777" w:rsidR="00C12C77" w:rsidRPr="00A65978" w:rsidRDefault="00C12C77" w:rsidP="00DA24A1">
            <w:pPr>
              <w:spacing w:after="5" w:line="251" w:lineRule="auto"/>
              <w:ind w:left="279" w:right="9" w:hanging="10"/>
              <w:jc w:val="both"/>
              <w:rPr>
                <w:rFonts w:ascii="Calibri" w:eastAsia="Arial" w:hAnsi="Calibri" w:cs="Calibri"/>
                <w:b/>
                <w:color w:val="000000" w:themeColor="text1"/>
                <w:sz w:val="20"/>
                <w:szCs w:val="20"/>
                <w:lang w:eastAsia="en-GB"/>
              </w:rPr>
            </w:pPr>
          </w:p>
        </w:tc>
      </w:tr>
    </w:tbl>
    <w:p w14:paraId="2136D738" w14:textId="47B98434" w:rsidR="00B669D9" w:rsidRPr="00A65978" w:rsidRDefault="00C12C77" w:rsidP="00C12C77">
      <w:pPr>
        <w:keepNext/>
        <w:keepLines/>
        <w:pBdr>
          <w:top w:val="nil"/>
          <w:left w:val="nil"/>
          <w:bottom w:val="nil"/>
          <w:right w:val="nil"/>
          <w:between w:val="nil"/>
        </w:pBdr>
        <w:spacing w:after="9" w:line="250" w:lineRule="auto"/>
        <w:jc w:val="center"/>
        <w:outlineLvl w:val="1"/>
        <w:rPr>
          <w:rStyle w:val="Hyperlink"/>
          <w:rFonts w:ascii="Calibri" w:eastAsia="Bookman Old Style" w:hAnsi="Calibri" w:cs="Calibri"/>
          <w:b/>
          <w:color w:val="000000" w:themeColor="text1"/>
          <w:sz w:val="22"/>
          <w:szCs w:val="22"/>
          <w:u w:val="none"/>
        </w:rPr>
      </w:pPr>
      <w:r w:rsidRPr="00A65978">
        <w:rPr>
          <w:rFonts w:ascii="Calibri" w:eastAsia="Bookman Old Style" w:hAnsi="Calibri" w:cs="Calibri"/>
          <w:b/>
          <w:color w:val="000000" w:themeColor="text1"/>
          <w:sz w:val="22"/>
          <w:szCs w:val="22"/>
        </w:rPr>
        <w:t>REFERENCES AVAILABLE ON REQUEST</w:t>
      </w:r>
    </w:p>
    <w:sectPr w:rsidR="00B669D9" w:rsidRPr="00A65978" w:rsidSect="008A2620">
      <w:pgSz w:w="12240" w:h="15840"/>
      <w:pgMar w:top="426" w:right="600" w:bottom="0" w:left="60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83AAD" w14:textId="77777777" w:rsidR="00AB237E" w:rsidRDefault="00AB237E" w:rsidP="00F369C0">
      <w:pPr>
        <w:spacing w:line="240" w:lineRule="auto"/>
      </w:pPr>
      <w:r>
        <w:separator/>
      </w:r>
    </w:p>
  </w:endnote>
  <w:endnote w:type="continuationSeparator" w:id="0">
    <w:p w14:paraId="02636200" w14:textId="77777777" w:rsidR="00AB237E" w:rsidRDefault="00AB237E" w:rsidP="00F36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C611E" w14:textId="77777777" w:rsidR="00AB237E" w:rsidRDefault="00AB237E" w:rsidP="00F369C0">
      <w:pPr>
        <w:spacing w:line="240" w:lineRule="auto"/>
      </w:pPr>
      <w:r>
        <w:separator/>
      </w:r>
    </w:p>
  </w:footnote>
  <w:footnote w:type="continuationSeparator" w:id="0">
    <w:p w14:paraId="74DA6BC7" w14:textId="77777777" w:rsidR="00AB237E" w:rsidRDefault="00AB237E" w:rsidP="00F369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797"/>
    <w:multiLevelType w:val="hybridMultilevel"/>
    <w:tmpl w:val="75EE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31AC9"/>
    <w:multiLevelType w:val="multilevel"/>
    <w:tmpl w:val="B7B666C4"/>
    <w:lvl w:ilvl="0">
      <w:start w:val="1"/>
      <w:numFmt w:val="bullet"/>
      <w:lvlText w:val=""/>
      <w:lvlJc w:val="left"/>
      <w:pPr>
        <w:ind w:left="792" w:hanging="432"/>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073C8D"/>
    <w:multiLevelType w:val="hybridMultilevel"/>
    <w:tmpl w:val="798A1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88083A"/>
    <w:multiLevelType w:val="hybridMultilevel"/>
    <w:tmpl w:val="B352D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4018D5"/>
    <w:multiLevelType w:val="hybridMultilevel"/>
    <w:tmpl w:val="C72C79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8EE4D8C"/>
    <w:multiLevelType w:val="multilevel"/>
    <w:tmpl w:val="69E260A6"/>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AFB64A1"/>
    <w:multiLevelType w:val="multilevel"/>
    <w:tmpl w:val="92A2FB28"/>
    <w:lvl w:ilvl="0">
      <w:start w:val="1"/>
      <w:numFmt w:val="bullet"/>
      <w:lvlText w:val=""/>
      <w:lvlJc w:val="left"/>
      <w:pPr>
        <w:ind w:left="792" w:hanging="432"/>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5C3561"/>
    <w:multiLevelType w:val="hybridMultilevel"/>
    <w:tmpl w:val="158CF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D9077BE"/>
    <w:multiLevelType w:val="hybridMultilevel"/>
    <w:tmpl w:val="6BA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E224DA"/>
    <w:multiLevelType w:val="hybridMultilevel"/>
    <w:tmpl w:val="F46EDDE2"/>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0" w15:restartNumberingAfterBreak="0">
    <w:nsid w:val="105E15F0"/>
    <w:multiLevelType w:val="hybridMultilevel"/>
    <w:tmpl w:val="8A2400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0B05841"/>
    <w:multiLevelType w:val="multilevel"/>
    <w:tmpl w:val="E7A67860"/>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8B17460"/>
    <w:multiLevelType w:val="multilevel"/>
    <w:tmpl w:val="C922C112"/>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E490A2A"/>
    <w:multiLevelType w:val="hybridMultilevel"/>
    <w:tmpl w:val="41BAFC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F9757F"/>
    <w:multiLevelType w:val="hybridMultilevel"/>
    <w:tmpl w:val="B43CFE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BE2967"/>
    <w:multiLevelType w:val="hybridMultilevel"/>
    <w:tmpl w:val="32C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F3C63"/>
    <w:multiLevelType w:val="hybridMultilevel"/>
    <w:tmpl w:val="C0D2C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273A9B"/>
    <w:multiLevelType w:val="multilevel"/>
    <w:tmpl w:val="0EA42290"/>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CEE3DCA"/>
    <w:multiLevelType w:val="hybridMultilevel"/>
    <w:tmpl w:val="7A78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6350C"/>
    <w:multiLevelType w:val="multilevel"/>
    <w:tmpl w:val="8D16FEA6"/>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9A5070F"/>
    <w:multiLevelType w:val="hybridMultilevel"/>
    <w:tmpl w:val="0D9EA0D0"/>
    <w:lvl w:ilvl="0" w:tplc="E7983A70">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7034B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0041C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42EC9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D8BB3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C8D32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88164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DC029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7EC1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01368C"/>
    <w:multiLevelType w:val="multilevel"/>
    <w:tmpl w:val="C7C8EDE2"/>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4730E54"/>
    <w:multiLevelType w:val="hybridMultilevel"/>
    <w:tmpl w:val="D9FA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70C38"/>
    <w:multiLevelType w:val="hybridMultilevel"/>
    <w:tmpl w:val="082267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8C43324"/>
    <w:multiLevelType w:val="multilevel"/>
    <w:tmpl w:val="40E05194"/>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59F01F61"/>
    <w:multiLevelType w:val="multilevel"/>
    <w:tmpl w:val="18EA46E8"/>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71F61D9"/>
    <w:multiLevelType w:val="multilevel"/>
    <w:tmpl w:val="671F61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E713521"/>
    <w:multiLevelType w:val="multilevel"/>
    <w:tmpl w:val="04BE660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64054A"/>
    <w:multiLevelType w:val="hybridMultilevel"/>
    <w:tmpl w:val="077C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67015"/>
    <w:multiLevelType w:val="hybridMultilevel"/>
    <w:tmpl w:val="58D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792154">
    <w:abstractNumId w:val="12"/>
  </w:num>
  <w:num w:numId="2" w16cid:durableId="1439331809">
    <w:abstractNumId w:val="19"/>
  </w:num>
  <w:num w:numId="3" w16cid:durableId="1007172133">
    <w:abstractNumId w:val="25"/>
  </w:num>
  <w:num w:numId="4" w16cid:durableId="700862378">
    <w:abstractNumId w:val="21"/>
  </w:num>
  <w:num w:numId="5" w16cid:durableId="1806851372">
    <w:abstractNumId w:val="24"/>
  </w:num>
  <w:num w:numId="6" w16cid:durableId="728959997">
    <w:abstractNumId w:val="5"/>
  </w:num>
  <w:num w:numId="7" w16cid:durableId="2116169767">
    <w:abstractNumId w:val="11"/>
  </w:num>
  <w:num w:numId="8" w16cid:durableId="312758414">
    <w:abstractNumId w:val="17"/>
  </w:num>
  <w:num w:numId="9" w16cid:durableId="1326861054">
    <w:abstractNumId w:val="28"/>
  </w:num>
  <w:num w:numId="10" w16cid:durableId="233858353">
    <w:abstractNumId w:val="22"/>
  </w:num>
  <w:num w:numId="11" w16cid:durableId="790975192">
    <w:abstractNumId w:val="0"/>
  </w:num>
  <w:num w:numId="12" w16cid:durableId="1396396605">
    <w:abstractNumId w:val="15"/>
  </w:num>
  <w:num w:numId="13" w16cid:durableId="849415189">
    <w:abstractNumId w:val="18"/>
  </w:num>
  <w:num w:numId="14" w16cid:durableId="1058554489">
    <w:abstractNumId w:val="8"/>
  </w:num>
  <w:num w:numId="15" w16cid:durableId="864294412">
    <w:abstractNumId w:val="10"/>
  </w:num>
  <w:num w:numId="16" w16cid:durableId="1259678346">
    <w:abstractNumId w:val="13"/>
  </w:num>
  <w:num w:numId="17" w16cid:durableId="2113822269">
    <w:abstractNumId w:val="20"/>
  </w:num>
  <w:num w:numId="18" w16cid:durableId="407465771">
    <w:abstractNumId w:val="14"/>
  </w:num>
  <w:num w:numId="19" w16cid:durableId="579218469">
    <w:abstractNumId w:val="1"/>
  </w:num>
  <w:num w:numId="20" w16cid:durableId="1231883359">
    <w:abstractNumId w:val="26"/>
  </w:num>
  <w:num w:numId="21" w16cid:durableId="1489400258">
    <w:abstractNumId w:val="27"/>
  </w:num>
  <w:num w:numId="22" w16cid:durableId="2025596504">
    <w:abstractNumId w:val="2"/>
  </w:num>
  <w:num w:numId="23" w16cid:durableId="946278884">
    <w:abstractNumId w:val="16"/>
  </w:num>
  <w:num w:numId="24" w16cid:durableId="2141533340">
    <w:abstractNumId w:val="7"/>
  </w:num>
  <w:num w:numId="25" w16cid:durableId="1981034839">
    <w:abstractNumId w:val="6"/>
  </w:num>
  <w:num w:numId="26" w16cid:durableId="516164498">
    <w:abstractNumId w:val="29"/>
  </w:num>
  <w:num w:numId="27" w16cid:durableId="155804971">
    <w:abstractNumId w:val="9"/>
  </w:num>
  <w:num w:numId="28" w16cid:durableId="414085981">
    <w:abstractNumId w:val="4"/>
  </w:num>
  <w:num w:numId="29" w16cid:durableId="1017735141">
    <w:abstractNumId w:val="3"/>
  </w:num>
  <w:num w:numId="30" w16cid:durableId="10316145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LAwNTA3NjEwMTFX0lEKTi0uzszPAykwNqoFAOAdFeUtAAAA"/>
  </w:docVars>
  <w:rsids>
    <w:rsidRoot w:val="000C7CE6"/>
    <w:rsid w:val="0000097B"/>
    <w:rsid w:val="0000258E"/>
    <w:rsid w:val="000026B0"/>
    <w:rsid w:val="0000296B"/>
    <w:rsid w:val="00002E25"/>
    <w:rsid w:val="000038E4"/>
    <w:rsid w:val="00003AAF"/>
    <w:rsid w:val="00007F04"/>
    <w:rsid w:val="00013F00"/>
    <w:rsid w:val="00015262"/>
    <w:rsid w:val="00015ACF"/>
    <w:rsid w:val="000179F2"/>
    <w:rsid w:val="0002162D"/>
    <w:rsid w:val="000254BB"/>
    <w:rsid w:val="000276B4"/>
    <w:rsid w:val="00031ACD"/>
    <w:rsid w:val="00031CD9"/>
    <w:rsid w:val="00032465"/>
    <w:rsid w:val="00033DC4"/>
    <w:rsid w:val="000345B1"/>
    <w:rsid w:val="00034B6F"/>
    <w:rsid w:val="000351BF"/>
    <w:rsid w:val="00035AE0"/>
    <w:rsid w:val="00035BF4"/>
    <w:rsid w:val="0004293A"/>
    <w:rsid w:val="000442DC"/>
    <w:rsid w:val="00044905"/>
    <w:rsid w:val="000474BE"/>
    <w:rsid w:val="000514F2"/>
    <w:rsid w:val="0005289A"/>
    <w:rsid w:val="00054031"/>
    <w:rsid w:val="00054579"/>
    <w:rsid w:val="0005508D"/>
    <w:rsid w:val="00055EE6"/>
    <w:rsid w:val="00060598"/>
    <w:rsid w:val="00063686"/>
    <w:rsid w:val="00065883"/>
    <w:rsid w:val="00071F07"/>
    <w:rsid w:val="0007266F"/>
    <w:rsid w:val="0007281E"/>
    <w:rsid w:val="0007588C"/>
    <w:rsid w:val="00075EFD"/>
    <w:rsid w:val="00076071"/>
    <w:rsid w:val="00077BE2"/>
    <w:rsid w:val="000803DF"/>
    <w:rsid w:val="00081022"/>
    <w:rsid w:val="00082D9F"/>
    <w:rsid w:val="000857C3"/>
    <w:rsid w:val="00087CCF"/>
    <w:rsid w:val="000901C4"/>
    <w:rsid w:val="0009044B"/>
    <w:rsid w:val="00092A12"/>
    <w:rsid w:val="00097B13"/>
    <w:rsid w:val="000A30EC"/>
    <w:rsid w:val="000A310C"/>
    <w:rsid w:val="000A42B5"/>
    <w:rsid w:val="000A43DD"/>
    <w:rsid w:val="000A45DA"/>
    <w:rsid w:val="000A4732"/>
    <w:rsid w:val="000A5D33"/>
    <w:rsid w:val="000A6FE7"/>
    <w:rsid w:val="000B0071"/>
    <w:rsid w:val="000B17C9"/>
    <w:rsid w:val="000B364F"/>
    <w:rsid w:val="000B3789"/>
    <w:rsid w:val="000B392C"/>
    <w:rsid w:val="000B69AD"/>
    <w:rsid w:val="000C0CCE"/>
    <w:rsid w:val="000C31CD"/>
    <w:rsid w:val="000C52D1"/>
    <w:rsid w:val="000C7CE6"/>
    <w:rsid w:val="000D031B"/>
    <w:rsid w:val="000D5DF0"/>
    <w:rsid w:val="000D6325"/>
    <w:rsid w:val="000D67E5"/>
    <w:rsid w:val="000E2148"/>
    <w:rsid w:val="000E2BF5"/>
    <w:rsid w:val="000E2E68"/>
    <w:rsid w:val="000E3A88"/>
    <w:rsid w:val="000E5DA9"/>
    <w:rsid w:val="000E6E31"/>
    <w:rsid w:val="000F0919"/>
    <w:rsid w:val="00100092"/>
    <w:rsid w:val="00101016"/>
    <w:rsid w:val="0010175A"/>
    <w:rsid w:val="00102E75"/>
    <w:rsid w:val="00107F6D"/>
    <w:rsid w:val="0011145A"/>
    <w:rsid w:val="00111E7A"/>
    <w:rsid w:val="00112033"/>
    <w:rsid w:val="00112AF8"/>
    <w:rsid w:val="00114C8F"/>
    <w:rsid w:val="00114FF8"/>
    <w:rsid w:val="0011500D"/>
    <w:rsid w:val="001175BD"/>
    <w:rsid w:val="0012009E"/>
    <w:rsid w:val="00125488"/>
    <w:rsid w:val="00130833"/>
    <w:rsid w:val="001325CB"/>
    <w:rsid w:val="00133A01"/>
    <w:rsid w:val="00135E71"/>
    <w:rsid w:val="00137F67"/>
    <w:rsid w:val="00140548"/>
    <w:rsid w:val="00147375"/>
    <w:rsid w:val="001502E1"/>
    <w:rsid w:val="00151384"/>
    <w:rsid w:val="00152826"/>
    <w:rsid w:val="00155B7D"/>
    <w:rsid w:val="00156E80"/>
    <w:rsid w:val="00160A05"/>
    <w:rsid w:val="00162B20"/>
    <w:rsid w:val="001659E3"/>
    <w:rsid w:val="001667B0"/>
    <w:rsid w:val="00171FA3"/>
    <w:rsid w:val="001721AE"/>
    <w:rsid w:val="00173615"/>
    <w:rsid w:val="0017440D"/>
    <w:rsid w:val="001747C6"/>
    <w:rsid w:val="00174A18"/>
    <w:rsid w:val="001812AE"/>
    <w:rsid w:val="00181A94"/>
    <w:rsid w:val="00190D41"/>
    <w:rsid w:val="001921B4"/>
    <w:rsid w:val="00194103"/>
    <w:rsid w:val="00194859"/>
    <w:rsid w:val="00194BDD"/>
    <w:rsid w:val="00195EA0"/>
    <w:rsid w:val="0019648A"/>
    <w:rsid w:val="00197613"/>
    <w:rsid w:val="001A06B4"/>
    <w:rsid w:val="001A3F99"/>
    <w:rsid w:val="001A56B9"/>
    <w:rsid w:val="001A6142"/>
    <w:rsid w:val="001A69D2"/>
    <w:rsid w:val="001A7BF2"/>
    <w:rsid w:val="001B00A7"/>
    <w:rsid w:val="001B1116"/>
    <w:rsid w:val="001B1C20"/>
    <w:rsid w:val="001B20A2"/>
    <w:rsid w:val="001B70F6"/>
    <w:rsid w:val="001B7B97"/>
    <w:rsid w:val="001C06F1"/>
    <w:rsid w:val="001C2E53"/>
    <w:rsid w:val="001D3656"/>
    <w:rsid w:val="001D74A6"/>
    <w:rsid w:val="001E1A45"/>
    <w:rsid w:val="001E7972"/>
    <w:rsid w:val="001F51DF"/>
    <w:rsid w:val="001F6FEF"/>
    <w:rsid w:val="001F71FC"/>
    <w:rsid w:val="00201576"/>
    <w:rsid w:val="002022E6"/>
    <w:rsid w:val="0020477A"/>
    <w:rsid w:val="0020591D"/>
    <w:rsid w:val="00206E14"/>
    <w:rsid w:val="002101E8"/>
    <w:rsid w:val="00212D26"/>
    <w:rsid w:val="00214FDB"/>
    <w:rsid w:val="00215749"/>
    <w:rsid w:val="0021653C"/>
    <w:rsid w:val="002177B4"/>
    <w:rsid w:val="00217DC3"/>
    <w:rsid w:val="00217FE6"/>
    <w:rsid w:val="00222B6C"/>
    <w:rsid w:val="00222CB7"/>
    <w:rsid w:val="00223586"/>
    <w:rsid w:val="00225D78"/>
    <w:rsid w:val="00225E9E"/>
    <w:rsid w:val="00225FB8"/>
    <w:rsid w:val="002340BD"/>
    <w:rsid w:val="00234C62"/>
    <w:rsid w:val="00236B9C"/>
    <w:rsid w:val="002410C5"/>
    <w:rsid w:val="00241C33"/>
    <w:rsid w:val="00241D69"/>
    <w:rsid w:val="002443B1"/>
    <w:rsid w:val="00246722"/>
    <w:rsid w:val="00246830"/>
    <w:rsid w:val="00246AAA"/>
    <w:rsid w:val="00246DC3"/>
    <w:rsid w:val="0025030D"/>
    <w:rsid w:val="00260BEE"/>
    <w:rsid w:val="002620B0"/>
    <w:rsid w:val="00264D33"/>
    <w:rsid w:val="0026722E"/>
    <w:rsid w:val="0026797A"/>
    <w:rsid w:val="00267BF1"/>
    <w:rsid w:val="00270513"/>
    <w:rsid w:val="00270FF8"/>
    <w:rsid w:val="0027309C"/>
    <w:rsid w:val="00274C1E"/>
    <w:rsid w:val="0027626C"/>
    <w:rsid w:val="00280000"/>
    <w:rsid w:val="00280DA9"/>
    <w:rsid w:val="00283FA7"/>
    <w:rsid w:val="002849FE"/>
    <w:rsid w:val="0028682B"/>
    <w:rsid w:val="002928E9"/>
    <w:rsid w:val="00295DEE"/>
    <w:rsid w:val="002A287B"/>
    <w:rsid w:val="002A397D"/>
    <w:rsid w:val="002A48B0"/>
    <w:rsid w:val="002A6864"/>
    <w:rsid w:val="002A7BCB"/>
    <w:rsid w:val="002B026C"/>
    <w:rsid w:val="002B0BD2"/>
    <w:rsid w:val="002B0EB8"/>
    <w:rsid w:val="002B127C"/>
    <w:rsid w:val="002B3ECD"/>
    <w:rsid w:val="002B4E0F"/>
    <w:rsid w:val="002C17B9"/>
    <w:rsid w:val="002C1D79"/>
    <w:rsid w:val="002C5ED9"/>
    <w:rsid w:val="002C70D5"/>
    <w:rsid w:val="002D0CD7"/>
    <w:rsid w:val="002D13D9"/>
    <w:rsid w:val="002D3025"/>
    <w:rsid w:val="002D3658"/>
    <w:rsid w:val="002D5761"/>
    <w:rsid w:val="002D70F2"/>
    <w:rsid w:val="002E261A"/>
    <w:rsid w:val="002E3F60"/>
    <w:rsid w:val="002E3F96"/>
    <w:rsid w:val="002F0CA4"/>
    <w:rsid w:val="002F1E50"/>
    <w:rsid w:val="002F343A"/>
    <w:rsid w:val="002F614B"/>
    <w:rsid w:val="00301DCF"/>
    <w:rsid w:val="003024C0"/>
    <w:rsid w:val="003079B9"/>
    <w:rsid w:val="00307C5A"/>
    <w:rsid w:val="0031244A"/>
    <w:rsid w:val="00312559"/>
    <w:rsid w:val="003165C6"/>
    <w:rsid w:val="00321960"/>
    <w:rsid w:val="0032265B"/>
    <w:rsid w:val="00324897"/>
    <w:rsid w:val="00324EC3"/>
    <w:rsid w:val="00331450"/>
    <w:rsid w:val="00337ADE"/>
    <w:rsid w:val="00337C71"/>
    <w:rsid w:val="0034148F"/>
    <w:rsid w:val="00342242"/>
    <w:rsid w:val="0034566C"/>
    <w:rsid w:val="003458A2"/>
    <w:rsid w:val="00345E5F"/>
    <w:rsid w:val="003466CB"/>
    <w:rsid w:val="00346FFC"/>
    <w:rsid w:val="00347591"/>
    <w:rsid w:val="00352112"/>
    <w:rsid w:val="00352264"/>
    <w:rsid w:val="003526E8"/>
    <w:rsid w:val="00353E51"/>
    <w:rsid w:val="003545B8"/>
    <w:rsid w:val="003547FD"/>
    <w:rsid w:val="003562E7"/>
    <w:rsid w:val="0035647D"/>
    <w:rsid w:val="003611E3"/>
    <w:rsid w:val="00361BEB"/>
    <w:rsid w:val="00362303"/>
    <w:rsid w:val="0036234E"/>
    <w:rsid w:val="003625B5"/>
    <w:rsid w:val="0036290A"/>
    <w:rsid w:val="003646D3"/>
    <w:rsid w:val="00371AAB"/>
    <w:rsid w:val="00371B35"/>
    <w:rsid w:val="00373B43"/>
    <w:rsid w:val="00373E0F"/>
    <w:rsid w:val="00376E92"/>
    <w:rsid w:val="00385E66"/>
    <w:rsid w:val="00386465"/>
    <w:rsid w:val="0039209E"/>
    <w:rsid w:val="00393F4E"/>
    <w:rsid w:val="00393F94"/>
    <w:rsid w:val="00396D5B"/>
    <w:rsid w:val="003A251F"/>
    <w:rsid w:val="003A6862"/>
    <w:rsid w:val="003A6C69"/>
    <w:rsid w:val="003B0B0D"/>
    <w:rsid w:val="003B2161"/>
    <w:rsid w:val="003B40AE"/>
    <w:rsid w:val="003B7C6A"/>
    <w:rsid w:val="003C022F"/>
    <w:rsid w:val="003C0997"/>
    <w:rsid w:val="003C4D98"/>
    <w:rsid w:val="003C5147"/>
    <w:rsid w:val="003D05DE"/>
    <w:rsid w:val="003D1445"/>
    <w:rsid w:val="003D3BFC"/>
    <w:rsid w:val="003D6CA2"/>
    <w:rsid w:val="003E5A96"/>
    <w:rsid w:val="003E7DF2"/>
    <w:rsid w:val="003F4E98"/>
    <w:rsid w:val="00401BA9"/>
    <w:rsid w:val="00402557"/>
    <w:rsid w:val="004040C3"/>
    <w:rsid w:val="004063C1"/>
    <w:rsid w:val="00406D3A"/>
    <w:rsid w:val="004102DB"/>
    <w:rsid w:val="00410649"/>
    <w:rsid w:val="00410A4B"/>
    <w:rsid w:val="00414F70"/>
    <w:rsid w:val="0041782E"/>
    <w:rsid w:val="0042140C"/>
    <w:rsid w:val="00421B36"/>
    <w:rsid w:val="00422037"/>
    <w:rsid w:val="00422632"/>
    <w:rsid w:val="00423ACB"/>
    <w:rsid w:val="00424B42"/>
    <w:rsid w:val="004252B4"/>
    <w:rsid w:val="00427C75"/>
    <w:rsid w:val="004348E1"/>
    <w:rsid w:val="00435688"/>
    <w:rsid w:val="00437EB9"/>
    <w:rsid w:val="004402A8"/>
    <w:rsid w:val="00441470"/>
    <w:rsid w:val="00442605"/>
    <w:rsid w:val="004435D2"/>
    <w:rsid w:val="00443DE7"/>
    <w:rsid w:val="0044662B"/>
    <w:rsid w:val="004478D1"/>
    <w:rsid w:val="00451081"/>
    <w:rsid w:val="004518A6"/>
    <w:rsid w:val="00453B16"/>
    <w:rsid w:val="00460D71"/>
    <w:rsid w:val="00461740"/>
    <w:rsid w:val="00461C63"/>
    <w:rsid w:val="00464AF6"/>
    <w:rsid w:val="0047545B"/>
    <w:rsid w:val="0048020A"/>
    <w:rsid w:val="0048114A"/>
    <w:rsid w:val="00481428"/>
    <w:rsid w:val="0048184F"/>
    <w:rsid w:val="00482026"/>
    <w:rsid w:val="00482E7F"/>
    <w:rsid w:val="004838F5"/>
    <w:rsid w:val="004846EE"/>
    <w:rsid w:val="004913A6"/>
    <w:rsid w:val="00491B8D"/>
    <w:rsid w:val="00493917"/>
    <w:rsid w:val="004A2052"/>
    <w:rsid w:val="004A687D"/>
    <w:rsid w:val="004B2347"/>
    <w:rsid w:val="004B267A"/>
    <w:rsid w:val="004B2E7B"/>
    <w:rsid w:val="004B3B4A"/>
    <w:rsid w:val="004B3CDE"/>
    <w:rsid w:val="004B7C03"/>
    <w:rsid w:val="004C2C3D"/>
    <w:rsid w:val="004C2E9A"/>
    <w:rsid w:val="004C2FCF"/>
    <w:rsid w:val="004C4D1E"/>
    <w:rsid w:val="004D0BE0"/>
    <w:rsid w:val="004D0F7B"/>
    <w:rsid w:val="004D24AB"/>
    <w:rsid w:val="004D281F"/>
    <w:rsid w:val="004D4707"/>
    <w:rsid w:val="004D5381"/>
    <w:rsid w:val="004D634D"/>
    <w:rsid w:val="004D79CE"/>
    <w:rsid w:val="004E08AE"/>
    <w:rsid w:val="004E124A"/>
    <w:rsid w:val="004E1362"/>
    <w:rsid w:val="004E3D81"/>
    <w:rsid w:val="004E4015"/>
    <w:rsid w:val="004E45C5"/>
    <w:rsid w:val="004E61DC"/>
    <w:rsid w:val="004E70CC"/>
    <w:rsid w:val="004F2DC9"/>
    <w:rsid w:val="004F5EEB"/>
    <w:rsid w:val="004F6552"/>
    <w:rsid w:val="005017B9"/>
    <w:rsid w:val="00503B22"/>
    <w:rsid w:val="00504B70"/>
    <w:rsid w:val="005061F2"/>
    <w:rsid w:val="005079DA"/>
    <w:rsid w:val="00507BC0"/>
    <w:rsid w:val="00510D04"/>
    <w:rsid w:val="0051309E"/>
    <w:rsid w:val="0051666A"/>
    <w:rsid w:val="005212D9"/>
    <w:rsid w:val="0052191A"/>
    <w:rsid w:val="00521AEE"/>
    <w:rsid w:val="00523770"/>
    <w:rsid w:val="00523BC5"/>
    <w:rsid w:val="00524075"/>
    <w:rsid w:val="00526B10"/>
    <w:rsid w:val="005314BA"/>
    <w:rsid w:val="00532221"/>
    <w:rsid w:val="00534F8C"/>
    <w:rsid w:val="00535E22"/>
    <w:rsid w:val="00537BEE"/>
    <w:rsid w:val="0054760B"/>
    <w:rsid w:val="00551956"/>
    <w:rsid w:val="00555E1B"/>
    <w:rsid w:val="00556595"/>
    <w:rsid w:val="0055767D"/>
    <w:rsid w:val="00557703"/>
    <w:rsid w:val="005609A1"/>
    <w:rsid w:val="00562C45"/>
    <w:rsid w:val="0056341B"/>
    <w:rsid w:val="005652D1"/>
    <w:rsid w:val="00566523"/>
    <w:rsid w:val="00567BBA"/>
    <w:rsid w:val="005704DE"/>
    <w:rsid w:val="00571FE6"/>
    <w:rsid w:val="0057681A"/>
    <w:rsid w:val="00576AE5"/>
    <w:rsid w:val="00577998"/>
    <w:rsid w:val="00590078"/>
    <w:rsid w:val="0059359D"/>
    <w:rsid w:val="00594E4D"/>
    <w:rsid w:val="00597CCC"/>
    <w:rsid w:val="005A152A"/>
    <w:rsid w:val="005A2A83"/>
    <w:rsid w:val="005B01FE"/>
    <w:rsid w:val="005B4ABF"/>
    <w:rsid w:val="005B4C5E"/>
    <w:rsid w:val="005B6EF8"/>
    <w:rsid w:val="005B717D"/>
    <w:rsid w:val="005C0449"/>
    <w:rsid w:val="005C1A98"/>
    <w:rsid w:val="005C1BCC"/>
    <w:rsid w:val="005C2306"/>
    <w:rsid w:val="005C5E54"/>
    <w:rsid w:val="005C6288"/>
    <w:rsid w:val="005C6E52"/>
    <w:rsid w:val="005C7BBB"/>
    <w:rsid w:val="005C7C4D"/>
    <w:rsid w:val="005D0731"/>
    <w:rsid w:val="005D48CF"/>
    <w:rsid w:val="005D5098"/>
    <w:rsid w:val="005E1F1D"/>
    <w:rsid w:val="005E52CC"/>
    <w:rsid w:val="005E5C86"/>
    <w:rsid w:val="005E7ACA"/>
    <w:rsid w:val="005F12C3"/>
    <w:rsid w:val="005F1ECB"/>
    <w:rsid w:val="005F299A"/>
    <w:rsid w:val="005F48C9"/>
    <w:rsid w:val="005F54BC"/>
    <w:rsid w:val="005F56FF"/>
    <w:rsid w:val="005F7293"/>
    <w:rsid w:val="005F7ED1"/>
    <w:rsid w:val="00605937"/>
    <w:rsid w:val="0060794D"/>
    <w:rsid w:val="00607DF6"/>
    <w:rsid w:val="006100EC"/>
    <w:rsid w:val="0061270A"/>
    <w:rsid w:val="0061288F"/>
    <w:rsid w:val="00613575"/>
    <w:rsid w:val="006135D8"/>
    <w:rsid w:val="00621C6A"/>
    <w:rsid w:val="00623BA0"/>
    <w:rsid w:val="00624F78"/>
    <w:rsid w:val="00626957"/>
    <w:rsid w:val="0062723E"/>
    <w:rsid w:val="006315F0"/>
    <w:rsid w:val="006321E0"/>
    <w:rsid w:val="00632786"/>
    <w:rsid w:val="0063323B"/>
    <w:rsid w:val="006365C1"/>
    <w:rsid w:val="00643718"/>
    <w:rsid w:val="00644233"/>
    <w:rsid w:val="0064529D"/>
    <w:rsid w:val="00645F39"/>
    <w:rsid w:val="00651CD1"/>
    <w:rsid w:val="006579FB"/>
    <w:rsid w:val="00660461"/>
    <w:rsid w:val="0066220A"/>
    <w:rsid w:val="0066239C"/>
    <w:rsid w:val="006629E1"/>
    <w:rsid w:val="006649F8"/>
    <w:rsid w:val="00664EA3"/>
    <w:rsid w:val="00667065"/>
    <w:rsid w:val="006679B5"/>
    <w:rsid w:val="006719A6"/>
    <w:rsid w:val="00672F18"/>
    <w:rsid w:val="00677F75"/>
    <w:rsid w:val="00685EBD"/>
    <w:rsid w:val="00686FF0"/>
    <w:rsid w:val="00690904"/>
    <w:rsid w:val="00691067"/>
    <w:rsid w:val="006911E7"/>
    <w:rsid w:val="00691590"/>
    <w:rsid w:val="00691626"/>
    <w:rsid w:val="00692FA5"/>
    <w:rsid w:val="00693E40"/>
    <w:rsid w:val="00695167"/>
    <w:rsid w:val="0069531E"/>
    <w:rsid w:val="0069546A"/>
    <w:rsid w:val="00695CF7"/>
    <w:rsid w:val="00696E4D"/>
    <w:rsid w:val="006977C8"/>
    <w:rsid w:val="006A0F59"/>
    <w:rsid w:val="006A16EC"/>
    <w:rsid w:val="006A27FA"/>
    <w:rsid w:val="006A3552"/>
    <w:rsid w:val="006A4AE2"/>
    <w:rsid w:val="006A5CE9"/>
    <w:rsid w:val="006A627C"/>
    <w:rsid w:val="006A69A6"/>
    <w:rsid w:val="006A6B51"/>
    <w:rsid w:val="006A6F12"/>
    <w:rsid w:val="006B0B18"/>
    <w:rsid w:val="006B2137"/>
    <w:rsid w:val="006B5BB6"/>
    <w:rsid w:val="006B6C23"/>
    <w:rsid w:val="006C066B"/>
    <w:rsid w:val="006C6D69"/>
    <w:rsid w:val="006D039B"/>
    <w:rsid w:val="006D125F"/>
    <w:rsid w:val="006D1852"/>
    <w:rsid w:val="006D3B2D"/>
    <w:rsid w:val="006D3D9B"/>
    <w:rsid w:val="006D482B"/>
    <w:rsid w:val="006D7F73"/>
    <w:rsid w:val="006E055F"/>
    <w:rsid w:val="006E3726"/>
    <w:rsid w:val="006E4561"/>
    <w:rsid w:val="006E481D"/>
    <w:rsid w:val="006E5CE6"/>
    <w:rsid w:val="006E5EB6"/>
    <w:rsid w:val="006E5F35"/>
    <w:rsid w:val="006E714B"/>
    <w:rsid w:val="006F248D"/>
    <w:rsid w:val="006F2E5C"/>
    <w:rsid w:val="006F390D"/>
    <w:rsid w:val="006F72E5"/>
    <w:rsid w:val="006F78C2"/>
    <w:rsid w:val="00700E79"/>
    <w:rsid w:val="0070144E"/>
    <w:rsid w:val="00702A4C"/>
    <w:rsid w:val="00702EB6"/>
    <w:rsid w:val="00704A5E"/>
    <w:rsid w:val="00705441"/>
    <w:rsid w:val="00711386"/>
    <w:rsid w:val="007202AF"/>
    <w:rsid w:val="00720D8B"/>
    <w:rsid w:val="00725008"/>
    <w:rsid w:val="007260BF"/>
    <w:rsid w:val="00732B15"/>
    <w:rsid w:val="00734A75"/>
    <w:rsid w:val="00736AB4"/>
    <w:rsid w:val="00737DA7"/>
    <w:rsid w:val="00740E20"/>
    <w:rsid w:val="007525E9"/>
    <w:rsid w:val="00753960"/>
    <w:rsid w:val="0075487A"/>
    <w:rsid w:val="00755382"/>
    <w:rsid w:val="00755483"/>
    <w:rsid w:val="00757D2F"/>
    <w:rsid w:val="00764941"/>
    <w:rsid w:val="007655E6"/>
    <w:rsid w:val="0076608F"/>
    <w:rsid w:val="00770189"/>
    <w:rsid w:val="0077062E"/>
    <w:rsid w:val="00774577"/>
    <w:rsid w:val="00776DC3"/>
    <w:rsid w:val="00777B5C"/>
    <w:rsid w:val="007806E0"/>
    <w:rsid w:val="00783695"/>
    <w:rsid w:val="007847D8"/>
    <w:rsid w:val="00786262"/>
    <w:rsid w:val="00791A6A"/>
    <w:rsid w:val="00791C58"/>
    <w:rsid w:val="0079375D"/>
    <w:rsid w:val="007945D5"/>
    <w:rsid w:val="00795096"/>
    <w:rsid w:val="007A1DDC"/>
    <w:rsid w:val="007A490A"/>
    <w:rsid w:val="007A6D69"/>
    <w:rsid w:val="007A7120"/>
    <w:rsid w:val="007A782C"/>
    <w:rsid w:val="007B07D4"/>
    <w:rsid w:val="007B2418"/>
    <w:rsid w:val="007B28AD"/>
    <w:rsid w:val="007B5857"/>
    <w:rsid w:val="007B602C"/>
    <w:rsid w:val="007C264F"/>
    <w:rsid w:val="007C43AF"/>
    <w:rsid w:val="007C5C64"/>
    <w:rsid w:val="007D0CA2"/>
    <w:rsid w:val="007D1BE7"/>
    <w:rsid w:val="007D1EF2"/>
    <w:rsid w:val="007D3A35"/>
    <w:rsid w:val="007D4ACE"/>
    <w:rsid w:val="007D502D"/>
    <w:rsid w:val="007D76F1"/>
    <w:rsid w:val="007E4E55"/>
    <w:rsid w:val="007E664F"/>
    <w:rsid w:val="007E6E45"/>
    <w:rsid w:val="007F21E5"/>
    <w:rsid w:val="007F44ED"/>
    <w:rsid w:val="007F4CAB"/>
    <w:rsid w:val="007F6265"/>
    <w:rsid w:val="008008C3"/>
    <w:rsid w:val="0080204B"/>
    <w:rsid w:val="008046EA"/>
    <w:rsid w:val="00805572"/>
    <w:rsid w:val="0080584A"/>
    <w:rsid w:val="00807774"/>
    <w:rsid w:val="008103A7"/>
    <w:rsid w:val="00811B15"/>
    <w:rsid w:val="00812D28"/>
    <w:rsid w:val="00817051"/>
    <w:rsid w:val="00817198"/>
    <w:rsid w:val="00817C82"/>
    <w:rsid w:val="0082169A"/>
    <w:rsid w:val="008221C3"/>
    <w:rsid w:val="00830B2F"/>
    <w:rsid w:val="00832A71"/>
    <w:rsid w:val="00837669"/>
    <w:rsid w:val="00841060"/>
    <w:rsid w:val="00843406"/>
    <w:rsid w:val="00846B2A"/>
    <w:rsid w:val="00847D64"/>
    <w:rsid w:val="00850A4A"/>
    <w:rsid w:val="00852E97"/>
    <w:rsid w:val="00853014"/>
    <w:rsid w:val="00853087"/>
    <w:rsid w:val="0085459B"/>
    <w:rsid w:val="00854902"/>
    <w:rsid w:val="00854C9F"/>
    <w:rsid w:val="00854CB6"/>
    <w:rsid w:val="00854F30"/>
    <w:rsid w:val="00855F7E"/>
    <w:rsid w:val="00856B03"/>
    <w:rsid w:val="00860E10"/>
    <w:rsid w:val="00861713"/>
    <w:rsid w:val="00863DB3"/>
    <w:rsid w:val="00864875"/>
    <w:rsid w:val="00864B18"/>
    <w:rsid w:val="0087024D"/>
    <w:rsid w:val="00871FA5"/>
    <w:rsid w:val="0087245C"/>
    <w:rsid w:val="00876278"/>
    <w:rsid w:val="0088026B"/>
    <w:rsid w:val="008804DD"/>
    <w:rsid w:val="00881940"/>
    <w:rsid w:val="00882CB7"/>
    <w:rsid w:val="0088427C"/>
    <w:rsid w:val="0088433C"/>
    <w:rsid w:val="0088518E"/>
    <w:rsid w:val="00887523"/>
    <w:rsid w:val="0089009B"/>
    <w:rsid w:val="00890527"/>
    <w:rsid w:val="008952E6"/>
    <w:rsid w:val="00897E1E"/>
    <w:rsid w:val="008A0184"/>
    <w:rsid w:val="008A2054"/>
    <w:rsid w:val="008A2393"/>
    <w:rsid w:val="008A2620"/>
    <w:rsid w:val="008A5B43"/>
    <w:rsid w:val="008B0EAB"/>
    <w:rsid w:val="008B1344"/>
    <w:rsid w:val="008B1F40"/>
    <w:rsid w:val="008B2E32"/>
    <w:rsid w:val="008C0AB5"/>
    <w:rsid w:val="008C17E7"/>
    <w:rsid w:val="008C1B59"/>
    <w:rsid w:val="008C2A9E"/>
    <w:rsid w:val="008C308D"/>
    <w:rsid w:val="008C5D64"/>
    <w:rsid w:val="008C78D2"/>
    <w:rsid w:val="008C7D62"/>
    <w:rsid w:val="008D2C29"/>
    <w:rsid w:val="008D2F8F"/>
    <w:rsid w:val="008D4431"/>
    <w:rsid w:val="008E1093"/>
    <w:rsid w:val="008E27EB"/>
    <w:rsid w:val="008E7ECB"/>
    <w:rsid w:val="008F7216"/>
    <w:rsid w:val="008F7604"/>
    <w:rsid w:val="009021E0"/>
    <w:rsid w:val="00903440"/>
    <w:rsid w:val="00903FAF"/>
    <w:rsid w:val="00905FCD"/>
    <w:rsid w:val="00911A55"/>
    <w:rsid w:val="00912C0E"/>
    <w:rsid w:val="00914E51"/>
    <w:rsid w:val="00915072"/>
    <w:rsid w:val="009163EA"/>
    <w:rsid w:val="0091731C"/>
    <w:rsid w:val="00917C66"/>
    <w:rsid w:val="00917DB0"/>
    <w:rsid w:val="00921A69"/>
    <w:rsid w:val="009223F4"/>
    <w:rsid w:val="009230E1"/>
    <w:rsid w:val="00923894"/>
    <w:rsid w:val="009250DB"/>
    <w:rsid w:val="00930789"/>
    <w:rsid w:val="009312D8"/>
    <w:rsid w:val="0093365C"/>
    <w:rsid w:val="00934680"/>
    <w:rsid w:val="00934F2C"/>
    <w:rsid w:val="0093709E"/>
    <w:rsid w:val="009419E5"/>
    <w:rsid w:val="00943971"/>
    <w:rsid w:val="00943C23"/>
    <w:rsid w:val="009442F3"/>
    <w:rsid w:val="00945096"/>
    <w:rsid w:val="00947917"/>
    <w:rsid w:val="00950358"/>
    <w:rsid w:val="00950803"/>
    <w:rsid w:val="0095346D"/>
    <w:rsid w:val="009564AA"/>
    <w:rsid w:val="00960819"/>
    <w:rsid w:val="00962D09"/>
    <w:rsid w:val="00963ABE"/>
    <w:rsid w:val="0096489B"/>
    <w:rsid w:val="00965880"/>
    <w:rsid w:val="0096599D"/>
    <w:rsid w:val="00965EA8"/>
    <w:rsid w:val="00970654"/>
    <w:rsid w:val="0097159E"/>
    <w:rsid w:val="00973E8F"/>
    <w:rsid w:val="00974AE8"/>
    <w:rsid w:val="00980D18"/>
    <w:rsid w:val="00980DFE"/>
    <w:rsid w:val="00981201"/>
    <w:rsid w:val="00981221"/>
    <w:rsid w:val="009821DD"/>
    <w:rsid w:val="00982F22"/>
    <w:rsid w:val="00983318"/>
    <w:rsid w:val="00983636"/>
    <w:rsid w:val="009836CC"/>
    <w:rsid w:val="00986D2C"/>
    <w:rsid w:val="0098795D"/>
    <w:rsid w:val="0099040D"/>
    <w:rsid w:val="00990BF6"/>
    <w:rsid w:val="00990C2A"/>
    <w:rsid w:val="009912AD"/>
    <w:rsid w:val="00991D18"/>
    <w:rsid w:val="00993986"/>
    <w:rsid w:val="009943DB"/>
    <w:rsid w:val="00997075"/>
    <w:rsid w:val="009A0332"/>
    <w:rsid w:val="009A06D9"/>
    <w:rsid w:val="009A0FC1"/>
    <w:rsid w:val="009A1E35"/>
    <w:rsid w:val="009A1FE9"/>
    <w:rsid w:val="009A2E3A"/>
    <w:rsid w:val="009A39C1"/>
    <w:rsid w:val="009A412C"/>
    <w:rsid w:val="009A6414"/>
    <w:rsid w:val="009A690F"/>
    <w:rsid w:val="009B4E37"/>
    <w:rsid w:val="009B5302"/>
    <w:rsid w:val="009B5730"/>
    <w:rsid w:val="009B5BC3"/>
    <w:rsid w:val="009B641C"/>
    <w:rsid w:val="009B7BCB"/>
    <w:rsid w:val="009C2C38"/>
    <w:rsid w:val="009C44A2"/>
    <w:rsid w:val="009C6F44"/>
    <w:rsid w:val="009C7428"/>
    <w:rsid w:val="009C78A5"/>
    <w:rsid w:val="009D1A02"/>
    <w:rsid w:val="009D3CAF"/>
    <w:rsid w:val="009D5EAE"/>
    <w:rsid w:val="009D60A7"/>
    <w:rsid w:val="009D7E65"/>
    <w:rsid w:val="009D7FE8"/>
    <w:rsid w:val="009E1723"/>
    <w:rsid w:val="009E1B42"/>
    <w:rsid w:val="009E65D5"/>
    <w:rsid w:val="009E7493"/>
    <w:rsid w:val="009F1C60"/>
    <w:rsid w:val="009F578D"/>
    <w:rsid w:val="00A025E9"/>
    <w:rsid w:val="00A02AD8"/>
    <w:rsid w:val="00A0326B"/>
    <w:rsid w:val="00A065AA"/>
    <w:rsid w:val="00A108D5"/>
    <w:rsid w:val="00A13D3B"/>
    <w:rsid w:val="00A16493"/>
    <w:rsid w:val="00A1669E"/>
    <w:rsid w:val="00A20468"/>
    <w:rsid w:val="00A21147"/>
    <w:rsid w:val="00A21B16"/>
    <w:rsid w:val="00A22D7D"/>
    <w:rsid w:val="00A2348E"/>
    <w:rsid w:val="00A23DD2"/>
    <w:rsid w:val="00A241EC"/>
    <w:rsid w:val="00A244CE"/>
    <w:rsid w:val="00A26C8F"/>
    <w:rsid w:val="00A307DF"/>
    <w:rsid w:val="00A33885"/>
    <w:rsid w:val="00A342C6"/>
    <w:rsid w:val="00A40058"/>
    <w:rsid w:val="00A420AC"/>
    <w:rsid w:val="00A4432B"/>
    <w:rsid w:val="00A46D66"/>
    <w:rsid w:val="00A50C1B"/>
    <w:rsid w:val="00A51C91"/>
    <w:rsid w:val="00A52755"/>
    <w:rsid w:val="00A5299E"/>
    <w:rsid w:val="00A54B4E"/>
    <w:rsid w:val="00A60CA8"/>
    <w:rsid w:val="00A61969"/>
    <w:rsid w:val="00A629D1"/>
    <w:rsid w:val="00A65978"/>
    <w:rsid w:val="00A7022C"/>
    <w:rsid w:val="00A73CB1"/>
    <w:rsid w:val="00A74BAF"/>
    <w:rsid w:val="00A74EB1"/>
    <w:rsid w:val="00A757FC"/>
    <w:rsid w:val="00A76DCF"/>
    <w:rsid w:val="00A7714F"/>
    <w:rsid w:val="00A77FA9"/>
    <w:rsid w:val="00A81893"/>
    <w:rsid w:val="00A854F1"/>
    <w:rsid w:val="00A8602C"/>
    <w:rsid w:val="00A878D1"/>
    <w:rsid w:val="00A90F11"/>
    <w:rsid w:val="00A94662"/>
    <w:rsid w:val="00A94C70"/>
    <w:rsid w:val="00A958FA"/>
    <w:rsid w:val="00AA0390"/>
    <w:rsid w:val="00AA1F4F"/>
    <w:rsid w:val="00AA1FDC"/>
    <w:rsid w:val="00AA2C38"/>
    <w:rsid w:val="00AA3DB2"/>
    <w:rsid w:val="00AA5D57"/>
    <w:rsid w:val="00AA6A0D"/>
    <w:rsid w:val="00AB237E"/>
    <w:rsid w:val="00AB2F84"/>
    <w:rsid w:val="00AB3439"/>
    <w:rsid w:val="00AB5C5A"/>
    <w:rsid w:val="00AB75E6"/>
    <w:rsid w:val="00AC24CB"/>
    <w:rsid w:val="00AC2E99"/>
    <w:rsid w:val="00AC51AF"/>
    <w:rsid w:val="00AC6EDD"/>
    <w:rsid w:val="00AC7912"/>
    <w:rsid w:val="00AD0096"/>
    <w:rsid w:val="00AD5102"/>
    <w:rsid w:val="00AD5417"/>
    <w:rsid w:val="00AD6A5C"/>
    <w:rsid w:val="00AD6C24"/>
    <w:rsid w:val="00AD7246"/>
    <w:rsid w:val="00AD740A"/>
    <w:rsid w:val="00AE3B37"/>
    <w:rsid w:val="00AE452B"/>
    <w:rsid w:val="00AE4593"/>
    <w:rsid w:val="00AE4AFF"/>
    <w:rsid w:val="00AE4D93"/>
    <w:rsid w:val="00AE4DD0"/>
    <w:rsid w:val="00AE597A"/>
    <w:rsid w:val="00AF37B3"/>
    <w:rsid w:val="00AF4483"/>
    <w:rsid w:val="00AF568D"/>
    <w:rsid w:val="00AF64E7"/>
    <w:rsid w:val="00AF74A0"/>
    <w:rsid w:val="00B015BC"/>
    <w:rsid w:val="00B0190A"/>
    <w:rsid w:val="00B02AA7"/>
    <w:rsid w:val="00B102B0"/>
    <w:rsid w:val="00B10503"/>
    <w:rsid w:val="00B112E7"/>
    <w:rsid w:val="00B132E2"/>
    <w:rsid w:val="00B15772"/>
    <w:rsid w:val="00B16364"/>
    <w:rsid w:val="00B210CC"/>
    <w:rsid w:val="00B21931"/>
    <w:rsid w:val="00B22223"/>
    <w:rsid w:val="00B24428"/>
    <w:rsid w:val="00B27DA6"/>
    <w:rsid w:val="00B27EA3"/>
    <w:rsid w:val="00B30311"/>
    <w:rsid w:val="00B31BC9"/>
    <w:rsid w:val="00B32676"/>
    <w:rsid w:val="00B331A9"/>
    <w:rsid w:val="00B408F0"/>
    <w:rsid w:val="00B42EF6"/>
    <w:rsid w:val="00B43092"/>
    <w:rsid w:val="00B434F9"/>
    <w:rsid w:val="00B43636"/>
    <w:rsid w:val="00B45E5E"/>
    <w:rsid w:val="00B52BE7"/>
    <w:rsid w:val="00B52E67"/>
    <w:rsid w:val="00B530A9"/>
    <w:rsid w:val="00B53BE9"/>
    <w:rsid w:val="00B54246"/>
    <w:rsid w:val="00B5490E"/>
    <w:rsid w:val="00B55313"/>
    <w:rsid w:val="00B56C96"/>
    <w:rsid w:val="00B57966"/>
    <w:rsid w:val="00B57EFD"/>
    <w:rsid w:val="00B61D6E"/>
    <w:rsid w:val="00B64428"/>
    <w:rsid w:val="00B64566"/>
    <w:rsid w:val="00B669D9"/>
    <w:rsid w:val="00B713A1"/>
    <w:rsid w:val="00B721DC"/>
    <w:rsid w:val="00B750AC"/>
    <w:rsid w:val="00B75375"/>
    <w:rsid w:val="00B77610"/>
    <w:rsid w:val="00B77D1E"/>
    <w:rsid w:val="00B817A4"/>
    <w:rsid w:val="00B81C37"/>
    <w:rsid w:val="00B82A97"/>
    <w:rsid w:val="00B82FAF"/>
    <w:rsid w:val="00B836C1"/>
    <w:rsid w:val="00B85DB5"/>
    <w:rsid w:val="00B91465"/>
    <w:rsid w:val="00B96007"/>
    <w:rsid w:val="00B972F4"/>
    <w:rsid w:val="00BA1485"/>
    <w:rsid w:val="00BA330C"/>
    <w:rsid w:val="00BA4487"/>
    <w:rsid w:val="00BA6A6B"/>
    <w:rsid w:val="00BA71D5"/>
    <w:rsid w:val="00BB1CDA"/>
    <w:rsid w:val="00BB2924"/>
    <w:rsid w:val="00BB2E07"/>
    <w:rsid w:val="00BB7F56"/>
    <w:rsid w:val="00BC10E0"/>
    <w:rsid w:val="00BC1306"/>
    <w:rsid w:val="00BC1BF0"/>
    <w:rsid w:val="00BC28E7"/>
    <w:rsid w:val="00BC37AF"/>
    <w:rsid w:val="00BC45CD"/>
    <w:rsid w:val="00BC5E53"/>
    <w:rsid w:val="00BC5E5E"/>
    <w:rsid w:val="00BC624A"/>
    <w:rsid w:val="00BC6297"/>
    <w:rsid w:val="00BD08EB"/>
    <w:rsid w:val="00BD153F"/>
    <w:rsid w:val="00BD2131"/>
    <w:rsid w:val="00BD3327"/>
    <w:rsid w:val="00BD4876"/>
    <w:rsid w:val="00BD5FB5"/>
    <w:rsid w:val="00BD7072"/>
    <w:rsid w:val="00BE2920"/>
    <w:rsid w:val="00BE5695"/>
    <w:rsid w:val="00BE7E80"/>
    <w:rsid w:val="00BF20E8"/>
    <w:rsid w:val="00BF2EDD"/>
    <w:rsid w:val="00BF4362"/>
    <w:rsid w:val="00BF732F"/>
    <w:rsid w:val="00BF7CE2"/>
    <w:rsid w:val="00BF7E32"/>
    <w:rsid w:val="00C008CF"/>
    <w:rsid w:val="00C00A44"/>
    <w:rsid w:val="00C04CB3"/>
    <w:rsid w:val="00C06C67"/>
    <w:rsid w:val="00C07984"/>
    <w:rsid w:val="00C07FA8"/>
    <w:rsid w:val="00C10360"/>
    <w:rsid w:val="00C10AF9"/>
    <w:rsid w:val="00C12C77"/>
    <w:rsid w:val="00C157CD"/>
    <w:rsid w:val="00C15ED0"/>
    <w:rsid w:val="00C16B19"/>
    <w:rsid w:val="00C209AC"/>
    <w:rsid w:val="00C222CC"/>
    <w:rsid w:val="00C24587"/>
    <w:rsid w:val="00C254F3"/>
    <w:rsid w:val="00C26195"/>
    <w:rsid w:val="00C2626C"/>
    <w:rsid w:val="00C33707"/>
    <w:rsid w:val="00C358A0"/>
    <w:rsid w:val="00C37ADF"/>
    <w:rsid w:val="00C4218B"/>
    <w:rsid w:val="00C43032"/>
    <w:rsid w:val="00C43ECD"/>
    <w:rsid w:val="00C45426"/>
    <w:rsid w:val="00C51088"/>
    <w:rsid w:val="00C518B6"/>
    <w:rsid w:val="00C52276"/>
    <w:rsid w:val="00C54090"/>
    <w:rsid w:val="00C6052A"/>
    <w:rsid w:val="00C62593"/>
    <w:rsid w:val="00C63D93"/>
    <w:rsid w:val="00C64471"/>
    <w:rsid w:val="00C669BF"/>
    <w:rsid w:val="00C6744B"/>
    <w:rsid w:val="00C726F0"/>
    <w:rsid w:val="00C728B3"/>
    <w:rsid w:val="00C7387B"/>
    <w:rsid w:val="00C73E3F"/>
    <w:rsid w:val="00C80F61"/>
    <w:rsid w:val="00C8134F"/>
    <w:rsid w:val="00C83D2D"/>
    <w:rsid w:val="00C841CD"/>
    <w:rsid w:val="00C853E1"/>
    <w:rsid w:val="00C85B89"/>
    <w:rsid w:val="00C86416"/>
    <w:rsid w:val="00C902E6"/>
    <w:rsid w:val="00C957AF"/>
    <w:rsid w:val="00C95C62"/>
    <w:rsid w:val="00C97752"/>
    <w:rsid w:val="00CA188F"/>
    <w:rsid w:val="00CA2870"/>
    <w:rsid w:val="00CA2A4E"/>
    <w:rsid w:val="00CA2DF4"/>
    <w:rsid w:val="00CA31A0"/>
    <w:rsid w:val="00CA380E"/>
    <w:rsid w:val="00CA3F56"/>
    <w:rsid w:val="00CA4D99"/>
    <w:rsid w:val="00CA5F00"/>
    <w:rsid w:val="00CB0A35"/>
    <w:rsid w:val="00CB0B7F"/>
    <w:rsid w:val="00CB3DB1"/>
    <w:rsid w:val="00CB6D5E"/>
    <w:rsid w:val="00CB7C00"/>
    <w:rsid w:val="00CB7FAB"/>
    <w:rsid w:val="00CC38E3"/>
    <w:rsid w:val="00CC3D00"/>
    <w:rsid w:val="00CC42A1"/>
    <w:rsid w:val="00CC5756"/>
    <w:rsid w:val="00CC79DE"/>
    <w:rsid w:val="00CD1595"/>
    <w:rsid w:val="00CD327C"/>
    <w:rsid w:val="00CD4EB8"/>
    <w:rsid w:val="00CD79D2"/>
    <w:rsid w:val="00CD7A29"/>
    <w:rsid w:val="00CD7E22"/>
    <w:rsid w:val="00CE072A"/>
    <w:rsid w:val="00CE14C6"/>
    <w:rsid w:val="00CF1470"/>
    <w:rsid w:val="00CF3DCA"/>
    <w:rsid w:val="00CF5FD8"/>
    <w:rsid w:val="00CF6854"/>
    <w:rsid w:val="00CF7514"/>
    <w:rsid w:val="00CF7691"/>
    <w:rsid w:val="00CF7DF0"/>
    <w:rsid w:val="00D0031C"/>
    <w:rsid w:val="00D00F55"/>
    <w:rsid w:val="00D0620E"/>
    <w:rsid w:val="00D07A10"/>
    <w:rsid w:val="00D10C36"/>
    <w:rsid w:val="00D13384"/>
    <w:rsid w:val="00D1459B"/>
    <w:rsid w:val="00D1794D"/>
    <w:rsid w:val="00D17FEB"/>
    <w:rsid w:val="00D20176"/>
    <w:rsid w:val="00D23AA6"/>
    <w:rsid w:val="00D24E94"/>
    <w:rsid w:val="00D256C9"/>
    <w:rsid w:val="00D262C9"/>
    <w:rsid w:val="00D26646"/>
    <w:rsid w:val="00D27E68"/>
    <w:rsid w:val="00D30301"/>
    <w:rsid w:val="00D33CF4"/>
    <w:rsid w:val="00D371BD"/>
    <w:rsid w:val="00D42659"/>
    <w:rsid w:val="00D43049"/>
    <w:rsid w:val="00D50A71"/>
    <w:rsid w:val="00D526C8"/>
    <w:rsid w:val="00D535EA"/>
    <w:rsid w:val="00D54419"/>
    <w:rsid w:val="00D549B7"/>
    <w:rsid w:val="00D55083"/>
    <w:rsid w:val="00D6138C"/>
    <w:rsid w:val="00D711D6"/>
    <w:rsid w:val="00D715C7"/>
    <w:rsid w:val="00D7324B"/>
    <w:rsid w:val="00D77BA1"/>
    <w:rsid w:val="00D81EC6"/>
    <w:rsid w:val="00D9029E"/>
    <w:rsid w:val="00D90BD1"/>
    <w:rsid w:val="00D92438"/>
    <w:rsid w:val="00D970F0"/>
    <w:rsid w:val="00DA033B"/>
    <w:rsid w:val="00DA22A3"/>
    <w:rsid w:val="00DA239C"/>
    <w:rsid w:val="00DA282A"/>
    <w:rsid w:val="00DA3AFC"/>
    <w:rsid w:val="00DA3DF0"/>
    <w:rsid w:val="00DA5FB6"/>
    <w:rsid w:val="00DA6430"/>
    <w:rsid w:val="00DB0C78"/>
    <w:rsid w:val="00DB2942"/>
    <w:rsid w:val="00DB500D"/>
    <w:rsid w:val="00DB7AEB"/>
    <w:rsid w:val="00DC0181"/>
    <w:rsid w:val="00DC0842"/>
    <w:rsid w:val="00DC1450"/>
    <w:rsid w:val="00DC235F"/>
    <w:rsid w:val="00DC43A8"/>
    <w:rsid w:val="00DC474D"/>
    <w:rsid w:val="00DC4AF6"/>
    <w:rsid w:val="00DC6B6B"/>
    <w:rsid w:val="00DD2E83"/>
    <w:rsid w:val="00DD3DC2"/>
    <w:rsid w:val="00DD4765"/>
    <w:rsid w:val="00DD7327"/>
    <w:rsid w:val="00DE0997"/>
    <w:rsid w:val="00DE1E59"/>
    <w:rsid w:val="00DE5637"/>
    <w:rsid w:val="00DE6417"/>
    <w:rsid w:val="00DE685C"/>
    <w:rsid w:val="00DE7684"/>
    <w:rsid w:val="00DE7F91"/>
    <w:rsid w:val="00DF06DF"/>
    <w:rsid w:val="00DF2953"/>
    <w:rsid w:val="00DF2A10"/>
    <w:rsid w:val="00E023FE"/>
    <w:rsid w:val="00E028A9"/>
    <w:rsid w:val="00E03435"/>
    <w:rsid w:val="00E04EF0"/>
    <w:rsid w:val="00E04F83"/>
    <w:rsid w:val="00E05699"/>
    <w:rsid w:val="00E1076E"/>
    <w:rsid w:val="00E12344"/>
    <w:rsid w:val="00E14832"/>
    <w:rsid w:val="00E14AE5"/>
    <w:rsid w:val="00E15059"/>
    <w:rsid w:val="00E170B1"/>
    <w:rsid w:val="00E171C8"/>
    <w:rsid w:val="00E177B3"/>
    <w:rsid w:val="00E203F7"/>
    <w:rsid w:val="00E2053E"/>
    <w:rsid w:val="00E22B94"/>
    <w:rsid w:val="00E25B58"/>
    <w:rsid w:val="00E27035"/>
    <w:rsid w:val="00E32791"/>
    <w:rsid w:val="00E3305E"/>
    <w:rsid w:val="00E332DD"/>
    <w:rsid w:val="00E36349"/>
    <w:rsid w:val="00E37CF8"/>
    <w:rsid w:val="00E40450"/>
    <w:rsid w:val="00E41EF8"/>
    <w:rsid w:val="00E42EB4"/>
    <w:rsid w:val="00E44C7F"/>
    <w:rsid w:val="00E44D7E"/>
    <w:rsid w:val="00E470C9"/>
    <w:rsid w:val="00E50D89"/>
    <w:rsid w:val="00E515FF"/>
    <w:rsid w:val="00E531A1"/>
    <w:rsid w:val="00E54BE0"/>
    <w:rsid w:val="00E60718"/>
    <w:rsid w:val="00E60D65"/>
    <w:rsid w:val="00E6270B"/>
    <w:rsid w:val="00E62780"/>
    <w:rsid w:val="00E63478"/>
    <w:rsid w:val="00E6499B"/>
    <w:rsid w:val="00E66FE9"/>
    <w:rsid w:val="00E70E67"/>
    <w:rsid w:val="00E714BD"/>
    <w:rsid w:val="00E723BE"/>
    <w:rsid w:val="00E76FAA"/>
    <w:rsid w:val="00E77D2C"/>
    <w:rsid w:val="00E81303"/>
    <w:rsid w:val="00E85AF1"/>
    <w:rsid w:val="00E93F20"/>
    <w:rsid w:val="00E94D73"/>
    <w:rsid w:val="00E95A77"/>
    <w:rsid w:val="00E96950"/>
    <w:rsid w:val="00E973EA"/>
    <w:rsid w:val="00E97AC5"/>
    <w:rsid w:val="00EA28B1"/>
    <w:rsid w:val="00EA5B80"/>
    <w:rsid w:val="00EA5D32"/>
    <w:rsid w:val="00EA6A2A"/>
    <w:rsid w:val="00EB2FF3"/>
    <w:rsid w:val="00EB434B"/>
    <w:rsid w:val="00EB6478"/>
    <w:rsid w:val="00EB72EC"/>
    <w:rsid w:val="00EC030E"/>
    <w:rsid w:val="00EC40EC"/>
    <w:rsid w:val="00ED042B"/>
    <w:rsid w:val="00ED3599"/>
    <w:rsid w:val="00ED65CE"/>
    <w:rsid w:val="00EE2083"/>
    <w:rsid w:val="00EE5B7D"/>
    <w:rsid w:val="00EE5E3B"/>
    <w:rsid w:val="00EF0B36"/>
    <w:rsid w:val="00EF2205"/>
    <w:rsid w:val="00EF2857"/>
    <w:rsid w:val="00EF2E2C"/>
    <w:rsid w:val="00EF327D"/>
    <w:rsid w:val="00EF3C2C"/>
    <w:rsid w:val="00EF4511"/>
    <w:rsid w:val="00EF753F"/>
    <w:rsid w:val="00F004D8"/>
    <w:rsid w:val="00F007C7"/>
    <w:rsid w:val="00F00D62"/>
    <w:rsid w:val="00F01A50"/>
    <w:rsid w:val="00F01B3B"/>
    <w:rsid w:val="00F11F88"/>
    <w:rsid w:val="00F13DC6"/>
    <w:rsid w:val="00F16209"/>
    <w:rsid w:val="00F20D7A"/>
    <w:rsid w:val="00F215A5"/>
    <w:rsid w:val="00F21945"/>
    <w:rsid w:val="00F27F51"/>
    <w:rsid w:val="00F30D8B"/>
    <w:rsid w:val="00F31AA9"/>
    <w:rsid w:val="00F31C71"/>
    <w:rsid w:val="00F32036"/>
    <w:rsid w:val="00F33402"/>
    <w:rsid w:val="00F369C0"/>
    <w:rsid w:val="00F40D7C"/>
    <w:rsid w:val="00F4112F"/>
    <w:rsid w:val="00F41B7B"/>
    <w:rsid w:val="00F45289"/>
    <w:rsid w:val="00F47E7D"/>
    <w:rsid w:val="00F50C71"/>
    <w:rsid w:val="00F50DA6"/>
    <w:rsid w:val="00F5108E"/>
    <w:rsid w:val="00F53DDE"/>
    <w:rsid w:val="00F542C9"/>
    <w:rsid w:val="00F553AA"/>
    <w:rsid w:val="00F5594E"/>
    <w:rsid w:val="00F56138"/>
    <w:rsid w:val="00F57A9A"/>
    <w:rsid w:val="00F600B4"/>
    <w:rsid w:val="00F6406D"/>
    <w:rsid w:val="00F64E42"/>
    <w:rsid w:val="00F65668"/>
    <w:rsid w:val="00F65D99"/>
    <w:rsid w:val="00F708EF"/>
    <w:rsid w:val="00F70B4A"/>
    <w:rsid w:val="00F7132B"/>
    <w:rsid w:val="00F72940"/>
    <w:rsid w:val="00F74BD0"/>
    <w:rsid w:val="00F7720F"/>
    <w:rsid w:val="00F812D8"/>
    <w:rsid w:val="00F834AC"/>
    <w:rsid w:val="00F83EC7"/>
    <w:rsid w:val="00F87159"/>
    <w:rsid w:val="00F903F7"/>
    <w:rsid w:val="00F90B93"/>
    <w:rsid w:val="00F9119C"/>
    <w:rsid w:val="00F945A6"/>
    <w:rsid w:val="00F95387"/>
    <w:rsid w:val="00F9776E"/>
    <w:rsid w:val="00FA022E"/>
    <w:rsid w:val="00FA2B29"/>
    <w:rsid w:val="00FA3E46"/>
    <w:rsid w:val="00FB03D3"/>
    <w:rsid w:val="00FB462A"/>
    <w:rsid w:val="00FB48B6"/>
    <w:rsid w:val="00FB598A"/>
    <w:rsid w:val="00FB7201"/>
    <w:rsid w:val="00FC0152"/>
    <w:rsid w:val="00FC1F99"/>
    <w:rsid w:val="00FC325E"/>
    <w:rsid w:val="00FC327A"/>
    <w:rsid w:val="00FD01E5"/>
    <w:rsid w:val="00FD2192"/>
    <w:rsid w:val="00FD57A5"/>
    <w:rsid w:val="00FD6A56"/>
    <w:rsid w:val="00FD755B"/>
    <w:rsid w:val="00FE0C7A"/>
    <w:rsid w:val="00FE0DA7"/>
    <w:rsid w:val="00FE5EC4"/>
    <w:rsid w:val="00FE6AEC"/>
    <w:rsid w:val="00FE7B38"/>
    <w:rsid w:val="00FF382D"/>
    <w:rsid w:val="00FF53F2"/>
    <w:rsid w:val="00FF569F"/>
    <w:rsid w:val="00FF5A9A"/>
    <w:rsid w:val="00FF75AA"/>
    <w:rsid w:val="00FF79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1BAF4"/>
  <w15:chartTrackingRefBased/>
  <w15:docId w15:val="{D064D8A0-EAD1-47E0-89AC-2681F397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1EC"/>
    <w:pPr>
      <w:spacing w:after="0" w:line="240" w:lineRule="atLeast"/>
    </w:pPr>
    <w:rPr>
      <w:rFonts w:ascii="Times New Roman" w:eastAsia="Times New Roman" w:hAnsi="Times New Roman" w:cs="Times New Roman"/>
      <w:sz w:val="24"/>
      <w:szCs w:val="24"/>
      <w:lang w:val="en-US"/>
    </w:rPr>
  </w:style>
  <w:style w:type="paragraph" w:styleId="Heading1">
    <w:name w:val="heading 1"/>
    <w:next w:val="Normal"/>
    <w:link w:val="Heading1Char"/>
    <w:uiPriority w:val="9"/>
    <w:qFormat/>
    <w:rsid w:val="00A5299E"/>
    <w:pPr>
      <w:keepNext/>
      <w:keepLines/>
      <w:spacing w:after="363"/>
      <w:outlineLvl w:val="0"/>
    </w:pPr>
    <w:rPr>
      <w:rFonts w:ascii="Calibri" w:eastAsia="Calibri" w:hAnsi="Calibri" w:cs="Calibri"/>
      <w:b/>
      <w:color w:val="000000"/>
      <w:sz w:val="24"/>
      <w:u w:val="single" w:color="000000"/>
      <w:lang w:val="en-NG" w:eastAsia="en-NG"/>
    </w:rPr>
  </w:style>
  <w:style w:type="paragraph" w:styleId="Heading2">
    <w:name w:val="heading 2"/>
    <w:basedOn w:val="Normal"/>
    <w:next w:val="Normal"/>
    <w:link w:val="Heading2Char"/>
    <w:uiPriority w:val="9"/>
    <w:semiHidden/>
    <w:unhideWhenUsed/>
    <w:qFormat/>
    <w:rsid w:val="004811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24F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sid w:val="000C7CE6"/>
    <w:rPr>
      <w:position w:val="0"/>
      <w:sz w:val="24"/>
      <w:szCs w:val="24"/>
      <w:vertAlign w:val="baseline"/>
    </w:rPr>
  </w:style>
  <w:style w:type="character" w:customStyle="1" w:styleId="singlecolumnspanpaddedlinenth-child1">
    <w:name w:val="singlecolumn_span_paddedline_nth-child(1)"/>
    <w:basedOn w:val="DefaultParagraphFont"/>
    <w:qFormat/>
    <w:rsid w:val="000C7CE6"/>
  </w:style>
  <w:style w:type="character" w:customStyle="1" w:styleId="spanjobtitle">
    <w:name w:val="span_jobtitle"/>
    <w:basedOn w:val="span"/>
    <w:qFormat/>
    <w:rsid w:val="000C7CE6"/>
    <w:rPr>
      <w:b/>
      <w:bCs/>
      <w:position w:val="0"/>
      <w:sz w:val="24"/>
      <w:szCs w:val="24"/>
      <w:vertAlign w:val="baseline"/>
    </w:rPr>
  </w:style>
  <w:style w:type="character" w:customStyle="1" w:styleId="spanpaddedline">
    <w:name w:val="span_paddedline"/>
    <w:basedOn w:val="span"/>
    <w:qFormat/>
    <w:rsid w:val="000C7CE6"/>
    <w:rPr>
      <w:position w:val="0"/>
      <w:sz w:val="24"/>
      <w:szCs w:val="24"/>
      <w:vertAlign w:val="baseline"/>
    </w:rPr>
  </w:style>
  <w:style w:type="character" w:customStyle="1" w:styleId="spancompanyname">
    <w:name w:val="span_companyname"/>
    <w:basedOn w:val="span"/>
    <w:qFormat/>
    <w:rsid w:val="000C7CE6"/>
    <w:rPr>
      <w:b/>
      <w:bCs/>
      <w:position w:val="0"/>
      <w:sz w:val="24"/>
      <w:szCs w:val="24"/>
      <w:vertAlign w:val="baseline"/>
    </w:rPr>
  </w:style>
  <w:style w:type="character" w:customStyle="1" w:styleId="em">
    <w:name w:val="em"/>
    <w:basedOn w:val="DefaultParagraphFont"/>
    <w:qFormat/>
    <w:rsid w:val="000C7CE6"/>
    <w:rPr>
      <w:position w:val="0"/>
      <w:sz w:val="24"/>
      <w:szCs w:val="24"/>
      <w:vertAlign w:val="baseline"/>
    </w:rPr>
  </w:style>
  <w:style w:type="character" w:customStyle="1" w:styleId="spandegree">
    <w:name w:val="span_degree"/>
    <w:basedOn w:val="span"/>
    <w:qFormat/>
    <w:rsid w:val="000C7CE6"/>
    <w:rPr>
      <w:b/>
      <w:bCs/>
      <w:position w:val="0"/>
      <w:sz w:val="24"/>
      <w:szCs w:val="24"/>
      <w:vertAlign w:val="baseline"/>
    </w:rPr>
  </w:style>
  <w:style w:type="character" w:customStyle="1" w:styleId="Strong1">
    <w:name w:val="Strong1"/>
    <w:basedOn w:val="DefaultParagraphFont"/>
    <w:qFormat/>
    <w:rsid w:val="000C7CE6"/>
    <w:rPr>
      <w:position w:val="0"/>
      <w:sz w:val="24"/>
      <w:szCs w:val="24"/>
      <w:vertAlign w:val="baseline"/>
    </w:rPr>
  </w:style>
  <w:style w:type="character" w:customStyle="1" w:styleId="InternetLink">
    <w:name w:val="Internet Link"/>
    <w:basedOn w:val="DefaultParagraphFont"/>
    <w:uiPriority w:val="99"/>
    <w:unhideWhenUsed/>
    <w:rsid w:val="000C7CE6"/>
    <w:rPr>
      <w:color w:val="0563C1" w:themeColor="hyperlink"/>
      <w:u w:val="single"/>
    </w:rPr>
  </w:style>
  <w:style w:type="character" w:customStyle="1" w:styleId="divnamespanfName">
    <w:name w:val="div_name_span_fName"/>
    <w:basedOn w:val="DefaultParagraphFont"/>
    <w:qFormat/>
    <w:rsid w:val="000C7CE6"/>
    <w:rPr>
      <w:b w:val="0"/>
      <w:bCs w:val="0"/>
    </w:rPr>
  </w:style>
  <w:style w:type="paragraph" w:customStyle="1" w:styleId="divdocumentdivlowerborder">
    <w:name w:val="div_document_div_lowerborder"/>
    <w:basedOn w:val="Normal"/>
    <w:qFormat/>
    <w:rsid w:val="000C7CE6"/>
    <w:pPr>
      <w:pBdr>
        <w:top w:val="single" w:sz="24" w:space="0" w:color="000000"/>
      </w:pBdr>
      <w:spacing w:line="240" w:lineRule="auto"/>
    </w:pPr>
    <w:rPr>
      <w:sz w:val="0"/>
      <w:szCs w:val="0"/>
    </w:rPr>
  </w:style>
  <w:style w:type="paragraph" w:customStyle="1" w:styleId="divaddress">
    <w:name w:val="div_address"/>
    <w:basedOn w:val="Normal"/>
    <w:qFormat/>
    <w:rsid w:val="000C7CE6"/>
    <w:pPr>
      <w:spacing w:line="380" w:lineRule="atLeast"/>
      <w:jc w:val="center"/>
    </w:pPr>
    <w:rPr>
      <w:sz w:val="22"/>
      <w:szCs w:val="22"/>
    </w:rPr>
  </w:style>
  <w:style w:type="paragraph" w:customStyle="1" w:styleId="divdocumentdivsectiontitle">
    <w:name w:val="div_document_div_sectiontitle"/>
    <w:basedOn w:val="Normal"/>
    <w:qFormat/>
    <w:rsid w:val="000C7CE6"/>
    <w:pPr>
      <w:spacing w:line="440" w:lineRule="atLeast"/>
    </w:pPr>
    <w:rPr>
      <w:sz w:val="28"/>
      <w:szCs w:val="28"/>
    </w:rPr>
  </w:style>
  <w:style w:type="paragraph" w:customStyle="1" w:styleId="divdocumentsinglecolumn">
    <w:name w:val="div_document_singlecolumn"/>
    <w:basedOn w:val="Normal"/>
    <w:qFormat/>
    <w:rsid w:val="000C7CE6"/>
  </w:style>
  <w:style w:type="paragraph" w:customStyle="1" w:styleId="p">
    <w:name w:val="p"/>
    <w:basedOn w:val="Normal"/>
    <w:qFormat/>
    <w:rsid w:val="000C7CE6"/>
  </w:style>
  <w:style w:type="paragraph" w:customStyle="1" w:styleId="ulli">
    <w:name w:val="ul_li"/>
    <w:basedOn w:val="Normal"/>
    <w:qFormat/>
    <w:rsid w:val="000C7CE6"/>
  </w:style>
  <w:style w:type="paragraph" w:customStyle="1" w:styleId="spanpaddedlineParagraph">
    <w:name w:val="span_paddedline Paragraph"/>
    <w:basedOn w:val="Normal"/>
    <w:qFormat/>
    <w:rsid w:val="000C7CE6"/>
  </w:style>
  <w:style w:type="paragraph" w:customStyle="1" w:styleId="divdocumentthinbottomborder">
    <w:name w:val="div_document_thinbottomborder"/>
    <w:basedOn w:val="Normal"/>
    <w:qFormat/>
    <w:rsid w:val="000C7CE6"/>
  </w:style>
  <w:style w:type="paragraph" w:customStyle="1" w:styleId="divdocumentsectionCLsinglecolumn">
    <w:name w:val="div_document_sectionCL_singlecolumn"/>
    <w:basedOn w:val="Normal"/>
    <w:qFormat/>
    <w:rsid w:val="000C7CE6"/>
    <w:rPr>
      <w:sz w:val="20"/>
      <w:szCs w:val="20"/>
    </w:rPr>
  </w:style>
  <w:style w:type="table" w:customStyle="1" w:styleId="divdocumenttable">
    <w:name w:val="div_document_table"/>
    <w:basedOn w:val="TableNormal"/>
    <w:rsid w:val="000C7CE6"/>
    <w:pPr>
      <w:spacing w:after="0" w:line="240" w:lineRule="auto"/>
    </w:pPr>
    <w:rPr>
      <w:rFonts w:ascii="Times New Roman" w:hAnsi="Times New Roman"/>
      <w:sz w:val="20"/>
      <w:szCs w:val="20"/>
      <w:lang w:val="en-US"/>
    </w:rPr>
    <w:tblPr/>
  </w:style>
  <w:style w:type="character" w:styleId="Hyperlink">
    <w:name w:val="Hyperlink"/>
    <w:basedOn w:val="DefaultParagraphFont"/>
    <w:uiPriority w:val="99"/>
    <w:unhideWhenUsed/>
    <w:rsid w:val="000C7CE6"/>
    <w:rPr>
      <w:color w:val="0563C1" w:themeColor="hyperlink"/>
      <w:u w:val="single"/>
    </w:rPr>
  </w:style>
  <w:style w:type="character" w:customStyle="1" w:styleId="lt-line-clampline">
    <w:name w:val="lt-line-clamp__line"/>
    <w:basedOn w:val="DefaultParagraphFont"/>
    <w:rsid w:val="00A7714F"/>
  </w:style>
  <w:style w:type="character" w:styleId="UnresolvedMention">
    <w:name w:val="Unresolved Mention"/>
    <w:basedOn w:val="DefaultParagraphFont"/>
    <w:uiPriority w:val="99"/>
    <w:semiHidden/>
    <w:unhideWhenUsed/>
    <w:rsid w:val="00DC1450"/>
    <w:rPr>
      <w:color w:val="605E5C"/>
      <w:shd w:val="clear" w:color="auto" w:fill="E1DFDD"/>
    </w:rPr>
  </w:style>
  <w:style w:type="character" w:customStyle="1" w:styleId="font">
    <w:name w:val="font"/>
    <w:basedOn w:val="DefaultParagraphFont"/>
    <w:rsid w:val="00807774"/>
    <w:rPr>
      <w:sz w:val="24"/>
      <w:szCs w:val="24"/>
      <w:bdr w:val="none" w:sz="0" w:space="0" w:color="auto"/>
      <w:vertAlign w:val="baseline"/>
    </w:rPr>
  </w:style>
  <w:style w:type="character" w:customStyle="1" w:styleId="Heading1Char">
    <w:name w:val="Heading 1 Char"/>
    <w:basedOn w:val="DefaultParagraphFont"/>
    <w:link w:val="Heading1"/>
    <w:uiPriority w:val="9"/>
    <w:rsid w:val="00A5299E"/>
    <w:rPr>
      <w:rFonts w:ascii="Calibri" w:eastAsia="Calibri" w:hAnsi="Calibri" w:cs="Calibri"/>
      <w:b/>
      <w:color w:val="000000"/>
      <w:sz w:val="24"/>
      <w:u w:val="single" w:color="000000"/>
      <w:lang w:val="en-NG" w:eastAsia="en-NG"/>
    </w:rPr>
  </w:style>
  <w:style w:type="character" w:customStyle="1" w:styleId="Heading4Char">
    <w:name w:val="Heading 4 Char"/>
    <w:basedOn w:val="DefaultParagraphFont"/>
    <w:link w:val="Heading4"/>
    <w:uiPriority w:val="9"/>
    <w:semiHidden/>
    <w:rsid w:val="00624F78"/>
    <w:rPr>
      <w:rFonts w:asciiTheme="majorHAnsi" w:eastAsiaTheme="majorEastAsia" w:hAnsiTheme="majorHAnsi" w:cstheme="majorBidi"/>
      <w:i/>
      <w:iCs/>
      <w:color w:val="2F5496" w:themeColor="accent1" w:themeShade="BF"/>
      <w:sz w:val="24"/>
      <w:szCs w:val="24"/>
      <w:lang w:val="en-US"/>
    </w:rPr>
  </w:style>
  <w:style w:type="character" w:customStyle="1" w:styleId="Heading2Char">
    <w:name w:val="Heading 2 Char"/>
    <w:basedOn w:val="DefaultParagraphFont"/>
    <w:link w:val="Heading2"/>
    <w:uiPriority w:val="9"/>
    <w:semiHidden/>
    <w:rsid w:val="0048114A"/>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48114A"/>
    <w:pPr>
      <w:spacing w:after="0" w:line="240" w:lineRule="auto"/>
    </w:pPr>
    <w:rPr>
      <w:rFonts w:eastAsia="Cambr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8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37BEE"/>
    <w:pPr>
      <w:ind w:left="720"/>
      <w:contextualSpacing/>
    </w:pPr>
  </w:style>
  <w:style w:type="paragraph" w:styleId="EndnoteText">
    <w:name w:val="endnote text"/>
    <w:basedOn w:val="Normal"/>
    <w:link w:val="EndnoteTextChar"/>
    <w:uiPriority w:val="99"/>
    <w:semiHidden/>
    <w:unhideWhenUsed/>
    <w:rsid w:val="00F369C0"/>
    <w:pPr>
      <w:spacing w:line="240" w:lineRule="auto"/>
    </w:pPr>
    <w:rPr>
      <w:sz w:val="20"/>
      <w:szCs w:val="20"/>
    </w:rPr>
  </w:style>
  <w:style w:type="character" w:customStyle="1" w:styleId="EndnoteTextChar">
    <w:name w:val="Endnote Text Char"/>
    <w:basedOn w:val="DefaultParagraphFont"/>
    <w:link w:val="EndnoteText"/>
    <w:uiPriority w:val="99"/>
    <w:semiHidden/>
    <w:rsid w:val="00F369C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369C0"/>
    <w:rPr>
      <w:vertAlign w:val="superscript"/>
    </w:rPr>
  </w:style>
  <w:style w:type="character" w:styleId="FollowedHyperlink">
    <w:name w:val="FollowedHyperlink"/>
    <w:basedOn w:val="DefaultParagraphFont"/>
    <w:uiPriority w:val="99"/>
    <w:semiHidden/>
    <w:unhideWhenUsed/>
    <w:rsid w:val="007D0CA2"/>
    <w:rPr>
      <w:color w:val="954F72" w:themeColor="followedHyperlink"/>
      <w:u w:val="single"/>
    </w:rPr>
  </w:style>
  <w:style w:type="paragraph" w:styleId="Revision">
    <w:name w:val="Revision"/>
    <w:hidden/>
    <w:uiPriority w:val="99"/>
    <w:semiHidden/>
    <w:rsid w:val="00FB462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6650">
      <w:bodyDiv w:val="1"/>
      <w:marLeft w:val="0"/>
      <w:marRight w:val="0"/>
      <w:marTop w:val="0"/>
      <w:marBottom w:val="0"/>
      <w:divBdr>
        <w:top w:val="none" w:sz="0" w:space="0" w:color="auto"/>
        <w:left w:val="none" w:sz="0" w:space="0" w:color="auto"/>
        <w:bottom w:val="none" w:sz="0" w:space="0" w:color="auto"/>
        <w:right w:val="none" w:sz="0" w:space="0" w:color="auto"/>
      </w:divBdr>
    </w:div>
    <w:div w:id="228808216">
      <w:bodyDiv w:val="1"/>
      <w:marLeft w:val="0"/>
      <w:marRight w:val="0"/>
      <w:marTop w:val="0"/>
      <w:marBottom w:val="0"/>
      <w:divBdr>
        <w:top w:val="none" w:sz="0" w:space="0" w:color="auto"/>
        <w:left w:val="none" w:sz="0" w:space="0" w:color="auto"/>
        <w:bottom w:val="none" w:sz="0" w:space="0" w:color="auto"/>
        <w:right w:val="none" w:sz="0" w:space="0" w:color="auto"/>
      </w:divBdr>
    </w:div>
    <w:div w:id="665594757">
      <w:bodyDiv w:val="1"/>
      <w:marLeft w:val="0"/>
      <w:marRight w:val="0"/>
      <w:marTop w:val="0"/>
      <w:marBottom w:val="0"/>
      <w:divBdr>
        <w:top w:val="none" w:sz="0" w:space="0" w:color="auto"/>
        <w:left w:val="none" w:sz="0" w:space="0" w:color="auto"/>
        <w:bottom w:val="none" w:sz="0" w:space="0" w:color="auto"/>
        <w:right w:val="none" w:sz="0" w:space="0" w:color="auto"/>
      </w:divBdr>
    </w:div>
    <w:div w:id="1140726086">
      <w:bodyDiv w:val="1"/>
      <w:marLeft w:val="0"/>
      <w:marRight w:val="0"/>
      <w:marTop w:val="0"/>
      <w:marBottom w:val="0"/>
      <w:divBdr>
        <w:top w:val="none" w:sz="0" w:space="0" w:color="auto"/>
        <w:left w:val="none" w:sz="0" w:space="0" w:color="auto"/>
        <w:bottom w:val="none" w:sz="0" w:space="0" w:color="auto"/>
        <w:right w:val="none" w:sz="0" w:space="0" w:color="auto"/>
      </w:divBdr>
    </w:div>
    <w:div w:id="1144929639">
      <w:bodyDiv w:val="1"/>
      <w:marLeft w:val="0"/>
      <w:marRight w:val="0"/>
      <w:marTop w:val="0"/>
      <w:marBottom w:val="0"/>
      <w:divBdr>
        <w:top w:val="none" w:sz="0" w:space="0" w:color="auto"/>
        <w:left w:val="none" w:sz="0" w:space="0" w:color="auto"/>
        <w:bottom w:val="none" w:sz="0" w:space="0" w:color="auto"/>
        <w:right w:val="none" w:sz="0" w:space="0" w:color="auto"/>
      </w:divBdr>
    </w:div>
    <w:div w:id="12088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mailto:me@funmitoblessed.com" TargetMode="External"/><Relationship Id="rId26" Type="http://schemas.openxmlformats.org/officeDocument/2006/relationships/hyperlink" Target="https://www.esri.com/training/TrainingRecord/Certificate/funmitoblessed/65b8a3f605e62d12eddb6ff0/-60" TargetMode="External"/><Relationship Id="rId21" Type="http://schemas.openxmlformats.org/officeDocument/2006/relationships/hyperlink" Target="https://www.credly.com/badges/22b94dc8-11df-49b7-ba70-8057ae45f2e6" TargetMode="External"/><Relationship Id="rId34" Type="http://schemas.openxmlformats.org/officeDocument/2006/relationships/hyperlink" Target="https://learn.microsoft.com/en-gb/users/funmitoblessed/credentials/f2940cdbcb82794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yperlink" Target="https://www.credly.com/badges/aa619ef2-9c56-431a-9464-e298a5b1e028" TargetMode="External"/><Relationship Id="rId33" Type="http://schemas.openxmlformats.org/officeDocument/2006/relationships/hyperlink" Target="https://learn.microsoft.com/api/credentials/share/en-us/funmitoblessed/FB3D86F681CD9895?sharingId=545E80E312D27C4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unmitoblessed.com/resume" TargetMode="External"/><Relationship Id="rId29" Type="http://schemas.openxmlformats.org/officeDocument/2006/relationships/hyperlink" Target="https://learn.microsoft.com/api/credentials/share/en-us/funmitoblessed/57A3387E9E2B633B?sharingId=545E80E312D27C4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credly.com/badges/2fbf8a82-255c-40dc-ac43-4fdcda92f68a" TargetMode="External"/><Relationship Id="rId32" Type="http://schemas.openxmlformats.org/officeDocument/2006/relationships/hyperlink" Target="https://open.sap.com/verify/xisil-gikyl-syhud-debyg-dapo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intranet.alxswe.com/certificates/PNJ83zcH7m" TargetMode="External"/><Relationship Id="rId28" Type="http://schemas.openxmlformats.org/officeDocument/2006/relationships/hyperlink" Target="https://learn.microsoft.com/api/credentials/share/en-us/funmitoblessed/C919C86C391A21CD?sharingId=545E80E312D27C4E" TargetMode="External"/><Relationship Id="rId36" Type="http://schemas.openxmlformats.org/officeDocument/2006/relationships/hyperlink" Target="https://courses.philanthropyu.org/certificates/47d3e87067244a8083a27a6064ef9d14" TargetMode="External"/><Relationship Id="rId10" Type="http://schemas.openxmlformats.org/officeDocument/2006/relationships/image" Target="media/image3.png"/><Relationship Id="rId19" Type="http://schemas.openxmlformats.org/officeDocument/2006/relationships/hyperlink" Target="https://ng.linkedin.com/in/funmitoblessed" TargetMode="External"/><Relationship Id="rId31" Type="http://schemas.openxmlformats.org/officeDocument/2006/relationships/hyperlink" Target="https://confirm.udacity.com/6KXEQNX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credsverse.com/credentials/4832e352-12c6-4196-9f1e-5beff09c2f77" TargetMode="External"/><Relationship Id="rId27" Type="http://schemas.openxmlformats.org/officeDocument/2006/relationships/hyperlink" Target="https://www.tekedia.com/verify/889928167" TargetMode="External"/><Relationship Id="rId30" Type="http://schemas.openxmlformats.org/officeDocument/2006/relationships/hyperlink" Target="https://www.esri.com/training/TrainingRecord/Certificate/funmitoblessed/62fa4819ba79160875c9e937/-60" TargetMode="External"/><Relationship Id="rId35" Type="http://schemas.openxmlformats.org/officeDocument/2006/relationships/hyperlink" Target="https://www.credential.net/25869dc1-9014-470d-b5bf-159bd771c34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F2C14-AD06-462F-9A72-511CA206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2084</Words>
  <Characters>11881</Characters>
  <Application>Microsoft Office Word</Application>
  <DocSecurity>2</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Oluwafunmito Odefemi</dc:creator>
  <cp:keywords/>
  <dc:description/>
  <cp:lastModifiedBy>Funmito Blessed</cp:lastModifiedBy>
  <cp:revision>4</cp:revision>
  <cp:lastPrinted>2025-07-08T05:24:00Z</cp:lastPrinted>
  <dcterms:created xsi:type="dcterms:W3CDTF">2025-09-05T13:58:00Z</dcterms:created>
  <dcterms:modified xsi:type="dcterms:W3CDTF">2025-09-05T14:05:00Z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7c8eb93f32237a5c15f586f533e24240eaff0ab0a465de24b21853b4489ce24a</vt:lpwstr>
  </property>
</Properties>
</file>