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E2908">
      <w:pPr>
        <w:rPr>
          <w:rFonts w:hint="eastAsia" w:ascii="黑体" w:hAnsi="黑体" w:eastAsia="黑体" w:cs="黑体"/>
          <w:b/>
          <w:bCs/>
          <w:sz w:val="28"/>
          <w:szCs w:val="28"/>
          <w:lang w:eastAsia="zh"/>
          <w:woUserID w:val="2"/>
        </w:rPr>
      </w:pPr>
      <w:r>
        <w:rPr>
          <w:rFonts w:hint="eastAsia" w:ascii="黑体" w:hAnsi="黑体" w:eastAsia="黑体" w:cs="黑体"/>
          <w:b/>
          <w:bCs/>
          <w:sz w:val="28"/>
          <w:szCs w:val="28"/>
          <w:lang w:eastAsia="zh"/>
          <w:woUserID w:val="2"/>
        </w:rPr>
        <w:t>养老</w:t>
      </w:r>
    </w:p>
    <w:p w14:paraId="2338A8E6">
      <w:pPr>
        <w:rPr>
          <w:rFonts w:ascii="宋体" w:hAnsi="宋体" w:eastAsia="宋体" w:cs="宋体"/>
          <w:sz w:val="24"/>
          <w:szCs w:val="24"/>
          <w:woUserID w:val="1"/>
        </w:rPr>
      </w:pPr>
      <w:r>
        <w:rPr>
          <w:rFonts w:hint="eastAsia" w:ascii="宋体" w:hAnsi="宋体" w:eastAsia="宋体" w:cs="宋体"/>
          <w:sz w:val="24"/>
          <w:szCs w:val="24"/>
          <w:lang w:eastAsia="zh"/>
          <w:woUserID w:val="1"/>
        </w:rPr>
        <w:t>【链接一】：</w:t>
      </w:r>
      <w:r>
        <w:rPr>
          <w:rFonts w:ascii="宋体" w:hAnsi="宋体" w:eastAsia="宋体" w:cs="宋体"/>
          <w:sz w:val="24"/>
          <w:szCs w:val="24"/>
          <w:woUserID w:val="1"/>
        </w:rPr>
        <w:fldChar w:fldCharType="begin"/>
      </w:r>
      <w:r>
        <w:rPr>
          <w:rFonts w:ascii="宋体" w:hAnsi="宋体" w:eastAsia="宋体" w:cs="宋体"/>
          <w:sz w:val="24"/>
          <w:szCs w:val="24"/>
          <w:woUserID w:val="1"/>
        </w:rPr>
        <w:instrText xml:space="preserve"> HYPERLINK "https://www.gov.cn/zhengce/content/2022-02/21/content_5674844.htm" \l ":~:text=%E8%80%81%E5%B9%B4%E5%AE%9C%E5%B1%85%E7%8E%AF%E5%A2%83%E5%BB%BA%E8%AE%BE%E7%A7%AF%E6%9E%81" </w:instrText>
      </w:r>
      <w:r>
        <w:rPr>
          <w:rFonts w:ascii="宋体" w:hAnsi="宋体" w:eastAsia="宋体" w:cs="宋体"/>
          <w:sz w:val="24"/>
          <w:szCs w:val="24"/>
          <w:woUserID w:val="1"/>
        </w:rPr>
        <w:fldChar w:fldCharType="separate"/>
      </w:r>
      <w:r>
        <w:rPr>
          <w:rStyle w:val="10"/>
          <w:rFonts w:ascii="宋体" w:hAnsi="宋体" w:eastAsia="宋体" w:cs="宋体"/>
          <w:sz w:val="24"/>
          <w:szCs w:val="24"/>
          <w:woUserID w:val="1"/>
        </w:rPr>
        <w:t>国务院关于印发“十四五”国家老龄事业发展和养老服务体系规划的通知_其他_中国政府网 (www.gov.cn)</w:t>
      </w:r>
      <w:r>
        <w:rPr>
          <w:rFonts w:ascii="宋体" w:hAnsi="宋体" w:eastAsia="宋体" w:cs="宋体"/>
          <w:sz w:val="24"/>
          <w:szCs w:val="24"/>
          <w:woUserID w:val="1"/>
        </w:rPr>
        <w:fldChar w:fldCharType="end"/>
      </w:r>
    </w:p>
    <w:p w14:paraId="6A5BD56C">
      <w:pPr>
        <w:rPr>
          <w:rFonts w:hint="eastAsia" w:ascii="黑体" w:hAnsi="黑体" w:eastAsia="黑体" w:cs="黑体"/>
          <w:b/>
          <w:bCs/>
          <w:color w:val="FF0000"/>
          <w:sz w:val="24"/>
          <w:szCs w:val="24"/>
          <w:lang w:eastAsia="zh"/>
          <w:woUserID w:val="1"/>
        </w:rPr>
      </w:pPr>
      <w:r>
        <w:rPr>
          <w:rFonts w:hint="eastAsia" w:ascii="黑体" w:hAnsi="黑体" w:eastAsia="黑体" w:cs="黑体"/>
          <w:b/>
          <w:bCs/>
          <w:color w:val="FF0000"/>
          <w:sz w:val="24"/>
          <w:szCs w:val="24"/>
          <w:lang w:eastAsia="zh"/>
          <w:woUserID w:val="1"/>
        </w:rPr>
        <w:t>出现了十一处“改革”</w:t>
      </w:r>
    </w:p>
    <w:p w14:paraId="7A9EF232">
      <w:pPr>
        <w:rPr>
          <w:rFonts w:ascii="宋体" w:hAnsi="宋体" w:eastAsia="宋体" w:cs="宋体"/>
          <w:b w:val="0"/>
          <w:bCs w:val="0"/>
          <w:sz w:val="24"/>
          <w:szCs w:val="24"/>
          <w:woUserID w:val="1"/>
        </w:rPr>
      </w:pPr>
      <w:r>
        <w:rPr>
          <w:rFonts w:ascii="宋体" w:hAnsi="宋体" w:eastAsia="宋体" w:cs="宋体"/>
          <w:b w:val="0"/>
          <w:bCs w:val="0"/>
          <w:sz w:val="24"/>
          <w:szCs w:val="24"/>
          <w:woUserID w:val="1"/>
        </w:rPr>
        <w:t>·</w:t>
      </w:r>
      <w:r>
        <w:rPr>
          <w:rFonts w:hint="eastAsia" w:ascii="宋体" w:hAnsi="宋体" w:eastAsia="宋体" w:cs="宋体"/>
          <w:b w:val="0"/>
          <w:bCs w:val="0"/>
          <w:sz w:val="24"/>
          <w:szCs w:val="24"/>
          <w:woUserID w:val="1"/>
        </w:rPr>
        <w:t xml:space="preserve"> </w:t>
      </w:r>
      <w:r>
        <w:rPr>
          <w:rFonts w:hint="eastAsia" w:ascii="宋体" w:hAnsi="宋体" w:eastAsia="宋体" w:cs="宋体"/>
          <w:b/>
          <w:bCs/>
          <w:sz w:val="24"/>
          <w:szCs w:val="24"/>
          <w:woUserID w:val="1"/>
        </w:rPr>
        <w:t xml:space="preserve"> </w:t>
      </w:r>
      <w:r>
        <w:rPr>
          <w:rFonts w:ascii="宋体" w:hAnsi="宋体" w:eastAsia="宋体" w:cs="宋体"/>
          <w:b/>
          <w:bCs/>
          <w:sz w:val="24"/>
          <w:szCs w:val="24"/>
          <w:woUserID w:val="1"/>
        </w:rPr>
        <w:t>推进养老服务体系建设：</w:t>
      </w:r>
      <w:r>
        <w:rPr>
          <w:rFonts w:ascii="宋体" w:hAnsi="宋体" w:eastAsia="宋体" w:cs="宋体"/>
          <w:b w:val="0"/>
          <w:bCs w:val="0"/>
          <w:sz w:val="24"/>
          <w:szCs w:val="24"/>
          <w:woUserID w:val="1"/>
        </w:rPr>
        <w:t>发展居家养老、社区养老和机构养老相结合的多元化养老服务体系，满足老年人的多样化需求。</w:t>
      </w:r>
    </w:p>
    <w:p w14:paraId="13320DE4">
      <w:pPr>
        <w:rPr>
          <w:rFonts w:ascii="宋体" w:hAnsi="宋体" w:eastAsia="宋体" w:cs="宋体"/>
          <w:b w:val="0"/>
          <w:bCs w:val="0"/>
          <w:sz w:val="24"/>
          <w:szCs w:val="24"/>
          <w:woUserID w:val="1"/>
        </w:rPr>
      </w:pPr>
      <w:r>
        <w:rPr>
          <w:rFonts w:hint="default" w:ascii="宋体" w:hAnsi="宋体" w:eastAsia="宋体" w:cs="宋体"/>
          <w:b w:val="0"/>
          <w:bCs w:val="0"/>
          <w:sz w:val="24"/>
          <w:szCs w:val="24"/>
          <w:woUserID w:val="1"/>
        </w:rPr>
        <w:t>·</w:t>
      </w:r>
      <w:r>
        <w:rPr>
          <w:rFonts w:hint="eastAsia" w:ascii="宋体" w:hAnsi="宋体" w:eastAsia="宋体" w:cs="宋体"/>
          <w:b w:val="0"/>
          <w:bCs w:val="0"/>
          <w:sz w:val="24"/>
          <w:szCs w:val="24"/>
          <w:woUserID w:val="1"/>
        </w:rPr>
        <w:t xml:space="preserve">  </w:t>
      </w:r>
      <w:r>
        <w:rPr>
          <w:rFonts w:ascii="宋体" w:hAnsi="宋体" w:eastAsia="宋体" w:cs="宋体"/>
          <w:b/>
          <w:bCs/>
          <w:sz w:val="24"/>
          <w:szCs w:val="24"/>
          <w:woUserID w:val="1"/>
        </w:rPr>
        <w:t>提升服务质量：</w:t>
      </w:r>
      <w:r>
        <w:rPr>
          <w:rFonts w:ascii="宋体" w:hAnsi="宋体" w:eastAsia="宋体" w:cs="宋体"/>
          <w:b w:val="0"/>
          <w:bCs w:val="0"/>
          <w:sz w:val="24"/>
          <w:szCs w:val="24"/>
          <w:woUserID w:val="1"/>
        </w:rPr>
        <w:t>加强对养老服务人员的培训和管理，提高服务质量，确保老年人享受到优质的养老服务。</w:t>
      </w:r>
    </w:p>
    <w:p w14:paraId="3069D2B8">
      <w:pPr>
        <w:rPr>
          <w:rFonts w:ascii="宋体" w:hAnsi="宋体" w:eastAsia="宋体" w:cs="宋体"/>
          <w:b w:val="0"/>
          <w:bCs w:val="0"/>
          <w:sz w:val="24"/>
          <w:szCs w:val="24"/>
          <w:woUserID w:val="1"/>
        </w:rPr>
      </w:pPr>
      <w:r>
        <w:rPr>
          <w:rFonts w:hint="default" w:ascii="宋体" w:hAnsi="宋体" w:eastAsia="宋体" w:cs="宋体"/>
          <w:b w:val="0"/>
          <w:bCs w:val="0"/>
          <w:sz w:val="24"/>
          <w:szCs w:val="24"/>
          <w:woUserID w:val="1"/>
        </w:rPr>
        <w:t>·</w:t>
      </w:r>
      <w:r>
        <w:rPr>
          <w:rFonts w:hint="eastAsia" w:ascii="宋体" w:hAnsi="宋体" w:eastAsia="宋体" w:cs="宋体"/>
          <w:b w:val="0"/>
          <w:bCs w:val="0"/>
          <w:sz w:val="24"/>
          <w:szCs w:val="24"/>
          <w:woUserID w:val="1"/>
        </w:rPr>
        <w:t xml:space="preserve">  </w:t>
      </w:r>
      <w:r>
        <w:rPr>
          <w:rFonts w:ascii="宋体" w:hAnsi="宋体" w:eastAsia="宋体" w:cs="宋体"/>
          <w:b/>
          <w:bCs/>
          <w:sz w:val="24"/>
          <w:szCs w:val="24"/>
          <w:woUserID w:val="1"/>
        </w:rPr>
        <w:t>加大资金投入：</w:t>
      </w:r>
      <w:r>
        <w:rPr>
          <w:rFonts w:ascii="宋体" w:hAnsi="宋体" w:eastAsia="宋体" w:cs="宋体"/>
          <w:b w:val="0"/>
          <w:bCs w:val="0"/>
          <w:sz w:val="24"/>
          <w:szCs w:val="24"/>
          <w:woUserID w:val="1"/>
        </w:rPr>
        <w:t>增加对养老服务的财政支持，推动社会资本参与养老服务市场，优化资源配置。</w:t>
      </w:r>
    </w:p>
    <w:p w14:paraId="118294CB">
      <w:pPr>
        <w:rPr>
          <w:rFonts w:ascii="宋体" w:hAnsi="宋体" w:eastAsia="宋体" w:cs="宋体"/>
          <w:b w:val="0"/>
          <w:bCs w:val="0"/>
          <w:sz w:val="24"/>
          <w:szCs w:val="24"/>
          <w:woUserID w:val="1"/>
        </w:rPr>
      </w:pPr>
      <w:r>
        <w:rPr>
          <w:rFonts w:hint="default" w:ascii="宋体" w:hAnsi="宋体" w:eastAsia="宋体" w:cs="宋体"/>
          <w:b w:val="0"/>
          <w:bCs w:val="0"/>
          <w:sz w:val="24"/>
          <w:szCs w:val="24"/>
          <w:woUserID w:val="1"/>
        </w:rPr>
        <w:t>·</w:t>
      </w:r>
      <w:r>
        <w:rPr>
          <w:rFonts w:hint="eastAsia" w:ascii="宋体" w:hAnsi="宋体" w:eastAsia="宋体" w:cs="宋体"/>
          <w:b w:val="0"/>
          <w:bCs w:val="0"/>
          <w:sz w:val="24"/>
          <w:szCs w:val="24"/>
          <w:woUserID w:val="1"/>
        </w:rPr>
        <w:t xml:space="preserve">  </w:t>
      </w:r>
      <w:r>
        <w:rPr>
          <w:rFonts w:ascii="宋体" w:hAnsi="宋体" w:eastAsia="宋体" w:cs="宋体"/>
          <w:b/>
          <w:bCs/>
          <w:sz w:val="24"/>
          <w:szCs w:val="24"/>
          <w:woUserID w:val="1"/>
        </w:rPr>
        <w:t>完善政策法规：</w:t>
      </w:r>
      <w:r>
        <w:rPr>
          <w:rFonts w:ascii="宋体" w:hAnsi="宋体" w:eastAsia="宋体" w:cs="宋体"/>
          <w:b w:val="0"/>
          <w:bCs w:val="0"/>
          <w:sz w:val="24"/>
          <w:szCs w:val="24"/>
          <w:woUserID w:val="1"/>
        </w:rPr>
        <w:t>制定和完善养老服务相关政策法规，保障老年人的合法权益，促进养老服务行业健康发展。</w:t>
      </w:r>
    </w:p>
    <w:p w14:paraId="0DCF9F0A">
      <w:pPr>
        <w:rPr>
          <w:rFonts w:ascii="宋体" w:hAnsi="宋体" w:eastAsia="宋体" w:cs="宋体"/>
          <w:b w:val="0"/>
          <w:bCs w:val="0"/>
          <w:sz w:val="24"/>
          <w:szCs w:val="24"/>
          <w:woUserID w:val="1"/>
        </w:rPr>
      </w:pPr>
      <w:r>
        <w:rPr>
          <w:rFonts w:hint="default" w:ascii="宋体" w:hAnsi="宋体" w:eastAsia="宋体" w:cs="宋体"/>
          <w:b w:val="0"/>
          <w:bCs w:val="0"/>
          <w:sz w:val="24"/>
          <w:szCs w:val="24"/>
          <w:woUserID w:val="1"/>
        </w:rPr>
        <w:t>·</w:t>
      </w:r>
      <w:r>
        <w:rPr>
          <w:rFonts w:hint="eastAsia" w:ascii="宋体" w:hAnsi="宋体" w:eastAsia="宋体" w:cs="宋体"/>
          <w:b w:val="0"/>
          <w:bCs w:val="0"/>
          <w:sz w:val="24"/>
          <w:szCs w:val="24"/>
          <w:woUserID w:val="1"/>
        </w:rPr>
        <w:t xml:space="preserve">  </w:t>
      </w:r>
      <w:r>
        <w:rPr>
          <w:rFonts w:ascii="宋体" w:hAnsi="宋体" w:eastAsia="宋体" w:cs="宋体"/>
          <w:b/>
          <w:bCs/>
          <w:sz w:val="24"/>
          <w:szCs w:val="24"/>
          <w:woUserID w:val="1"/>
        </w:rPr>
        <w:t>推动信息化建设：</w:t>
      </w:r>
      <w:r>
        <w:rPr>
          <w:rFonts w:ascii="宋体" w:hAnsi="宋体" w:eastAsia="宋体" w:cs="宋体"/>
          <w:b w:val="0"/>
          <w:bCs w:val="0"/>
          <w:sz w:val="24"/>
          <w:szCs w:val="24"/>
          <w:woUserID w:val="1"/>
        </w:rPr>
        <w:t>利用信息技术提升养老服务效率，例如建设智慧养老平台，实现服务资源的高效配置。</w:t>
      </w:r>
    </w:p>
    <w:p w14:paraId="548C18BB">
      <w:pPr>
        <w:rPr>
          <w:rFonts w:hint="eastAsia" w:ascii="宋体" w:hAnsi="宋体" w:eastAsia="宋体" w:cs="宋体"/>
          <w:b w:val="0"/>
          <w:bCs w:val="0"/>
          <w:sz w:val="24"/>
          <w:szCs w:val="24"/>
          <w:lang w:eastAsia="zh"/>
          <w:woUserID w:val="1"/>
        </w:rPr>
      </w:pPr>
      <w:r>
        <w:rPr>
          <w:rFonts w:hint="eastAsia" w:ascii="宋体" w:hAnsi="宋体" w:eastAsia="宋体" w:cs="宋体"/>
          <w:b w:val="0"/>
          <w:bCs w:val="0"/>
          <w:sz w:val="24"/>
          <w:szCs w:val="24"/>
          <w:lang w:eastAsia="zh"/>
          <w:woUserID w:val="1"/>
        </w:rPr>
        <w:drawing>
          <wp:inline distT="0" distB="0" distL="114300" distR="114300">
            <wp:extent cx="5273040" cy="3168650"/>
            <wp:effectExtent l="0" t="0" r="381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3168650"/>
                    </a:xfrm>
                    <a:prstGeom prst="rect">
                      <a:avLst/>
                    </a:prstGeom>
                  </pic:spPr>
                </pic:pic>
              </a:graphicData>
            </a:graphic>
          </wp:inline>
        </w:drawing>
      </w:r>
    </w:p>
    <w:p w14:paraId="19B9D898">
      <w:pPr>
        <w:rPr>
          <w:rFonts w:hint="eastAsia" w:ascii="宋体" w:hAnsi="宋体" w:eastAsia="宋体" w:cs="宋体"/>
          <w:sz w:val="24"/>
          <w:szCs w:val="24"/>
          <w:lang w:eastAsia="zh"/>
          <w:woUserID w:val="2"/>
        </w:rPr>
      </w:pPr>
    </w:p>
    <w:p w14:paraId="27D11C6D">
      <w:pPr>
        <w:rPr>
          <w:rFonts w:hint="eastAsia" w:ascii="黑体" w:hAnsi="黑体" w:eastAsia="黑体" w:cs="黑体"/>
          <w:b/>
          <w:bCs/>
          <w:sz w:val="28"/>
          <w:szCs w:val="28"/>
          <w:lang w:eastAsia="zh"/>
          <w:woUserID w:val="2"/>
        </w:rPr>
      </w:pPr>
      <w:r>
        <w:rPr>
          <w:rFonts w:hint="eastAsia" w:ascii="黑体" w:hAnsi="黑体" w:eastAsia="黑体" w:cs="黑体"/>
          <w:b/>
          <w:bCs/>
          <w:sz w:val="28"/>
          <w:szCs w:val="28"/>
          <w:lang w:eastAsia="zh"/>
          <w:woUserID w:val="2"/>
        </w:rPr>
        <w:t>就业</w:t>
      </w:r>
    </w:p>
    <w:p w14:paraId="77BC794B">
      <w:pPr>
        <w:rPr>
          <w:rFonts w:ascii="宋体" w:hAnsi="宋体" w:eastAsia="宋体" w:cs="宋体"/>
          <w:sz w:val="24"/>
          <w:szCs w:val="24"/>
          <w:woUserID w:val="1"/>
        </w:rPr>
      </w:pPr>
      <w:r>
        <w:rPr>
          <w:rFonts w:hint="eastAsia" w:ascii="宋体" w:hAnsi="宋体" w:eastAsia="宋体" w:cs="宋体"/>
          <w:sz w:val="24"/>
          <w:szCs w:val="24"/>
          <w:lang w:eastAsia="zh"/>
          <w:woUserID w:val="1"/>
        </w:rPr>
        <w:t>【链接二】：</w:t>
      </w:r>
      <w:r>
        <w:rPr>
          <w:rFonts w:ascii="宋体" w:hAnsi="宋体" w:eastAsia="宋体" w:cs="宋体"/>
          <w:sz w:val="24"/>
          <w:szCs w:val="24"/>
          <w:woUserID w:val="1"/>
        </w:rPr>
        <w:fldChar w:fldCharType="begin"/>
      </w:r>
      <w:r>
        <w:rPr>
          <w:rFonts w:ascii="宋体" w:hAnsi="宋体" w:eastAsia="宋体" w:cs="宋体"/>
          <w:sz w:val="24"/>
          <w:szCs w:val="24"/>
          <w:woUserID w:val="1"/>
        </w:rPr>
        <w:instrText xml:space="preserve"> HYPERLINK "https://www.gov.cn/lianbo/bumen/202409/content_6976279.htm" </w:instrText>
      </w:r>
      <w:r>
        <w:rPr>
          <w:rFonts w:ascii="宋体" w:hAnsi="宋体" w:eastAsia="宋体" w:cs="宋体"/>
          <w:sz w:val="24"/>
          <w:szCs w:val="24"/>
          <w:woUserID w:val="1"/>
        </w:rPr>
        <w:fldChar w:fldCharType="separate"/>
      </w:r>
      <w:r>
        <w:rPr>
          <w:rStyle w:val="10"/>
          <w:rFonts w:ascii="宋体" w:hAnsi="宋体" w:eastAsia="宋体" w:cs="宋体"/>
          <w:sz w:val="24"/>
          <w:szCs w:val="24"/>
          <w:woUserID w:val="1"/>
        </w:rPr>
        <w:t>完善就业优先政策 健全社会保障体系_部门动态_中国政府网 (www.gov.cn)</w:t>
      </w:r>
      <w:r>
        <w:rPr>
          <w:rFonts w:ascii="宋体" w:hAnsi="宋体" w:eastAsia="宋体" w:cs="宋体"/>
          <w:sz w:val="24"/>
          <w:szCs w:val="24"/>
          <w:woUserID w:val="1"/>
        </w:rPr>
        <w:fldChar w:fldCharType="end"/>
      </w:r>
    </w:p>
    <w:p w14:paraId="6CD39A6E">
      <w:pPr>
        <w:rPr>
          <w:rFonts w:ascii="宋体" w:hAnsi="宋体" w:eastAsia="宋体" w:cs="宋体"/>
          <w:sz w:val="24"/>
          <w:szCs w:val="24"/>
          <w:woUserID w:val="1"/>
        </w:rPr>
      </w:pPr>
    </w:p>
    <w:p w14:paraId="138A0BFF">
      <w:pPr>
        <w:rPr>
          <w:rFonts w:ascii="宋体" w:hAnsi="宋体" w:eastAsia="宋体" w:cs="宋体"/>
          <w:sz w:val="24"/>
          <w:szCs w:val="24"/>
          <w:woUserID w:val="1"/>
        </w:rPr>
      </w:pPr>
      <w:r>
        <w:rPr>
          <w:rFonts w:hint="eastAsia" w:ascii="宋体" w:hAnsi="宋体" w:eastAsia="宋体" w:cs="宋体"/>
          <w:sz w:val="24"/>
          <w:szCs w:val="24"/>
          <w:lang w:eastAsia="zh"/>
          <w:woUserID w:val="1"/>
        </w:rPr>
        <w:t>【链接三】：</w:t>
      </w:r>
      <w:r>
        <w:rPr>
          <w:rFonts w:ascii="宋体" w:hAnsi="宋体" w:eastAsia="宋体" w:cs="宋体"/>
          <w:sz w:val="24"/>
          <w:szCs w:val="24"/>
          <w:woUserID w:val="1"/>
        </w:rPr>
        <w:fldChar w:fldCharType="begin"/>
      </w:r>
      <w:r>
        <w:rPr>
          <w:rFonts w:ascii="宋体" w:hAnsi="宋体" w:eastAsia="宋体" w:cs="宋体"/>
          <w:sz w:val="24"/>
          <w:szCs w:val="24"/>
          <w:woUserID w:val="1"/>
        </w:rPr>
        <w:instrText xml:space="preserve"> HYPERLINK "https://www.mohrss.gov.cn/wap/xw/rsxw/202407/t20240705_521603.html" </w:instrText>
      </w:r>
      <w:r>
        <w:rPr>
          <w:rFonts w:ascii="宋体" w:hAnsi="宋体" w:eastAsia="宋体" w:cs="宋体"/>
          <w:sz w:val="24"/>
          <w:szCs w:val="24"/>
          <w:woUserID w:val="1"/>
        </w:rPr>
        <w:fldChar w:fldCharType="separate"/>
      </w:r>
      <w:r>
        <w:rPr>
          <w:rStyle w:val="10"/>
          <w:rFonts w:ascii="宋体" w:hAnsi="宋体" w:eastAsia="宋体" w:cs="宋体"/>
          <w:sz w:val="24"/>
          <w:szCs w:val="24"/>
          <w:woUserID w:val="1"/>
        </w:rPr>
        <w:t>四个着力稳就业</w:t>
      </w:r>
      <w:r>
        <w:rPr>
          <w:rFonts w:ascii="宋体" w:hAnsi="宋体" w:eastAsia="宋体" w:cs="宋体"/>
          <w:sz w:val="24"/>
          <w:szCs w:val="24"/>
          <w:woUserID w:val="1"/>
        </w:rPr>
        <w:fldChar w:fldCharType="end"/>
      </w:r>
    </w:p>
    <w:p w14:paraId="3BC13ED9">
      <w:pPr>
        <w:rPr>
          <w:rFonts w:hint="eastAsia" w:ascii="宋体" w:hAnsi="宋体" w:eastAsia="宋体" w:cs="宋体"/>
          <w:sz w:val="24"/>
          <w:szCs w:val="24"/>
          <w:lang w:eastAsia="zh"/>
          <w:woUserID w:val="1"/>
        </w:rPr>
      </w:pPr>
    </w:p>
    <w:p w14:paraId="571316F1">
      <w:pPr>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【链接四】：</w:t>
      </w:r>
      <w:r>
        <w:rPr>
          <w:rFonts w:hint="eastAsia" w:ascii="宋体" w:hAnsi="宋体" w:eastAsia="宋体" w:cs="宋体"/>
          <w:sz w:val="24"/>
          <w:szCs w:val="24"/>
          <w:lang w:eastAsia="zh"/>
          <w:woUserID w:val="1"/>
        </w:rPr>
        <w:fldChar w:fldCharType="begin"/>
      </w:r>
      <w:r>
        <w:rPr>
          <w:rFonts w:hint="eastAsia" w:ascii="宋体" w:hAnsi="宋体" w:eastAsia="宋体" w:cs="宋体"/>
          <w:sz w:val="24"/>
          <w:szCs w:val="24"/>
          <w:lang w:eastAsia="zh"/>
          <w:woUserID w:val="1"/>
        </w:rPr>
        <w:instrText xml:space="preserve"> HYPERLINK "https://www.gov.cn/lianbo/bumen/202410/content_6977948.htm" </w:instrText>
      </w:r>
      <w:r>
        <w:rPr>
          <w:rFonts w:hint="eastAsia" w:ascii="宋体" w:hAnsi="宋体" w:eastAsia="宋体" w:cs="宋体"/>
          <w:sz w:val="24"/>
          <w:szCs w:val="24"/>
          <w:lang w:eastAsia="zh"/>
          <w:woUserID w:val="1"/>
        </w:rPr>
        <w:fldChar w:fldCharType="separate"/>
      </w:r>
      <w:r>
        <w:rPr>
          <w:rStyle w:val="10"/>
          <w:rFonts w:hint="eastAsia" w:ascii="宋体" w:hAnsi="宋体" w:eastAsia="宋体" w:cs="宋体"/>
          <w:sz w:val="24"/>
          <w:szCs w:val="24"/>
          <w:lang w:eastAsia="zh"/>
          <w:woUserID w:val="1"/>
        </w:rPr>
        <w:t>人社部：将从五方面发力促进就业</w:t>
      </w:r>
      <w:r>
        <w:rPr>
          <w:rFonts w:hint="eastAsia" w:ascii="宋体" w:hAnsi="宋体" w:eastAsia="宋体" w:cs="宋体"/>
          <w:sz w:val="24"/>
          <w:szCs w:val="24"/>
          <w:lang w:eastAsia="zh"/>
          <w:woUserID w:val="1"/>
        </w:rPr>
        <w:fldChar w:fldCharType="end"/>
      </w:r>
    </w:p>
    <w:p w14:paraId="26A6AF81">
      <w:pPr>
        <w:rPr>
          <w:rFonts w:hint="eastAsia" w:ascii="宋体" w:hAnsi="宋体" w:eastAsia="宋体" w:cs="宋体"/>
          <w:sz w:val="24"/>
          <w:szCs w:val="24"/>
          <w:lang w:eastAsia="zh"/>
          <w:woUserID w:val="1"/>
        </w:rPr>
      </w:pPr>
    </w:p>
    <w:p w14:paraId="2E4F1ED1">
      <w:pPr>
        <w:rPr>
          <w:rFonts w:hint="eastAsia" w:ascii="宋体" w:hAnsi="宋体" w:eastAsia="宋体" w:cs="宋体"/>
          <w:sz w:val="24"/>
          <w:szCs w:val="24"/>
          <w:lang w:eastAsia="zh"/>
          <w:woUserID w:val="1"/>
        </w:rPr>
      </w:pPr>
    </w:p>
    <w:p w14:paraId="582E7874">
      <w:pPr>
        <w:rPr>
          <w:rFonts w:hint="eastAsia" w:ascii="宋体" w:hAnsi="宋体" w:eastAsia="宋体" w:cs="宋体"/>
          <w:sz w:val="24"/>
          <w:szCs w:val="24"/>
          <w:lang w:eastAsia="zh"/>
          <w:woUserID w:val="1"/>
        </w:rPr>
      </w:pPr>
    </w:p>
    <w:p w14:paraId="54698126">
      <w:pPr>
        <w:rPr>
          <w:rFonts w:hint="eastAsia" w:ascii="宋体" w:hAnsi="宋体" w:eastAsia="宋体" w:cs="宋体"/>
          <w:sz w:val="24"/>
          <w:szCs w:val="24"/>
          <w:lang w:eastAsia="zh"/>
          <w:woUserID w:val="1"/>
        </w:rPr>
      </w:pPr>
    </w:p>
    <w:p w14:paraId="66C16FDF">
      <w:pPr>
        <w:rPr>
          <w:rFonts w:hint="eastAsia" w:ascii="宋体" w:hAnsi="宋体" w:eastAsia="宋体" w:cs="宋体"/>
          <w:sz w:val="24"/>
          <w:szCs w:val="24"/>
          <w:lang w:eastAsia="zh"/>
          <w:woUserID w:val="1"/>
        </w:rPr>
      </w:pPr>
    </w:p>
    <w:p w14:paraId="642049CE">
      <w:pPr>
        <w:jc w:val="center"/>
        <w:rPr>
          <w:rFonts w:hint="eastAsia" w:ascii="宋体" w:hAnsi="宋体" w:eastAsia="宋体" w:cs="宋体"/>
          <w:b/>
          <w:bCs/>
          <w:sz w:val="32"/>
          <w:szCs w:val="32"/>
          <w:lang w:eastAsia="zh"/>
          <w:woUserID w:val="1"/>
        </w:rPr>
      </w:pPr>
      <w:r>
        <w:rPr>
          <w:rFonts w:hint="eastAsia" w:ascii="宋体" w:hAnsi="宋体" w:eastAsia="宋体" w:cs="宋体"/>
          <w:b/>
          <w:bCs/>
          <w:sz w:val="32"/>
          <w:szCs w:val="32"/>
          <w:lang w:eastAsia="zh"/>
          <w:woUserID w:val="1"/>
        </w:rPr>
        <w:t>社会保障改革：为老年人解苦，为年轻人造福</w:t>
      </w:r>
    </w:p>
    <w:p w14:paraId="7332A63F">
      <w:pPr>
        <w:rPr>
          <w:rFonts w:hint="eastAsia" w:ascii="宋体" w:hAnsi="宋体" w:eastAsia="宋体" w:cs="宋体"/>
          <w:sz w:val="24"/>
          <w:szCs w:val="24"/>
          <w:lang w:eastAsia="zh"/>
          <w:woUserID w:val="1"/>
        </w:rPr>
      </w:pPr>
    </w:p>
    <w:p w14:paraId="1E8A7F10">
      <w:pPr>
        <w:rPr>
          <w:rFonts w:hint="eastAsia" w:ascii="宋体" w:hAnsi="宋体" w:eastAsia="宋体" w:cs="宋体"/>
          <w:sz w:val="24"/>
          <w:szCs w:val="24"/>
          <w:lang w:eastAsia="zh"/>
          <w:woUserID w:val="1"/>
        </w:rPr>
      </w:pPr>
    </w:p>
    <w:p w14:paraId="590F2A0B">
      <w:pPr>
        <w:jc w:val="center"/>
        <w:rPr>
          <w:rFonts w:hint="eastAsia" w:ascii="黑体" w:hAnsi="黑体" w:eastAsia="黑体" w:cs="黑体"/>
          <w:b/>
          <w:bCs/>
          <w:sz w:val="36"/>
          <w:szCs w:val="36"/>
          <w:lang w:eastAsia="zh"/>
          <w:woUserID w:val="1"/>
        </w:rPr>
      </w:pPr>
      <w:r>
        <w:rPr>
          <w:rFonts w:hint="eastAsia" w:ascii="黑体" w:hAnsi="黑体" w:eastAsia="黑体" w:cs="黑体"/>
          <w:b/>
          <w:bCs/>
          <w:sz w:val="36"/>
          <w:szCs w:val="36"/>
          <w:lang w:eastAsia="zh"/>
          <w:woUserID w:val="1"/>
        </w:rPr>
        <w:t>pre流程</w:t>
      </w:r>
    </w:p>
    <w:p w14:paraId="5954CFF4">
      <w:pPr>
        <w:spacing w:line="400" w:lineRule="exact"/>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w:t>
      </w:r>
      <w:r>
        <w:rPr>
          <w:rFonts w:hint="eastAsia" w:ascii="宋体" w:hAnsi="宋体" w:eastAsia="宋体" w:cs="宋体"/>
          <w:b/>
          <w:bCs/>
          <w:sz w:val="24"/>
          <w:szCs w:val="24"/>
          <w:lang w:eastAsia="zh"/>
          <w:woUserID w:val="1"/>
        </w:rPr>
        <w:t>放视频</w:t>
      </w:r>
      <w:r>
        <w:rPr>
          <w:rFonts w:hint="eastAsia" w:ascii="宋体" w:hAnsi="宋体" w:eastAsia="宋体" w:cs="宋体"/>
          <w:sz w:val="24"/>
          <w:szCs w:val="24"/>
          <w:lang w:eastAsia="zh"/>
          <w:woUserID w:val="1"/>
        </w:rPr>
        <w:t>】</w:t>
      </w:r>
      <w:r>
        <w:rPr>
          <w:rFonts w:hint="eastAsia" w:ascii="宋体" w:hAnsi="宋体" w:eastAsia="宋体" w:cs="宋体"/>
          <w:color w:val="0044FF"/>
          <w:sz w:val="24"/>
          <w:szCs w:val="24"/>
          <w:lang w:eastAsia="zh"/>
          <w:woUserID w:val="1"/>
        </w:rPr>
        <w:t>30s</w:t>
      </w:r>
      <w:r>
        <w:rPr>
          <w:rFonts w:hint="eastAsia" w:ascii="宋体" w:hAnsi="宋体" w:eastAsia="宋体" w:cs="宋体"/>
          <w:sz w:val="24"/>
          <w:szCs w:val="24"/>
          <w:lang w:eastAsia="zh"/>
          <w:woUserID w:val="1"/>
        </w:rPr>
        <w:t xml:space="preserve"> 首先我们请大家看一个简短的视频片段 </w:t>
      </w:r>
    </w:p>
    <w:p w14:paraId="4A686AE8">
      <w:pPr>
        <w:spacing w:line="400" w:lineRule="exact"/>
        <w:rPr>
          <w:rFonts w:hint="eastAsia" w:ascii="宋体" w:hAnsi="宋体" w:eastAsia="宋体" w:cs="宋体"/>
          <w:sz w:val="24"/>
          <w:szCs w:val="24"/>
          <w:lang w:eastAsia="zh"/>
          <w:woUserID w:val="1"/>
        </w:rPr>
      </w:pPr>
    </w:p>
    <w:p w14:paraId="6FE40648">
      <w:pPr>
        <w:spacing w:line="420" w:lineRule="exact"/>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w:t>
      </w:r>
      <w:r>
        <w:rPr>
          <w:rFonts w:hint="eastAsia" w:ascii="宋体" w:hAnsi="宋体" w:eastAsia="宋体" w:cs="宋体"/>
          <w:b/>
          <w:bCs/>
          <w:sz w:val="24"/>
          <w:szCs w:val="24"/>
          <w:lang w:eastAsia="zh"/>
          <w:woUserID w:val="1"/>
        </w:rPr>
        <w:t>引入现象</w:t>
      </w:r>
      <w:r>
        <w:rPr>
          <w:rFonts w:hint="eastAsia" w:ascii="宋体" w:hAnsi="宋体" w:eastAsia="宋体" w:cs="宋体"/>
          <w:sz w:val="24"/>
          <w:szCs w:val="24"/>
          <w:lang w:eastAsia="zh"/>
          <w:woUserID w:val="1"/>
        </w:rPr>
        <w:t xml:space="preserve">】 </w:t>
      </w:r>
      <w:r>
        <w:rPr>
          <w:rFonts w:hint="eastAsia" w:ascii="宋体" w:hAnsi="宋体" w:eastAsia="宋体" w:cs="宋体"/>
          <w:color w:val="0044FF"/>
          <w:sz w:val="24"/>
          <w:szCs w:val="24"/>
          <w:lang w:eastAsia="zh"/>
          <w:woUserID w:val="1"/>
        </w:rPr>
        <w:t>1min</w:t>
      </w:r>
      <w:r>
        <w:rPr>
          <w:rFonts w:hint="eastAsia" w:ascii="宋体" w:hAnsi="宋体" w:eastAsia="宋体" w:cs="宋体"/>
          <w:color w:val="FF0000"/>
          <w:sz w:val="24"/>
          <w:szCs w:val="24"/>
          <w:lang w:eastAsia="zh"/>
          <w:woUserID w:val="1"/>
        </w:rPr>
        <w:t>（40s）</w:t>
      </w:r>
      <w:r>
        <w:rPr>
          <w:rFonts w:hint="eastAsia" w:ascii="宋体" w:hAnsi="宋体" w:eastAsia="宋体" w:cs="宋体"/>
          <w:sz w:val="24"/>
          <w:szCs w:val="24"/>
          <w:lang w:eastAsia="zh"/>
          <w:woUserID w:val="1"/>
        </w:rPr>
        <w:t xml:space="preserve"> 我们可以看到刚才播放的这个视频中表现出了两代人截然不同的生活方式，相信大家生活中也有类似的体验，老年人将节俭贯彻到极致，甚至没苦硬吃；年轻人尽力的享福，甚至没福硬享。这个现象也反映出一些突出的问题——即</w:t>
      </w:r>
      <w:r>
        <w:rPr>
          <w:rFonts w:hint="eastAsia" w:ascii="宋体" w:hAnsi="宋体" w:eastAsia="宋体" w:cs="宋体"/>
          <w:sz w:val="24"/>
          <w:szCs w:val="24"/>
          <w:highlight w:val="yellow"/>
          <w:lang w:eastAsia="zh"/>
          <w:woUserID w:val="1"/>
        </w:rPr>
        <w:t>老年人面对养老压力时的艰辛，以及年轻人在快速发展中所承受的焦虑</w:t>
      </w:r>
      <w:r>
        <w:rPr>
          <w:rFonts w:hint="eastAsia" w:ascii="宋体" w:hAnsi="宋体" w:eastAsia="宋体" w:cs="宋体"/>
          <w:sz w:val="24"/>
          <w:szCs w:val="24"/>
          <w:lang w:eastAsia="zh"/>
          <w:woUserID w:val="1"/>
        </w:rPr>
        <w:t>。‘没苦硬吃，没福硬享’不仅是对个体困境的真实写照，也揭示了</w:t>
      </w:r>
      <w:r>
        <w:rPr>
          <w:rFonts w:hint="eastAsia" w:ascii="宋体" w:hAnsi="宋体" w:eastAsia="宋体" w:cs="宋体"/>
          <w:sz w:val="24"/>
          <w:szCs w:val="24"/>
          <w:highlight w:val="yellow"/>
          <w:lang w:eastAsia="zh"/>
          <w:woUserID w:val="1"/>
        </w:rPr>
        <w:t>社会保障体系的挑战和代际之间的矛盾</w:t>
      </w:r>
      <w:r>
        <w:rPr>
          <w:rFonts w:hint="eastAsia" w:ascii="宋体" w:hAnsi="宋体" w:eastAsia="宋体" w:cs="宋体"/>
          <w:sz w:val="24"/>
          <w:szCs w:val="24"/>
          <w:lang w:eastAsia="zh"/>
          <w:woUserID w:val="1"/>
        </w:rPr>
        <w:t>。随着人口结构的变化，这一话题愈发引起关注。今天，我将探讨国家在社会保障方面的改革，以应对这一现实，让我们共同关注和反思这个问题。</w:t>
      </w:r>
    </w:p>
    <w:p w14:paraId="23A6F49D">
      <w:pPr>
        <w:spacing w:line="420" w:lineRule="exact"/>
        <w:rPr>
          <w:rFonts w:hint="eastAsia" w:ascii="宋体" w:hAnsi="宋体" w:eastAsia="宋体" w:cs="宋体"/>
          <w:sz w:val="24"/>
          <w:szCs w:val="24"/>
          <w:lang w:eastAsia="zh"/>
          <w:woUserID w:val="1"/>
        </w:rPr>
      </w:pPr>
    </w:p>
    <w:p w14:paraId="7EE42C56">
      <w:pPr>
        <w:spacing w:line="420" w:lineRule="exact"/>
        <w:rPr>
          <w:rFonts w:ascii="宋体" w:hAnsi="宋体" w:eastAsia="宋体" w:cs="宋体"/>
          <w:sz w:val="24"/>
          <w:szCs w:val="24"/>
          <w:woUserID w:val="1"/>
        </w:rPr>
      </w:pPr>
      <w:r>
        <w:rPr>
          <w:rFonts w:hint="eastAsia" w:ascii="宋体" w:hAnsi="宋体" w:eastAsia="宋体" w:cs="宋体"/>
          <w:sz w:val="24"/>
          <w:szCs w:val="24"/>
          <w:lang w:eastAsia="zh"/>
          <w:woUserID w:val="1"/>
        </w:rPr>
        <w:t>【</w:t>
      </w:r>
      <w:r>
        <w:rPr>
          <w:rFonts w:hint="eastAsia" w:ascii="宋体" w:hAnsi="宋体" w:eastAsia="宋体" w:cs="宋体"/>
          <w:b/>
          <w:bCs/>
          <w:sz w:val="24"/>
          <w:szCs w:val="24"/>
          <w:lang w:eastAsia="zh"/>
          <w:woUserID w:val="1"/>
        </w:rPr>
        <w:t>介绍实践】</w:t>
      </w:r>
      <w:r>
        <w:rPr>
          <w:rFonts w:hint="eastAsia" w:ascii="宋体" w:hAnsi="宋体" w:eastAsia="宋体" w:cs="宋体"/>
          <w:b w:val="0"/>
          <w:bCs w:val="0"/>
          <w:color w:val="0044FF"/>
          <w:sz w:val="24"/>
          <w:szCs w:val="24"/>
          <w:lang w:eastAsia="zh"/>
          <w:woUserID w:val="1"/>
        </w:rPr>
        <w:t>6min30s</w:t>
      </w:r>
      <w:r>
        <w:rPr>
          <w:rFonts w:hint="eastAsia" w:ascii="宋体" w:hAnsi="宋体" w:eastAsia="宋体" w:cs="宋体"/>
          <w:b/>
          <w:bCs/>
          <w:sz w:val="24"/>
          <w:szCs w:val="24"/>
          <w:lang w:eastAsia="zh"/>
          <w:woUserID w:val="1"/>
        </w:rPr>
        <w:t xml:space="preserve"> </w:t>
      </w:r>
      <w:r>
        <w:rPr>
          <w:rFonts w:ascii="宋体" w:hAnsi="宋体" w:eastAsia="宋体" w:cs="宋体"/>
          <w:sz w:val="24"/>
          <w:szCs w:val="24"/>
          <w:woUserID w:val="1"/>
        </w:rPr>
        <w:t>为</w:t>
      </w:r>
      <w:r>
        <w:rPr>
          <w:rFonts w:hint="eastAsia" w:ascii="宋体" w:hAnsi="宋体" w:eastAsia="宋体" w:cs="宋体"/>
          <w:sz w:val="24"/>
          <w:szCs w:val="24"/>
          <w:lang w:eastAsia="zh"/>
          <w:woUserID w:val="1"/>
        </w:rPr>
        <w:t>此</w:t>
      </w:r>
      <w:r>
        <w:rPr>
          <w:rFonts w:ascii="宋体" w:hAnsi="宋体" w:eastAsia="宋体" w:cs="宋体"/>
          <w:sz w:val="24"/>
          <w:szCs w:val="24"/>
          <w:woUserID w:val="1"/>
        </w:rPr>
        <w:t>，我们小组进行了相关的</w:t>
      </w:r>
      <w:r>
        <w:rPr>
          <w:rFonts w:hint="eastAsia" w:ascii="宋体" w:hAnsi="宋体" w:eastAsia="宋体" w:cs="宋体"/>
          <w:sz w:val="24"/>
          <w:szCs w:val="24"/>
          <w:lang w:eastAsia="zh"/>
          <w:woUserID w:val="1"/>
        </w:rPr>
        <w:t>实践</w:t>
      </w:r>
      <w:r>
        <w:rPr>
          <w:rFonts w:ascii="宋体" w:hAnsi="宋体" w:eastAsia="宋体" w:cs="宋体"/>
          <w:sz w:val="24"/>
          <w:szCs w:val="24"/>
          <w:woUserID w:val="1"/>
        </w:rPr>
        <w:t>探究</w:t>
      </w:r>
      <w:r>
        <w:rPr>
          <w:rFonts w:hint="eastAsia" w:ascii="宋体" w:hAnsi="宋体" w:eastAsia="宋体" w:cs="宋体"/>
          <w:sz w:val="24"/>
          <w:szCs w:val="24"/>
          <w:lang w:eastAsia="zh"/>
          <w:woUserID w:val="1"/>
        </w:rPr>
        <w:t>，</w:t>
      </w:r>
      <w:r>
        <w:rPr>
          <w:rFonts w:ascii="宋体" w:hAnsi="宋体" w:eastAsia="宋体" w:cs="宋体"/>
          <w:sz w:val="24"/>
          <w:szCs w:val="24"/>
          <w:woUserID w:val="1"/>
        </w:rPr>
        <w:t>主要包括访谈和问卷调查</w:t>
      </w:r>
      <w:r>
        <w:rPr>
          <w:rFonts w:hint="eastAsia" w:ascii="宋体" w:hAnsi="宋体" w:eastAsia="宋体" w:cs="宋体"/>
          <w:sz w:val="24"/>
          <w:szCs w:val="24"/>
          <w:lang w:eastAsia="zh"/>
          <w:woUserID w:val="1"/>
        </w:rPr>
        <w:t>。</w:t>
      </w:r>
      <w:r>
        <w:rPr>
          <w:rFonts w:ascii="宋体" w:hAnsi="宋体" w:eastAsia="宋体" w:cs="宋体"/>
          <w:sz w:val="24"/>
          <w:szCs w:val="24"/>
          <w:woUserID w:val="1"/>
        </w:rPr>
        <w:t>使我们能够更直观地获取不同人群的看法和体验。</w:t>
      </w:r>
    </w:p>
    <w:p w14:paraId="6F965B04">
      <w:pPr>
        <w:spacing w:line="420" w:lineRule="exact"/>
        <w:rPr>
          <w:rFonts w:ascii="宋体" w:hAnsi="宋体" w:eastAsia="宋体" w:cs="宋体"/>
          <w:sz w:val="24"/>
          <w:szCs w:val="24"/>
          <w:woUserID w:val="1"/>
        </w:rPr>
      </w:pPr>
    </w:p>
    <w:p w14:paraId="29B7F4AE">
      <w:pPr>
        <w:spacing w:line="420" w:lineRule="exact"/>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【访谈】</w:t>
      </w:r>
      <w:r>
        <w:rPr>
          <w:rFonts w:hint="eastAsia" w:ascii="宋体" w:hAnsi="宋体" w:eastAsia="宋体" w:cs="宋体"/>
          <w:b w:val="0"/>
          <w:bCs w:val="0"/>
          <w:color w:val="0044FF"/>
          <w:sz w:val="24"/>
          <w:szCs w:val="24"/>
          <w:lang w:eastAsia="zh"/>
          <w:woUserID w:val="1"/>
        </w:rPr>
        <w:t>4min</w:t>
      </w:r>
    </w:p>
    <w:p w14:paraId="22B3046D">
      <w:pPr>
        <w:spacing w:line="420" w:lineRule="exact"/>
        <w:rPr>
          <w:rFonts w:hint="eastAsia" w:ascii="宋体" w:hAnsi="宋体" w:eastAsia="宋体" w:cs="宋体"/>
          <w:sz w:val="24"/>
          <w:szCs w:val="24"/>
          <w:highlight w:val="none"/>
          <w:lang w:eastAsia="zh"/>
          <w:woUserID w:val="1"/>
        </w:rPr>
      </w:pPr>
      <w:r>
        <w:rPr>
          <w:rFonts w:hint="eastAsia" w:ascii="宋体" w:hAnsi="宋体" w:eastAsia="宋体" w:cs="宋体"/>
          <w:sz w:val="24"/>
          <w:szCs w:val="24"/>
          <w:lang w:eastAsia="zh"/>
          <w:woUserID w:val="1"/>
        </w:rPr>
        <w:t>首先我们</w:t>
      </w:r>
      <w:r>
        <w:rPr>
          <w:rFonts w:hint="eastAsia" w:ascii="宋体" w:hAnsi="宋体" w:eastAsia="宋体" w:cs="宋体"/>
          <w:sz w:val="24"/>
          <w:szCs w:val="24"/>
          <w:lang w:eastAsia="zh"/>
          <w:woUserID w:val="2"/>
        </w:rPr>
        <w:t>对</w:t>
      </w:r>
      <w:r>
        <w:rPr>
          <w:rFonts w:hint="eastAsia" w:ascii="宋体" w:hAnsi="宋体" w:eastAsia="宋体" w:cs="宋体"/>
          <w:sz w:val="24"/>
          <w:szCs w:val="24"/>
          <w:lang w:eastAsia="zh"/>
          <w:woUserID w:val="1"/>
        </w:rPr>
        <w:t>八位年龄分布均匀的</w:t>
      </w:r>
      <w:r>
        <w:rPr>
          <w:rFonts w:hint="eastAsia" w:ascii="宋体" w:hAnsi="宋体" w:eastAsia="宋体" w:cs="宋体"/>
          <w:sz w:val="24"/>
          <w:szCs w:val="24"/>
          <w:lang w:eastAsia="zh"/>
          <w:woUserID w:val="2"/>
        </w:rPr>
        <w:t>受访者关于</w:t>
      </w:r>
      <w:r>
        <w:rPr>
          <w:rFonts w:hint="eastAsia" w:ascii="宋体" w:hAnsi="宋体" w:eastAsia="宋体" w:cs="宋体"/>
          <w:sz w:val="24"/>
          <w:szCs w:val="24"/>
          <w:lang w:eastAsia="zh"/>
          <w:woUserID w:val="1"/>
        </w:rPr>
        <w:t>“没苦硬吃，没福硬享”现象的</w:t>
      </w:r>
      <w:r>
        <w:rPr>
          <w:rFonts w:hint="eastAsia" w:ascii="宋体" w:hAnsi="宋体" w:eastAsia="宋体" w:cs="宋体"/>
          <w:sz w:val="24"/>
          <w:szCs w:val="24"/>
          <w:highlight w:val="yellow"/>
          <w:lang w:eastAsia="zh"/>
          <w:woUserID w:val="1"/>
        </w:rPr>
        <w:t>原因</w:t>
      </w:r>
      <w:r>
        <w:rPr>
          <w:rFonts w:hint="eastAsia" w:ascii="宋体" w:hAnsi="宋体" w:eastAsia="宋体" w:cs="宋体"/>
          <w:sz w:val="24"/>
          <w:szCs w:val="24"/>
          <w:highlight w:val="none"/>
          <w:lang w:eastAsia="zh"/>
          <w:woUserID w:val="1"/>
        </w:rPr>
        <w:t>、</w:t>
      </w:r>
      <w:r>
        <w:rPr>
          <w:rFonts w:hint="eastAsia" w:ascii="宋体" w:hAnsi="宋体" w:eastAsia="宋体" w:cs="宋体"/>
          <w:sz w:val="24"/>
          <w:szCs w:val="24"/>
          <w:highlight w:val="yellow"/>
          <w:lang w:eastAsia="zh"/>
          <w:woUserID w:val="1"/>
        </w:rPr>
        <w:t>看法</w:t>
      </w:r>
      <w:r>
        <w:rPr>
          <w:rFonts w:hint="eastAsia" w:ascii="宋体" w:hAnsi="宋体" w:eastAsia="宋体" w:cs="宋体"/>
          <w:sz w:val="24"/>
          <w:szCs w:val="24"/>
          <w:lang w:eastAsia="zh"/>
          <w:woUserID w:val="1"/>
        </w:rPr>
        <w:t>及</w:t>
      </w:r>
      <w:r>
        <w:rPr>
          <w:rFonts w:hint="eastAsia" w:ascii="宋体" w:hAnsi="宋体" w:eastAsia="宋体" w:cs="宋体"/>
          <w:sz w:val="24"/>
          <w:szCs w:val="24"/>
          <w:highlight w:val="yellow"/>
          <w:lang w:eastAsia="zh"/>
          <w:woUserID w:val="1"/>
        </w:rPr>
        <w:t>了解到的国家相关社会保障改革政策</w:t>
      </w:r>
      <w:r>
        <w:rPr>
          <w:rFonts w:hint="eastAsia" w:ascii="宋体" w:hAnsi="宋体" w:eastAsia="宋体" w:cs="宋体"/>
          <w:sz w:val="24"/>
          <w:szCs w:val="24"/>
          <w:highlight w:val="none"/>
          <w:lang w:eastAsia="zh"/>
          <w:woUserID w:val="1"/>
        </w:rPr>
        <w:t>进行了访谈。</w:t>
      </w:r>
    </w:p>
    <w:p w14:paraId="0C1624DF">
      <w:pPr>
        <w:spacing w:line="420" w:lineRule="exact"/>
        <w:rPr>
          <w:rFonts w:hint="eastAsia" w:ascii="宋体" w:hAnsi="宋体" w:eastAsia="宋体" w:cs="宋体"/>
          <w:sz w:val="24"/>
          <w:szCs w:val="24"/>
          <w:lang w:eastAsia="zh"/>
          <w:woUserID w:val="1"/>
        </w:rPr>
      </w:pPr>
      <w:r>
        <w:rPr>
          <w:rFonts w:hint="eastAsia" w:ascii="宋体" w:hAnsi="宋体" w:eastAsia="宋体" w:cs="宋体"/>
          <w:sz w:val="24"/>
          <w:szCs w:val="24"/>
          <w:highlight w:val="none"/>
          <w:lang w:eastAsia="zh"/>
          <w:woUserID w:val="1"/>
        </w:rPr>
        <w:t xml:space="preserve">    ------放视频------ </w:t>
      </w:r>
      <w:r>
        <w:rPr>
          <w:rFonts w:hint="eastAsia" w:ascii="宋体" w:hAnsi="宋体" w:eastAsia="宋体" w:cs="宋体"/>
          <w:color w:val="417FF9"/>
          <w:sz w:val="24"/>
          <w:szCs w:val="24"/>
          <w:highlight w:val="none"/>
          <w:lang w:eastAsia="zh"/>
          <w:woUserID w:val="1"/>
        </w:rPr>
        <w:t xml:space="preserve"> </w:t>
      </w:r>
      <w:r>
        <w:rPr>
          <w:rFonts w:hint="eastAsia" w:ascii="宋体" w:hAnsi="宋体" w:eastAsia="宋体" w:cs="宋体"/>
          <w:color w:val="FF0000"/>
          <w:sz w:val="24"/>
          <w:szCs w:val="24"/>
          <w:lang w:eastAsia="zh"/>
          <w:woUserID w:val="1"/>
        </w:rPr>
        <w:t>3min</w:t>
      </w:r>
    </w:p>
    <w:p w14:paraId="75F97024">
      <w:pPr>
        <w:spacing w:line="420" w:lineRule="exact"/>
        <w:rPr>
          <w:rFonts w:hint="eastAsia" w:ascii="宋体" w:hAnsi="宋体" w:eastAsia="宋体" w:cs="宋体"/>
          <w:sz w:val="24"/>
          <w:szCs w:val="24"/>
          <w:lang w:eastAsia="zh"/>
          <w:woUserID w:val="1"/>
        </w:rPr>
      </w:pPr>
      <w:r>
        <w:rPr>
          <w:rFonts w:hint="eastAsia" w:ascii="宋体" w:hAnsi="宋体" w:eastAsia="宋体" w:cs="宋体"/>
          <w:sz w:val="24"/>
          <w:szCs w:val="24"/>
          <w:lang w:val="en-US" w:eastAsia="zh"/>
          <w:woUserID w:val="1"/>
        </w:rPr>
        <w:tab/>
        <w:t>对于老年人“没苦硬吃”的现象，受访者普遍认为这与他们的成长背景有关。在物资匮乏的年代，老年人习惯了节俭，蕴含着他们对资源的珍惜和对家庭责任的承担。</w:t>
      </w:r>
    </w:p>
    <w:p w14:paraId="41E64710">
      <w:pPr>
        <w:spacing w:line="420" w:lineRule="exact"/>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ab/>
        <w:t>而对于年轻人“没福硬享”的现象，受访者指出，年轻人在追求高品质生活的同时，也面临着社会竞争和生活压力，他们通过消费来寻求心理慰藉和社会认同。</w:t>
      </w:r>
    </w:p>
    <w:p w14:paraId="7D8686CB">
      <w:pPr>
        <w:spacing w:line="420" w:lineRule="exact"/>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1"/>
        </w:rPr>
        <w:tab/>
        <w:t>受访者也提到了改革开放以来，国家在</w:t>
      </w:r>
      <w:r>
        <w:rPr>
          <w:rFonts w:hint="eastAsia" w:ascii="宋体" w:hAnsi="宋体" w:eastAsia="宋体" w:cs="宋体"/>
          <w:sz w:val="24"/>
          <w:szCs w:val="24"/>
          <w:lang w:val="en-US" w:eastAsia="zh"/>
          <w:woUserID w:val="2"/>
        </w:rPr>
        <w:t>养老</w:t>
      </w:r>
      <w:r>
        <w:rPr>
          <w:rFonts w:hint="eastAsia" w:ascii="宋体" w:hAnsi="宋体" w:eastAsia="宋体" w:cs="宋体"/>
          <w:sz w:val="24"/>
          <w:szCs w:val="24"/>
          <w:lang w:val="en-US" w:eastAsia="zh"/>
          <w:woUserID w:val="1"/>
        </w:rPr>
        <w:t>、就业等方面的举措。年轻人认为因为国家鼓励就业、提供补助，一定程度上缓解了当代年轻人生活成本高，压力大的问题。在</w:t>
      </w:r>
      <w:r>
        <w:rPr>
          <w:rFonts w:hint="eastAsia" w:ascii="宋体" w:hAnsi="宋体" w:eastAsia="宋体" w:cs="宋体"/>
          <w:sz w:val="24"/>
          <w:szCs w:val="24"/>
          <w:lang w:val="en-US" w:eastAsia="zh"/>
          <w:woUserID w:val="2"/>
        </w:rPr>
        <w:t>养老</w:t>
      </w:r>
      <w:r>
        <w:rPr>
          <w:rFonts w:hint="eastAsia" w:ascii="宋体" w:hAnsi="宋体" w:eastAsia="宋体" w:cs="宋体"/>
          <w:sz w:val="24"/>
          <w:szCs w:val="24"/>
          <w:lang w:val="en-US" w:eastAsia="zh"/>
          <w:woUserID w:val="1"/>
        </w:rPr>
        <w:t>保障方面，受访者普遍认为，当前的社会保障制度在一定程度上满足了老年人的基本需求，提高养老金水平、完善医保制度、增加养老服务供给等措施</w:t>
      </w:r>
      <w:r>
        <w:rPr>
          <w:rFonts w:hint="eastAsia" w:ascii="宋体" w:hAnsi="宋体" w:eastAsia="宋体" w:cs="宋体"/>
          <w:sz w:val="24"/>
          <w:szCs w:val="24"/>
          <w:lang w:val="en-US" w:eastAsia="zh"/>
          <w:woUserID w:val="2"/>
        </w:rPr>
        <w:t>，</w:t>
      </w:r>
      <w:r>
        <w:rPr>
          <w:rFonts w:hint="eastAsia" w:ascii="宋体" w:hAnsi="宋体" w:eastAsia="宋体" w:cs="宋体"/>
          <w:sz w:val="24"/>
          <w:szCs w:val="24"/>
          <w:lang w:val="en-US" w:eastAsia="zh"/>
          <w:woUserID w:val="1"/>
        </w:rPr>
        <w:t>保障了老年人的基本生活，</w:t>
      </w:r>
      <w:r>
        <w:rPr>
          <w:rFonts w:hint="eastAsia" w:ascii="宋体" w:hAnsi="宋体" w:eastAsia="宋体" w:cs="宋体"/>
          <w:sz w:val="24"/>
          <w:szCs w:val="24"/>
          <w:lang w:val="en-US" w:eastAsia="zh"/>
          <w:woUserID w:val="2"/>
        </w:rPr>
        <w:t>改变了过去的“吃苦”生活</w:t>
      </w:r>
      <w:r>
        <w:rPr>
          <w:rFonts w:hint="eastAsia" w:ascii="宋体" w:hAnsi="宋体" w:eastAsia="宋体" w:cs="宋体"/>
          <w:sz w:val="24"/>
          <w:szCs w:val="24"/>
          <w:lang w:val="en-US" w:eastAsia="zh"/>
          <w:woUserID w:val="1"/>
        </w:rPr>
        <w:t>。</w:t>
      </w:r>
    </w:p>
    <w:p w14:paraId="2D2373B8">
      <w:pPr>
        <w:spacing w:line="420" w:lineRule="exact"/>
        <w:rPr>
          <w:rFonts w:hint="eastAsia" w:ascii="宋体" w:hAnsi="宋体" w:eastAsia="宋体" w:cs="宋体"/>
          <w:sz w:val="24"/>
          <w:szCs w:val="24"/>
          <w:lang w:val="en-US" w:eastAsia="zh"/>
          <w:woUserID w:val="1"/>
        </w:rPr>
      </w:pPr>
    </w:p>
    <w:p w14:paraId="2D9FCC63">
      <w:pPr>
        <w:spacing w:line="420" w:lineRule="exact"/>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【问卷】</w:t>
      </w:r>
      <w:r>
        <w:rPr>
          <w:rFonts w:hint="eastAsia" w:ascii="宋体" w:hAnsi="宋体" w:eastAsia="宋体" w:cs="宋体"/>
          <w:b w:val="0"/>
          <w:bCs w:val="0"/>
          <w:color w:val="0044FF"/>
          <w:sz w:val="24"/>
          <w:szCs w:val="24"/>
          <w:lang w:eastAsia="zh"/>
          <w:woUserID w:val="1"/>
        </w:rPr>
        <w:t>2min30s</w:t>
      </w:r>
    </w:p>
    <w:p w14:paraId="1B34CAA5">
      <w:pPr>
        <w:spacing w:line="420" w:lineRule="exact"/>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为了避免仅依靠个别访谈结果得出实践结论的片面性和主观性，我们进行了更大规模的问卷调查，</w:t>
      </w:r>
      <w:r>
        <w:rPr>
          <w:rFonts w:hint="eastAsia" w:ascii="宋体" w:hAnsi="宋体" w:eastAsia="宋体" w:cs="宋体"/>
          <w:sz w:val="24"/>
          <w:szCs w:val="24"/>
          <w:lang w:val="en-US" w:eastAsia="zh"/>
          <w:woUserID w:val="1"/>
        </w:rPr>
        <w:t>113名参与者</w:t>
      </w:r>
      <w:r>
        <w:rPr>
          <w:rFonts w:hint="eastAsia" w:ascii="宋体" w:hAnsi="宋体" w:eastAsia="宋体" w:cs="宋体"/>
          <w:sz w:val="24"/>
          <w:szCs w:val="24"/>
          <w:lang w:val="en-US" w:eastAsia="zh"/>
          <w:woUserID w:val="2"/>
        </w:rPr>
        <w:t>、</w:t>
      </w:r>
      <w:r>
        <w:rPr>
          <w:rFonts w:hint="eastAsia" w:ascii="宋体" w:hAnsi="宋体" w:eastAsia="宋体" w:cs="宋体"/>
          <w:sz w:val="24"/>
          <w:szCs w:val="24"/>
          <w:lang w:val="en-US" w:eastAsia="zh"/>
          <w:woUserID w:val="1"/>
        </w:rPr>
        <w:t>广泛的年龄层次，为分析提供了较为全面的基础。</w:t>
      </w:r>
    </w:p>
    <w:p w14:paraId="7D7E2F00">
      <w:pPr>
        <w:spacing w:line="420" w:lineRule="exact"/>
        <w:rPr>
          <w:rFonts w:hint="eastAsia" w:ascii="宋体" w:hAnsi="宋体" w:eastAsia="宋体" w:cs="宋体"/>
          <w:sz w:val="24"/>
          <w:szCs w:val="24"/>
          <w:lang w:eastAsia="zh"/>
          <w:woUserID w:val="1"/>
        </w:rPr>
      </w:pPr>
    </w:p>
    <w:p w14:paraId="547809B1">
      <w:pPr>
        <w:spacing w:line="420" w:lineRule="exact"/>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下面是我们选取的部分问卷结果：</w:t>
      </w:r>
    </w:p>
    <w:p w14:paraId="4DC380B0">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66FF"/>
          <w:sz w:val="24"/>
          <w:szCs w:val="24"/>
          <w:woUserID w:val="1"/>
        </w:rPr>
      </w:pPr>
      <w:r>
        <w:rPr>
          <w:rFonts w:hint="default" w:ascii="Times New Roman" w:hAnsi="Times New Roman" w:eastAsia="宋体" w:cs="Times New Roman"/>
          <w:b w:val="0"/>
          <w:color w:val="000000"/>
          <w:kern w:val="0"/>
          <w:sz w:val="24"/>
          <w:szCs w:val="24"/>
          <w:lang w:val="en-US" w:eastAsia="zh-CN" w:bidi="ar"/>
          <w:woUserID w:val="1"/>
        </w:rPr>
        <w:t>2.</w:t>
      </w:r>
      <w:r>
        <w:rPr>
          <w:rFonts w:hint="default" w:ascii="Times New Roman" w:hAnsi="Times New Roman" w:cs="Times New Roman" w:eastAsiaTheme="minorEastAsia"/>
          <w:b w:val="0"/>
          <w:color w:val="000000"/>
          <w:kern w:val="0"/>
          <w:sz w:val="24"/>
          <w:szCs w:val="24"/>
          <w:lang w:val="en-US" w:eastAsia="zh-CN" w:bidi="ar"/>
          <w:woUserID w:val="1"/>
        </w:rPr>
        <w:t xml:space="preserve">您认为老一辈人“没苦硬吃”现象的主要原因是什么？   </w:t>
      </w:r>
      <w:r>
        <w:rPr>
          <w:rFonts w:hint="default" w:ascii="Times New Roman" w:hAnsi="Times New Roman" w:cs="Times New Roman" w:eastAsiaTheme="minorEastAsia"/>
          <w:b w:val="0"/>
          <w:color w:val="0066FF"/>
          <w:kern w:val="0"/>
          <w:sz w:val="24"/>
          <w:szCs w:val="24"/>
          <w:lang w:val="en-US" w:eastAsia="zh-CN" w:bidi="ar"/>
          <w:woUserID w:val="1"/>
        </w:rPr>
        <w:t>[多选题]</w:t>
      </w:r>
    </w:p>
    <w:p w14:paraId="0360044D">
      <w:pPr>
        <w:spacing w:line="240" w:lineRule="auto"/>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drawing>
          <wp:inline distT="0" distB="0" distL="114300" distR="114300">
            <wp:extent cx="5083175" cy="338772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5"/>
                    <a:stretch>
                      <a:fillRect/>
                    </a:stretch>
                  </pic:blipFill>
                  <pic:spPr>
                    <a:xfrm>
                      <a:off x="0" y="0"/>
                      <a:ext cx="5083175" cy="3387725"/>
                    </a:xfrm>
                    <a:prstGeom prst="rect">
                      <a:avLst/>
                    </a:prstGeom>
                  </pic:spPr>
                </pic:pic>
              </a:graphicData>
            </a:graphic>
          </wp:inline>
        </w:drawing>
      </w:r>
    </w:p>
    <w:p w14:paraId="0E8D8ED0">
      <w:pPr>
        <w:spacing w:line="240" w:lineRule="auto"/>
        <w:rPr>
          <w:rFonts w:hint="eastAsia" w:ascii="宋体" w:hAnsi="宋体" w:eastAsia="宋体" w:cs="宋体"/>
          <w:sz w:val="24"/>
          <w:szCs w:val="24"/>
          <w:lang w:val="en-US" w:eastAsia="zh"/>
          <w:woUserID w:val="1"/>
        </w:rPr>
      </w:pPr>
      <w:r>
        <w:rPr>
          <w:rFonts w:hint="eastAsia" w:ascii="宋体" w:hAnsi="宋体" w:eastAsia="宋体" w:cs="宋体"/>
          <w:sz w:val="24"/>
          <w:szCs w:val="24"/>
          <w:lang w:val="en-US" w:eastAsia="zh"/>
          <w:woUserID w:val="2"/>
        </w:rPr>
        <w:t>这一问题的</w:t>
      </w:r>
      <w:r>
        <w:rPr>
          <w:rFonts w:hint="eastAsia" w:ascii="宋体" w:hAnsi="宋体" w:eastAsia="宋体" w:cs="宋体"/>
          <w:sz w:val="24"/>
          <w:szCs w:val="24"/>
          <w:lang w:val="en-US" w:eastAsia="zh"/>
          <w:woUserID w:val="1"/>
        </w:rPr>
        <w:t>调查数据</w:t>
      </w:r>
      <w:r>
        <w:rPr>
          <w:rFonts w:hint="eastAsia" w:ascii="宋体" w:hAnsi="宋体" w:eastAsia="宋体" w:cs="宋体"/>
          <w:sz w:val="24"/>
          <w:szCs w:val="24"/>
          <w:lang w:val="en-US" w:eastAsia="zh"/>
          <w:woUserID w:val="2"/>
        </w:rPr>
        <w:t>中，大多数人选择的</w:t>
      </w:r>
      <w:r>
        <w:rPr>
          <w:rFonts w:hint="eastAsia" w:ascii="宋体" w:hAnsi="宋体" w:eastAsia="宋体" w:cs="宋体"/>
          <w:b/>
          <w:bCs/>
          <w:sz w:val="24"/>
          <w:szCs w:val="24"/>
          <w:lang w:val="en-US" w:eastAsia="zh"/>
          <w:woUserID w:val="1"/>
        </w:rPr>
        <w:t>传统价值观影响</w:t>
      </w:r>
      <w:r>
        <w:rPr>
          <w:rFonts w:hint="eastAsia" w:ascii="宋体" w:hAnsi="宋体" w:eastAsia="宋体" w:cs="宋体"/>
          <w:b/>
          <w:bCs/>
          <w:sz w:val="24"/>
          <w:szCs w:val="24"/>
          <w:lang w:val="en-US" w:eastAsia="zh"/>
          <w:woUserID w:val="2"/>
        </w:rPr>
        <w:t>，</w:t>
      </w:r>
      <w:r>
        <w:rPr>
          <w:rFonts w:hint="eastAsia" w:ascii="宋体" w:hAnsi="宋体" w:eastAsia="宋体" w:cs="宋体"/>
          <w:sz w:val="24"/>
          <w:szCs w:val="24"/>
          <w:lang w:val="en-US" w:eastAsia="zh"/>
          <w:woUserID w:val="1"/>
        </w:rPr>
        <w:t>确实是</w:t>
      </w:r>
      <w:r>
        <w:rPr>
          <w:rFonts w:hint="eastAsia" w:ascii="宋体" w:hAnsi="宋体" w:eastAsia="宋体" w:cs="宋体"/>
          <w:sz w:val="24"/>
          <w:szCs w:val="24"/>
          <w:lang w:val="en-US" w:eastAsia="zh"/>
          <w:woUserID w:val="2"/>
        </w:rPr>
        <w:t>老一辈人“没苦硬吃”的</w:t>
      </w:r>
      <w:r>
        <w:rPr>
          <w:rFonts w:hint="eastAsia" w:ascii="宋体" w:hAnsi="宋体" w:eastAsia="宋体" w:cs="宋体"/>
          <w:sz w:val="24"/>
          <w:szCs w:val="24"/>
          <w:lang w:val="en-US" w:eastAsia="zh"/>
          <w:woUserID w:val="1"/>
        </w:rPr>
        <w:t>关键因素。然而，除了价值观因素之外，</w:t>
      </w:r>
      <w:r>
        <w:rPr>
          <w:rFonts w:hint="eastAsia" w:ascii="宋体" w:hAnsi="宋体" w:eastAsia="宋体" w:cs="宋体"/>
          <w:b/>
          <w:bCs/>
          <w:sz w:val="24"/>
          <w:szCs w:val="24"/>
          <w:lang w:val="en-US" w:eastAsia="zh"/>
          <w:woUserID w:val="1"/>
        </w:rPr>
        <w:t>经济条件有限</w:t>
      </w:r>
      <w:r>
        <w:rPr>
          <w:rFonts w:hint="eastAsia" w:ascii="宋体" w:hAnsi="宋体" w:eastAsia="宋体" w:cs="宋体"/>
          <w:b w:val="0"/>
          <w:bCs w:val="0"/>
          <w:sz w:val="24"/>
          <w:szCs w:val="24"/>
          <w:lang w:val="en-US" w:eastAsia="zh"/>
          <w:woUserID w:val="1"/>
        </w:rPr>
        <w:t>以及</w:t>
      </w:r>
      <w:r>
        <w:rPr>
          <w:rFonts w:hint="eastAsia" w:ascii="宋体" w:hAnsi="宋体" w:eastAsia="宋体" w:cs="宋体"/>
          <w:b/>
          <w:bCs/>
          <w:sz w:val="24"/>
          <w:szCs w:val="24"/>
          <w:lang w:val="en-US" w:eastAsia="zh"/>
          <w:woUserID w:val="1"/>
        </w:rPr>
        <w:t>社会保障不足</w:t>
      </w:r>
      <w:r>
        <w:rPr>
          <w:rFonts w:hint="eastAsia" w:ascii="宋体" w:hAnsi="宋体" w:eastAsia="宋体" w:cs="宋体"/>
          <w:sz w:val="24"/>
          <w:szCs w:val="24"/>
          <w:lang w:val="en-US" w:eastAsia="zh"/>
          <w:woUserID w:val="1"/>
        </w:rPr>
        <w:t>也是重要原因。在过去的年代，养老、医疗等缺乏足够的保障，促使</w:t>
      </w:r>
      <w:r>
        <w:rPr>
          <w:rFonts w:hint="eastAsia" w:ascii="宋体" w:hAnsi="宋体" w:eastAsia="宋体" w:cs="宋体"/>
          <w:sz w:val="24"/>
          <w:szCs w:val="24"/>
          <w:lang w:val="en-US" w:eastAsia="zh"/>
          <w:woUserID w:val="2"/>
        </w:rPr>
        <w:t>老年人依靠</w:t>
      </w:r>
      <w:r>
        <w:rPr>
          <w:rFonts w:hint="eastAsia" w:ascii="宋体" w:hAnsi="宋体" w:eastAsia="宋体" w:cs="宋体"/>
          <w:sz w:val="24"/>
          <w:szCs w:val="24"/>
          <w:lang w:val="en-US" w:eastAsia="zh"/>
          <w:woUserID w:val="1"/>
        </w:rPr>
        <w:t>自我奋斗和积累财富，来应对生活的不确定性。</w:t>
      </w:r>
    </w:p>
    <w:p w14:paraId="0E5AA357">
      <w:pPr>
        <w:spacing w:line="240" w:lineRule="auto"/>
        <w:rPr>
          <w:rFonts w:hint="eastAsia" w:ascii="宋体" w:hAnsi="宋体" w:eastAsia="宋体" w:cs="宋体"/>
          <w:sz w:val="24"/>
          <w:szCs w:val="24"/>
          <w:lang w:val="en-US" w:eastAsia="zh"/>
          <w:woUserID w:val="1"/>
        </w:rPr>
      </w:pPr>
    </w:p>
    <w:p w14:paraId="7375319D">
      <w:pPr>
        <w:spacing w:line="240" w:lineRule="auto"/>
        <w:rPr>
          <w:rFonts w:hint="eastAsia" w:ascii="宋体" w:hAnsi="宋体" w:eastAsia="宋体" w:cs="宋体"/>
          <w:sz w:val="24"/>
          <w:szCs w:val="24"/>
          <w:lang w:eastAsia="zh"/>
          <w:woUserID w:val="1"/>
        </w:rPr>
      </w:pPr>
    </w:p>
    <w:p w14:paraId="2C2BE1C8">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66FF"/>
          <w:sz w:val="24"/>
          <w:szCs w:val="24"/>
          <w:woUserID w:val="1"/>
        </w:rPr>
      </w:pPr>
      <w:r>
        <w:rPr>
          <w:rFonts w:hint="default" w:ascii="Times New Roman" w:hAnsi="Times New Roman" w:eastAsia="宋体" w:cs="Times New Roman"/>
          <w:b w:val="0"/>
          <w:color w:val="000000"/>
          <w:kern w:val="0"/>
          <w:sz w:val="24"/>
          <w:szCs w:val="24"/>
          <w:lang w:val="en-US" w:eastAsia="zh-CN" w:bidi="ar"/>
          <w:woUserID w:val="1"/>
        </w:rPr>
        <w:t>3.</w:t>
      </w:r>
      <w:r>
        <w:rPr>
          <w:rFonts w:hint="default" w:ascii="Times New Roman" w:hAnsi="Times New Roman" w:cs="Times New Roman" w:eastAsiaTheme="minorEastAsia"/>
          <w:b w:val="0"/>
          <w:color w:val="000000"/>
          <w:kern w:val="0"/>
          <w:sz w:val="24"/>
          <w:szCs w:val="24"/>
          <w:lang w:val="en-US" w:eastAsia="zh-CN" w:bidi="ar"/>
          <w:woUserID w:val="1"/>
        </w:rPr>
        <w:t xml:space="preserve">您认为年轻人“没福硬享”的主要原因是什么？   </w:t>
      </w:r>
      <w:r>
        <w:rPr>
          <w:rFonts w:hint="default" w:ascii="Times New Roman" w:hAnsi="Times New Roman" w:cs="Times New Roman" w:eastAsiaTheme="minorEastAsia"/>
          <w:b w:val="0"/>
          <w:color w:val="0066FF"/>
          <w:kern w:val="0"/>
          <w:sz w:val="24"/>
          <w:szCs w:val="24"/>
          <w:lang w:val="en-US" w:eastAsia="zh-CN" w:bidi="ar"/>
          <w:woUserID w:val="1"/>
        </w:rPr>
        <w:t>[多选题]</w:t>
      </w:r>
    </w:p>
    <w:p w14:paraId="2172EAF9">
      <w:pPr>
        <w:spacing w:line="240" w:lineRule="auto"/>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drawing>
          <wp:inline distT="0" distB="0" distL="114300" distR="114300">
            <wp:extent cx="3657600" cy="32385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6"/>
                    <a:stretch>
                      <a:fillRect/>
                    </a:stretch>
                  </pic:blipFill>
                  <pic:spPr>
                    <a:xfrm>
                      <a:off x="0" y="0"/>
                      <a:ext cx="3657600" cy="3238500"/>
                    </a:xfrm>
                    <a:prstGeom prst="rect">
                      <a:avLst/>
                    </a:prstGeom>
                  </pic:spPr>
                </pic:pic>
              </a:graphicData>
            </a:graphic>
          </wp:inline>
        </w:drawing>
      </w:r>
    </w:p>
    <w:p w14:paraId="38E0A946">
      <w:pPr>
        <w:pStyle w:val="5"/>
        <w:keepNext w:val="0"/>
        <w:keepLines w:val="0"/>
        <w:widowControl/>
        <w:suppressLineNumbers w:val="0"/>
        <w:spacing w:before="0" w:beforeAutospacing="1" w:after="0" w:afterAutospacing="1"/>
        <w:ind w:left="0" w:right="0"/>
        <w:jc w:val="left"/>
        <w:rPr>
          <w:rFonts w:hint="eastAsia" w:ascii="Times New Roman" w:hAnsi="Times New Roman" w:cs="Times New Roman"/>
          <w:kern w:val="0"/>
          <w:sz w:val="24"/>
          <w:szCs w:val="24"/>
          <w:lang w:val="en-US" w:eastAsia="zh-CN" w:bidi="ar"/>
          <w:woUserID w:val="1"/>
        </w:rPr>
      </w:pPr>
      <w:r>
        <w:rPr>
          <w:rFonts w:hint="eastAsia" w:ascii="Times New Roman" w:hAnsi="Times New Roman" w:cs="Times New Roman"/>
          <w:kern w:val="0"/>
          <w:sz w:val="24"/>
          <w:szCs w:val="24"/>
          <w:lang w:val="en-US" w:eastAsia="zh" w:bidi="ar"/>
          <w:woUserID w:val="2"/>
        </w:rPr>
        <w:t>与之相反的，是</w:t>
      </w:r>
      <w:r>
        <w:rPr>
          <w:rFonts w:hint="default" w:ascii="Times New Roman" w:hAnsi="Times New Roman" w:cs="Times New Roman"/>
          <w:kern w:val="0"/>
          <w:sz w:val="24"/>
          <w:szCs w:val="24"/>
          <w:lang w:val="en-US" w:eastAsia="zh-CN" w:bidi="ar"/>
          <w:woUserID w:val="1"/>
        </w:rPr>
        <w:t>许多年轻人更注重即刻满足和享受当下</w:t>
      </w:r>
      <w:r>
        <w:rPr>
          <w:rFonts w:hint="eastAsia" w:ascii="Times New Roman" w:hAnsi="Times New Roman" w:cs="Times New Roman"/>
          <w:kern w:val="0"/>
          <w:sz w:val="24"/>
          <w:szCs w:val="24"/>
          <w:lang w:val="en-US" w:eastAsia="zh" w:bidi="ar"/>
          <w:woUserID w:val="2"/>
        </w:rPr>
        <w:t>的生活方式。</w:t>
      </w:r>
      <w:r>
        <w:rPr>
          <w:rFonts w:hint="default" w:ascii="Times New Roman" w:hAnsi="Times New Roman" w:cs="Times New Roman"/>
          <w:b/>
          <w:bCs w:val="0"/>
          <w:kern w:val="0"/>
          <w:sz w:val="24"/>
          <w:szCs w:val="24"/>
          <w:lang w:val="en-US" w:eastAsia="zh-CN" w:bidi="ar"/>
          <w:woUserID w:val="2"/>
        </w:rPr>
        <w:t>消费观念的转变</w:t>
      </w:r>
      <w:r>
        <w:rPr>
          <w:rFonts w:hint="eastAsia" w:ascii="Times New Roman" w:hAnsi="Times New Roman" w:cs="Times New Roman"/>
          <w:b w:val="0"/>
          <w:bCs w:val="0"/>
          <w:kern w:val="0"/>
          <w:sz w:val="24"/>
          <w:szCs w:val="24"/>
          <w:lang w:val="en-US" w:eastAsia="zh" w:bidi="ar"/>
          <w:woUserID w:val="2"/>
        </w:rPr>
        <w:t>是一个很重要的原因，而</w:t>
      </w:r>
      <w:r>
        <w:rPr>
          <w:rFonts w:hint="eastAsia" w:ascii="Times New Roman" w:hAnsi="Times New Roman" w:cs="Times New Roman"/>
          <w:b/>
          <w:bCs/>
          <w:kern w:val="0"/>
          <w:sz w:val="24"/>
          <w:szCs w:val="24"/>
          <w:lang w:val="en-US" w:eastAsia="zh" w:bidi="ar"/>
          <w:woUserID w:val="2"/>
        </w:rPr>
        <w:t>生活水平提高</w:t>
      </w:r>
      <w:r>
        <w:rPr>
          <w:rFonts w:hint="eastAsia" w:ascii="Times New Roman" w:hAnsi="Times New Roman" w:cs="Times New Roman"/>
          <w:b w:val="0"/>
          <w:bCs w:val="0"/>
          <w:kern w:val="0"/>
          <w:sz w:val="24"/>
          <w:szCs w:val="24"/>
          <w:lang w:val="en-US" w:eastAsia="zh" w:bidi="ar"/>
          <w:woUserID w:val="2"/>
        </w:rPr>
        <w:t>、</w:t>
      </w:r>
      <w:r>
        <w:rPr>
          <w:rFonts w:hint="default" w:ascii="Times New Roman" w:hAnsi="Times New Roman" w:cs="Times New Roman"/>
          <w:b/>
          <w:bCs w:val="0"/>
          <w:kern w:val="0"/>
          <w:sz w:val="24"/>
          <w:szCs w:val="24"/>
          <w:lang w:val="en-US" w:eastAsia="zh-CN" w:bidi="ar"/>
          <w:woUserID w:val="1"/>
        </w:rPr>
        <w:t>社会压力大</w:t>
      </w:r>
      <w:r>
        <w:rPr>
          <w:rFonts w:hint="eastAsia" w:ascii="Times New Roman" w:hAnsi="Times New Roman" w:cs="Times New Roman"/>
          <w:kern w:val="0"/>
          <w:sz w:val="24"/>
          <w:szCs w:val="24"/>
          <w:lang w:val="en-US" w:eastAsia="zh" w:bidi="ar"/>
          <w:woUserID w:val="2"/>
        </w:rPr>
        <w:t>等问题，其实也是影响</w:t>
      </w:r>
      <w:r>
        <w:rPr>
          <w:rFonts w:hint="eastAsia" w:ascii="Times New Roman" w:hAnsi="Times New Roman" w:cs="Times New Roman"/>
          <w:kern w:val="0"/>
          <w:sz w:val="24"/>
          <w:szCs w:val="24"/>
          <w:lang w:val="en-US" w:eastAsia="zh" w:bidi="ar"/>
          <w:woUserID w:val="2"/>
        </w:rPr>
        <w:t>消费观念的背后原因</w:t>
      </w:r>
      <w:r>
        <w:rPr>
          <w:rFonts w:hint="eastAsia" w:ascii="Times New Roman" w:hAnsi="Times New Roman" w:cs="Times New Roman"/>
          <w:kern w:val="0"/>
          <w:sz w:val="24"/>
          <w:szCs w:val="24"/>
          <w:lang w:val="en-US" w:eastAsia="zh" w:bidi="ar"/>
          <w:woUserID w:val="2"/>
        </w:rPr>
        <w:t>。</w:t>
      </w:r>
      <w:r>
        <w:rPr>
          <w:rFonts w:hint="default" w:ascii="Times New Roman" w:hAnsi="Times New Roman" w:cs="Times New Roman"/>
          <w:kern w:val="0"/>
          <w:sz w:val="24"/>
          <w:szCs w:val="24"/>
          <w:lang w:val="en-US" w:eastAsia="zh-CN" w:bidi="ar"/>
          <w:woUserID w:val="1"/>
        </w:rPr>
        <w:t>现代社会中，就业竞争加剧，职业发展不确定性增加，导致许多年轻人面临巨大压力。为了应对这种高风险、高不确定性的环境，部分年轻人选择通过消费来缓解压力，这反映了“没福硬享”的现象背后的一种心理补偿机制。</w:t>
      </w:r>
    </w:p>
    <w:p w14:paraId="1B3BF34B">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66FF"/>
          <w:sz w:val="24"/>
          <w:szCs w:val="24"/>
          <w:woUserID w:val="1"/>
        </w:rPr>
      </w:pPr>
      <w:r>
        <w:rPr>
          <w:rFonts w:hint="default" w:ascii="Times New Roman" w:hAnsi="Times New Roman" w:eastAsia="宋体" w:cs="Times New Roman"/>
          <w:b w:val="0"/>
          <w:color w:val="000000"/>
          <w:kern w:val="0"/>
          <w:sz w:val="24"/>
          <w:szCs w:val="24"/>
          <w:lang w:val="en-US" w:eastAsia="zh-CN" w:bidi="ar"/>
          <w:woUserID w:val="1"/>
        </w:rPr>
        <w:t>4.</w:t>
      </w:r>
      <w:r>
        <w:rPr>
          <w:rFonts w:hint="default" w:ascii="Times New Roman" w:hAnsi="Times New Roman" w:cs="Times New Roman" w:eastAsiaTheme="minorEastAsia"/>
          <w:b w:val="0"/>
          <w:color w:val="000000"/>
          <w:kern w:val="0"/>
          <w:sz w:val="24"/>
          <w:szCs w:val="24"/>
          <w:lang w:val="en-US" w:eastAsia="zh-CN" w:bidi="ar"/>
          <w:woUserID w:val="1"/>
        </w:rPr>
        <w:t xml:space="preserve">您认为哪些因素导致了代际之间的消费观差异？   </w:t>
      </w:r>
      <w:r>
        <w:rPr>
          <w:rFonts w:hint="default" w:ascii="Times New Roman" w:hAnsi="Times New Roman" w:cs="Times New Roman" w:eastAsiaTheme="minorEastAsia"/>
          <w:b w:val="0"/>
          <w:color w:val="0066FF"/>
          <w:kern w:val="0"/>
          <w:sz w:val="24"/>
          <w:szCs w:val="24"/>
          <w:lang w:val="en-US" w:eastAsia="zh-CN" w:bidi="ar"/>
          <w:woUserID w:val="1"/>
        </w:rPr>
        <w:t>[多选题]</w:t>
      </w:r>
    </w:p>
    <w:p w14:paraId="2DC9A04A">
      <w:pPr>
        <w:spacing w:line="240" w:lineRule="auto"/>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drawing>
          <wp:inline distT="0" distB="0" distL="114300" distR="114300">
            <wp:extent cx="4410075" cy="294005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7"/>
                    <a:stretch>
                      <a:fillRect/>
                    </a:stretch>
                  </pic:blipFill>
                  <pic:spPr>
                    <a:xfrm>
                      <a:off x="0" y="0"/>
                      <a:ext cx="4410075" cy="2940050"/>
                    </a:xfrm>
                    <a:prstGeom prst="rect">
                      <a:avLst/>
                    </a:prstGeom>
                  </pic:spPr>
                </pic:pic>
              </a:graphicData>
            </a:graphic>
          </wp:inline>
        </w:drawing>
      </w:r>
    </w:p>
    <w:p w14:paraId="2BE8CBA1">
      <w:pPr>
        <w:pStyle w:val="5"/>
        <w:keepNext w:val="0"/>
        <w:keepLines w:val="0"/>
        <w:widowControl/>
        <w:suppressLineNumbers w:val="0"/>
        <w:spacing w:before="0" w:beforeAutospacing="1" w:after="0" w:afterAutospacing="1"/>
        <w:ind w:left="0" w:right="0"/>
        <w:jc w:val="left"/>
        <w:rPr>
          <w:rFonts w:hint="default" w:ascii="Times New Roman" w:hAnsi="Times New Roman" w:cs="Times New Roman"/>
          <w:kern w:val="0"/>
          <w:sz w:val="24"/>
          <w:szCs w:val="24"/>
          <w:lang w:val="en-US" w:eastAsia="zh-CN" w:bidi="ar"/>
          <w:woUserID w:val="1"/>
        </w:rPr>
      </w:pPr>
      <w:r>
        <w:rPr>
          <w:rFonts w:hint="default" w:ascii="Times New Roman" w:hAnsi="Times New Roman" w:cs="Times New Roman"/>
          <w:b/>
          <w:bCs w:val="0"/>
          <w:kern w:val="0"/>
          <w:sz w:val="24"/>
          <w:szCs w:val="24"/>
          <w:lang w:val="en-US" w:eastAsia="zh-CN" w:bidi="ar"/>
          <w:woUserID w:val="1"/>
        </w:rPr>
        <w:t>社会环境</w:t>
      </w:r>
      <w:r>
        <w:rPr>
          <w:rFonts w:hint="eastAsia" w:ascii="Times New Roman" w:hAnsi="Times New Roman" w:cs="Times New Roman"/>
          <w:kern w:val="0"/>
          <w:sz w:val="24"/>
          <w:szCs w:val="24"/>
          <w:lang w:val="en-US" w:eastAsia="zh" w:bidi="ar"/>
          <w:woUserID w:val="2"/>
        </w:rPr>
        <w:t>被受访者认为是</w:t>
      </w:r>
      <w:r>
        <w:rPr>
          <w:rFonts w:hint="default" w:ascii="Times New Roman" w:hAnsi="Times New Roman" w:cs="Times New Roman"/>
          <w:kern w:val="0"/>
          <w:sz w:val="24"/>
          <w:szCs w:val="24"/>
          <w:lang w:val="en-US" w:eastAsia="zh-CN" w:bidi="ar"/>
          <w:woUserID w:val="1"/>
        </w:rPr>
        <w:t>导致代际之间</w:t>
      </w:r>
      <w:r>
        <w:rPr>
          <w:rFonts w:hint="eastAsia" w:ascii="Times New Roman" w:hAnsi="Times New Roman" w:cs="Times New Roman"/>
          <w:kern w:val="0"/>
          <w:sz w:val="24"/>
          <w:szCs w:val="24"/>
          <w:lang w:val="en-US" w:eastAsia="zh" w:bidi="ar"/>
          <w:woUserID w:val="2"/>
        </w:rPr>
        <w:t>如此大的</w:t>
      </w:r>
      <w:r>
        <w:rPr>
          <w:rFonts w:hint="default" w:ascii="Times New Roman" w:hAnsi="Times New Roman" w:cs="Times New Roman"/>
          <w:kern w:val="0"/>
          <w:sz w:val="24"/>
          <w:szCs w:val="24"/>
          <w:lang w:val="en-US" w:eastAsia="zh-CN" w:bidi="ar"/>
          <w:woUserID w:val="1"/>
        </w:rPr>
        <w:t>消费观差异的主要因素，不同世代所处的社会背景</w:t>
      </w:r>
      <w:r>
        <w:rPr>
          <w:rFonts w:hint="eastAsia" w:ascii="Times New Roman" w:hAnsi="Times New Roman" w:cs="Times New Roman"/>
          <w:kern w:val="0"/>
          <w:sz w:val="24"/>
          <w:szCs w:val="24"/>
          <w:lang w:val="en-US" w:eastAsia="zh" w:bidi="ar"/>
          <w:woUserID w:val="1"/>
        </w:rPr>
        <w:t>、社会环境</w:t>
      </w:r>
      <w:r>
        <w:rPr>
          <w:rFonts w:hint="default" w:ascii="Times New Roman" w:hAnsi="Times New Roman" w:cs="Times New Roman"/>
          <w:kern w:val="0"/>
          <w:sz w:val="24"/>
          <w:szCs w:val="24"/>
          <w:lang w:val="en-US" w:eastAsia="zh-CN" w:bidi="ar"/>
          <w:woUserID w:val="1"/>
        </w:rPr>
        <w:t>对其消费观念有着深远的影响。</w:t>
      </w:r>
    </w:p>
    <w:p w14:paraId="1C537B93">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66FF"/>
          <w:sz w:val="24"/>
          <w:szCs w:val="24"/>
          <w:woUserID w:val="1"/>
        </w:rPr>
      </w:pPr>
      <w:r>
        <w:rPr>
          <w:rFonts w:hint="default" w:ascii="Times New Roman" w:hAnsi="Times New Roman" w:eastAsia="宋体" w:cs="Times New Roman"/>
          <w:kern w:val="0"/>
          <w:sz w:val="24"/>
          <w:szCs w:val="24"/>
          <w:lang w:val="en-US" w:eastAsia="zh-CN" w:bidi="ar"/>
          <w:woUserID w:val="1"/>
        </w:rPr>
        <w:t>5.</w:t>
      </w:r>
      <w:r>
        <w:rPr>
          <w:rFonts w:hint="default" w:ascii="Times New Roman" w:hAnsi="Times New Roman" w:cs="Times New Roman" w:eastAsiaTheme="minorEastAsia"/>
          <w:b w:val="0"/>
          <w:color w:val="000000"/>
          <w:kern w:val="0"/>
          <w:sz w:val="24"/>
          <w:szCs w:val="24"/>
          <w:lang w:val="en-US" w:eastAsia="zh-CN" w:bidi="ar"/>
          <w:woUserID w:val="1"/>
        </w:rPr>
        <w:t xml:space="preserve">您认为当前的社会保障制度是否能满足老年人的需求？   </w:t>
      </w:r>
      <w:r>
        <w:rPr>
          <w:rFonts w:hint="default" w:ascii="Times New Roman" w:hAnsi="Times New Roman" w:cs="Times New Roman" w:eastAsiaTheme="minorEastAsia"/>
          <w:b w:val="0"/>
          <w:color w:val="0066FF"/>
          <w:kern w:val="0"/>
          <w:sz w:val="24"/>
          <w:szCs w:val="24"/>
          <w:lang w:val="en-US" w:eastAsia="zh-CN" w:bidi="ar"/>
          <w:woUserID w:val="1"/>
        </w:rPr>
        <w:t>[单选题]</w:t>
      </w:r>
    </w:p>
    <w:p w14:paraId="23221CC4">
      <w:pPr>
        <w:pStyle w:val="5"/>
        <w:keepNext w:val="0"/>
        <w:keepLines w:val="0"/>
        <w:widowControl/>
        <w:suppressLineNumbers w:val="0"/>
        <w:spacing w:before="0" w:beforeAutospacing="1" w:after="0" w:afterAutospacing="1"/>
        <w:ind w:left="0" w:right="0"/>
        <w:jc w:val="left"/>
        <w:rPr>
          <w:rFonts w:hint="eastAsia" w:ascii="Times New Roman" w:hAnsi="Times New Roman" w:cs="Times New Roman" w:eastAsiaTheme="minorEastAsia"/>
          <w:kern w:val="0"/>
          <w:sz w:val="24"/>
          <w:szCs w:val="24"/>
          <w:lang w:val="en-US" w:eastAsia="zh" w:bidi="ar"/>
          <w:woUserID w:val="1"/>
        </w:rPr>
      </w:pPr>
      <w:r>
        <w:rPr>
          <w:rFonts w:hint="eastAsia" w:ascii="Times New Roman" w:hAnsi="Times New Roman" w:cs="Times New Roman" w:eastAsiaTheme="minorEastAsia"/>
          <w:kern w:val="0"/>
          <w:sz w:val="24"/>
          <w:szCs w:val="24"/>
          <w:lang w:val="en-US" w:eastAsia="zh" w:bidi="ar"/>
          <w:woUserID w:val="1"/>
        </w:rPr>
        <w:drawing>
          <wp:inline distT="0" distB="0" distL="114300" distR="114300">
            <wp:extent cx="5086350" cy="33909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8"/>
                    <a:stretch>
                      <a:fillRect/>
                    </a:stretch>
                  </pic:blipFill>
                  <pic:spPr>
                    <a:xfrm>
                      <a:off x="0" y="0"/>
                      <a:ext cx="5086350" cy="3390900"/>
                    </a:xfrm>
                    <a:prstGeom prst="rect">
                      <a:avLst/>
                    </a:prstGeom>
                  </pic:spPr>
                </pic:pic>
              </a:graphicData>
            </a:graphic>
          </wp:inline>
        </w:drawing>
      </w:r>
    </w:p>
    <w:p w14:paraId="659CA1C0">
      <w:pPr>
        <w:pStyle w:val="5"/>
        <w:keepNext w:val="0"/>
        <w:keepLines w:val="0"/>
        <w:widowControl/>
        <w:suppressLineNumbers w:val="0"/>
        <w:spacing w:before="0" w:beforeAutospacing="1" w:after="0" w:afterAutospacing="1"/>
        <w:ind w:left="0" w:right="0"/>
        <w:jc w:val="left"/>
        <w:rPr>
          <w:rFonts w:hint="eastAsia" w:ascii="Times New Roman" w:hAnsi="Times New Roman" w:cs="Times New Roman" w:eastAsiaTheme="minorEastAsia"/>
          <w:kern w:val="0"/>
          <w:sz w:val="24"/>
          <w:szCs w:val="24"/>
          <w:lang w:eastAsia="zh"/>
          <w:woUserID w:val="1"/>
        </w:rPr>
      </w:pPr>
      <w:r>
        <w:rPr>
          <w:rFonts w:hint="default" w:ascii="Times New Roman" w:hAnsi="Times New Roman" w:cs="Times New Roman"/>
          <w:kern w:val="0"/>
          <w:sz w:val="24"/>
          <w:szCs w:val="24"/>
          <w:lang w:val="en-US" w:eastAsia="zh-CN" w:bidi="ar"/>
          <w:woUserID w:val="1"/>
        </w:rPr>
        <w:t>根据调查结果，</w:t>
      </w:r>
      <w:r>
        <w:rPr>
          <w:rFonts w:hint="default" w:ascii="Times New Roman" w:hAnsi="Times New Roman" w:cs="Times New Roman"/>
          <w:b/>
          <w:bCs w:val="0"/>
          <w:kern w:val="0"/>
          <w:sz w:val="24"/>
          <w:szCs w:val="24"/>
          <w:lang w:val="en-US" w:eastAsia="zh-CN" w:bidi="ar"/>
          <w:woUserID w:val="1"/>
        </w:rPr>
        <w:t>59.29%的受访者认为当前的社会保障制度部分满足</w:t>
      </w:r>
      <w:r>
        <w:rPr>
          <w:rFonts w:hint="default" w:ascii="Times New Roman" w:hAnsi="Times New Roman" w:cs="Times New Roman"/>
          <w:kern w:val="0"/>
          <w:sz w:val="24"/>
          <w:szCs w:val="24"/>
          <w:lang w:val="en-US" w:eastAsia="zh-CN" w:bidi="ar"/>
          <w:woUserID w:val="1"/>
        </w:rPr>
        <w:t>老年人的需求</w:t>
      </w:r>
      <w:r>
        <w:rPr>
          <w:rFonts w:hint="eastAsia" w:ascii="Times New Roman" w:hAnsi="Times New Roman" w:cs="Times New Roman"/>
          <w:kern w:val="0"/>
          <w:sz w:val="24"/>
          <w:szCs w:val="24"/>
          <w:lang w:val="en-US" w:eastAsia="zh" w:bidi="ar"/>
          <w:woUserID w:val="2"/>
        </w:rPr>
        <w:t>。</w:t>
      </w:r>
      <w:r>
        <w:rPr>
          <w:rFonts w:hint="default" w:ascii="Times New Roman" w:hAnsi="Times New Roman" w:cs="Times New Roman"/>
          <w:kern w:val="0"/>
          <w:sz w:val="24"/>
          <w:szCs w:val="24"/>
          <w:lang w:val="en-US" w:eastAsia="zh-CN" w:bidi="ar"/>
          <w:woUserID w:val="1"/>
        </w:rPr>
        <w:t>社会保障制度在某些方面取得了进步，但仍然存在不少问题需要解决。相比过去，国家在养老、医疗、社会福利等领域的保障水平有所提升，许多老年人能够享受到基本的医疗和养老金服务，生活条件也有所改善。然而，</w:t>
      </w:r>
      <w:r>
        <w:rPr>
          <w:rFonts w:hint="eastAsia" w:ascii="Times New Roman" w:hAnsi="Times New Roman" w:cs="Times New Roman"/>
          <w:kern w:val="0"/>
          <w:sz w:val="24"/>
          <w:szCs w:val="24"/>
          <w:lang w:val="en-US" w:eastAsia="zh" w:bidi="ar"/>
          <w:woUserID w:val="1"/>
        </w:rPr>
        <w:t>结合下面问题的回答我们可以看到</w:t>
      </w:r>
      <w:r>
        <w:rPr>
          <w:rFonts w:hint="default" w:ascii="Times New Roman" w:hAnsi="Times New Roman" w:cs="Times New Roman"/>
          <w:kern w:val="0"/>
          <w:sz w:val="24"/>
          <w:szCs w:val="24"/>
          <w:lang w:val="en-US" w:eastAsia="zh-CN" w:bidi="ar"/>
          <w:woUserID w:val="1"/>
        </w:rPr>
        <w:t>当前的养老保障体系存在</w:t>
      </w:r>
      <w:r>
        <w:rPr>
          <w:rFonts w:hint="default" w:ascii="Times New Roman" w:hAnsi="Times New Roman" w:cs="Times New Roman"/>
          <w:b/>
          <w:bCs w:val="0"/>
          <w:kern w:val="0"/>
          <w:sz w:val="24"/>
          <w:szCs w:val="24"/>
          <w:lang w:val="en-US" w:eastAsia="zh-CN" w:bidi="ar"/>
          <w:woUserID w:val="1"/>
        </w:rPr>
        <w:t>医疗服务不足、养老金水平低、社区支持缺乏</w:t>
      </w:r>
      <w:r>
        <w:rPr>
          <w:rFonts w:hint="default" w:ascii="Times New Roman" w:hAnsi="Times New Roman" w:cs="Times New Roman"/>
          <w:kern w:val="0"/>
          <w:sz w:val="24"/>
          <w:szCs w:val="24"/>
          <w:lang w:val="en-US" w:eastAsia="zh-CN" w:bidi="ar"/>
          <w:woUserID w:val="1"/>
        </w:rPr>
        <w:t>等多方面的问题，这些问题需要在未来的改革中得到更加全面的解决，确保所有老年人都能获得更高质量的生活保障。</w:t>
      </w:r>
    </w:p>
    <w:p w14:paraId="33F9E2C0">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66FF"/>
          <w:sz w:val="24"/>
          <w:szCs w:val="24"/>
          <w:woUserID w:val="1"/>
        </w:rPr>
      </w:pPr>
      <w:r>
        <w:rPr>
          <w:rFonts w:hint="default" w:ascii="Times New Roman" w:hAnsi="Times New Roman" w:eastAsia="宋体" w:cs="Times New Roman"/>
          <w:kern w:val="0"/>
          <w:sz w:val="24"/>
          <w:szCs w:val="24"/>
          <w:lang w:val="en-US" w:eastAsia="zh-CN" w:bidi="ar"/>
          <w:woUserID w:val="1"/>
        </w:rPr>
        <w:t>7.</w:t>
      </w:r>
      <w:r>
        <w:rPr>
          <w:rFonts w:hint="default" w:ascii="Times New Roman" w:hAnsi="Times New Roman" w:cs="Times New Roman" w:eastAsiaTheme="minorEastAsia"/>
          <w:b w:val="0"/>
          <w:color w:val="000000"/>
          <w:kern w:val="0"/>
          <w:sz w:val="24"/>
          <w:szCs w:val="24"/>
          <w:lang w:val="en-US" w:eastAsia="zh-CN" w:bidi="ar"/>
          <w:woUserID w:val="1"/>
        </w:rPr>
        <w:t xml:space="preserve">您认为当前的养老保障体系有哪些不足之处？（可多选）   </w:t>
      </w:r>
      <w:r>
        <w:rPr>
          <w:rFonts w:hint="default" w:ascii="Times New Roman" w:hAnsi="Times New Roman" w:cs="Times New Roman" w:eastAsiaTheme="minorEastAsia"/>
          <w:b w:val="0"/>
          <w:color w:val="0066FF"/>
          <w:kern w:val="0"/>
          <w:sz w:val="24"/>
          <w:szCs w:val="24"/>
          <w:lang w:val="en-US" w:eastAsia="zh-CN" w:bidi="ar"/>
          <w:woUserID w:val="1"/>
        </w:rPr>
        <w:t>[多选题]</w:t>
      </w:r>
    </w:p>
    <w:p w14:paraId="138D3A74">
      <w:pPr>
        <w:pStyle w:val="5"/>
        <w:keepNext w:val="0"/>
        <w:keepLines w:val="0"/>
        <w:widowControl/>
        <w:suppressLineNumbers w:val="0"/>
        <w:spacing w:before="0" w:beforeAutospacing="1" w:after="0" w:afterAutospacing="1"/>
        <w:ind w:left="0" w:right="0"/>
        <w:jc w:val="left"/>
        <w:rPr>
          <w:rFonts w:hint="eastAsia" w:ascii="Times New Roman" w:hAnsi="Times New Roman" w:cs="Times New Roman" w:eastAsiaTheme="minorEastAsia"/>
          <w:kern w:val="0"/>
          <w:sz w:val="24"/>
          <w:szCs w:val="24"/>
          <w:lang w:val="en-US" w:eastAsia="zh" w:bidi="ar"/>
          <w:woUserID w:val="1"/>
        </w:rPr>
      </w:pPr>
      <w:r>
        <w:rPr>
          <w:rFonts w:hint="eastAsia" w:ascii="Times New Roman" w:hAnsi="Times New Roman" w:cs="Times New Roman" w:eastAsiaTheme="minorEastAsia"/>
          <w:kern w:val="0"/>
          <w:sz w:val="24"/>
          <w:szCs w:val="24"/>
          <w:lang w:val="en-US" w:eastAsia="zh" w:bidi="ar"/>
          <w:woUserID w:val="1"/>
        </w:rPr>
        <w:drawing>
          <wp:inline distT="0" distB="0" distL="114300" distR="114300">
            <wp:extent cx="3657600" cy="24384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9"/>
                    <a:stretch>
                      <a:fillRect/>
                    </a:stretch>
                  </pic:blipFill>
                  <pic:spPr>
                    <a:xfrm>
                      <a:off x="0" y="0"/>
                      <a:ext cx="3657600" cy="2438400"/>
                    </a:xfrm>
                    <a:prstGeom prst="rect">
                      <a:avLst/>
                    </a:prstGeom>
                  </pic:spPr>
                </pic:pic>
              </a:graphicData>
            </a:graphic>
          </wp:inline>
        </w:drawing>
      </w:r>
    </w:p>
    <w:p w14:paraId="3932380F">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1"/>
        </w:rPr>
      </w:pPr>
    </w:p>
    <w:p w14:paraId="61E3AF68">
      <w:pPr>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woUserID w:val="1"/>
        </w:rPr>
      </w:pPr>
      <w:r>
        <w:rPr>
          <w:rFonts w:hint="default" w:ascii="Times New Roman" w:hAnsi="Times New Roman" w:eastAsia="宋体" w:cs="Times New Roman"/>
          <w:kern w:val="0"/>
          <w:sz w:val="24"/>
          <w:szCs w:val="24"/>
          <w:lang w:val="en-US" w:eastAsia="zh-CN" w:bidi="ar"/>
          <w:woUserID w:val="1"/>
        </w:rPr>
        <w:t>8.</w:t>
      </w:r>
      <w:r>
        <w:rPr>
          <w:rFonts w:hint="default" w:ascii="Times New Roman" w:hAnsi="Times New Roman" w:cs="Times New Roman" w:eastAsiaTheme="minorEastAsia"/>
          <w:b w:val="0"/>
          <w:color w:val="000000"/>
          <w:kern w:val="0"/>
          <w:sz w:val="24"/>
          <w:szCs w:val="24"/>
          <w:lang w:val="en-US" w:eastAsia="zh-CN" w:bidi="ar"/>
          <w:woUserID w:val="1"/>
        </w:rPr>
        <w:t xml:space="preserve">您对改善代际关系和促进共同富裕有何建议？   </w:t>
      </w:r>
      <w:r>
        <w:rPr>
          <w:rFonts w:hint="default" w:ascii="Times New Roman" w:hAnsi="Times New Roman" w:cs="Times New Roman" w:eastAsiaTheme="minorEastAsia"/>
          <w:b w:val="0"/>
          <w:color w:val="0066FF"/>
          <w:kern w:val="0"/>
          <w:sz w:val="24"/>
          <w:szCs w:val="24"/>
          <w:lang w:val="en-US" w:eastAsia="zh-CN" w:bidi="ar"/>
          <w:woUserID w:val="1"/>
        </w:rPr>
        <w:t>[填空题]</w:t>
      </w:r>
    </w:p>
    <w:p w14:paraId="6AF40D3E">
      <w:pPr>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woUserID w:val="1"/>
        </w:rPr>
      </w:pPr>
      <w:r>
        <w:rPr>
          <w:rFonts w:hint="default" w:ascii="Times New Roman" w:hAnsi="Times New Roman" w:cs="Times New Roman" w:eastAsiaTheme="minorEastAsia"/>
          <w:kern w:val="0"/>
          <w:sz w:val="24"/>
          <w:szCs w:val="24"/>
          <w:lang w:val="en-US" w:eastAsia="zh-CN" w:bidi="ar"/>
          <w:woUserID w:val="1"/>
        </w:rPr>
        <w:t xml:space="preserve"> </w:t>
      </w:r>
    </w:p>
    <w:p w14:paraId="781A2542">
      <w:pPr>
        <w:keepNext w:val="0"/>
        <w:keepLines w:val="0"/>
        <w:widowControl/>
        <w:suppressLineNumbers w:val="0"/>
        <w:spacing w:before="0" w:beforeAutospacing="0" w:after="0" w:afterAutospacing="0"/>
        <w:ind w:left="0" w:right="0"/>
        <w:jc w:val="left"/>
        <w:rPr>
          <w:rFonts w:hint="eastAsia" w:ascii="Times New Roman" w:hAnsi="Times New Roman" w:cs="Times New Roman" w:eastAsiaTheme="minorEastAsia"/>
          <w:kern w:val="0"/>
          <w:sz w:val="24"/>
          <w:szCs w:val="24"/>
          <w:lang w:val="en-US" w:eastAsia="zh" w:bidi="ar"/>
          <w:woUserID w:val="1"/>
        </w:rPr>
      </w:pPr>
      <w:r>
        <w:rPr>
          <w:rFonts w:hint="eastAsia" w:ascii="Times New Roman" w:hAnsi="Times New Roman" w:cs="Times New Roman" w:eastAsiaTheme="minorEastAsia"/>
          <w:sz w:val="24"/>
          <w:szCs w:val="24"/>
          <w:lang w:eastAsia="zh"/>
          <w:woUserID w:val="1"/>
        </w:rPr>
        <w:drawing>
          <wp:inline distT="0" distB="0" distL="114300" distR="114300">
            <wp:extent cx="3162300" cy="238125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0"/>
                    <a:stretch>
                      <a:fillRect/>
                    </a:stretch>
                  </pic:blipFill>
                  <pic:spPr>
                    <a:xfrm>
                      <a:off x="0" y="0"/>
                      <a:ext cx="3162300" cy="2381250"/>
                    </a:xfrm>
                    <a:prstGeom prst="rect">
                      <a:avLst/>
                    </a:prstGeom>
                  </pic:spPr>
                </pic:pic>
              </a:graphicData>
            </a:graphic>
          </wp:inline>
        </w:drawing>
      </w:r>
    </w:p>
    <w:p w14:paraId="41F82F0B">
      <w:pPr>
        <w:spacing w:line="420" w:lineRule="exact"/>
        <w:rPr>
          <w:rFonts w:hint="eastAsia" w:ascii="宋体" w:hAnsi="宋体" w:eastAsia="宋体" w:cs="宋体"/>
          <w:color w:val="FF0000"/>
          <w:sz w:val="24"/>
          <w:szCs w:val="24"/>
          <w:lang w:eastAsia="zh"/>
          <w:woUserID w:val="1"/>
        </w:rPr>
      </w:pPr>
      <w:r>
        <w:rPr>
          <w:rFonts w:hint="eastAsia" w:ascii="宋体" w:hAnsi="宋体" w:eastAsia="宋体" w:cs="宋体"/>
          <w:sz w:val="24"/>
          <w:szCs w:val="24"/>
          <w:lang w:eastAsia="zh"/>
          <w:woUserID w:val="1"/>
        </w:rPr>
        <w:t>【小总结】</w:t>
      </w:r>
      <w:r>
        <w:rPr>
          <w:rFonts w:hint="eastAsia" w:ascii="宋体" w:hAnsi="宋体" w:eastAsia="宋体" w:cs="宋体"/>
          <w:color w:val="FF0000"/>
          <w:sz w:val="24"/>
          <w:szCs w:val="24"/>
          <w:lang w:eastAsia="zh"/>
          <w:woUserID w:val="1"/>
        </w:rPr>
        <w:t>15s</w:t>
      </w:r>
    </w:p>
    <w:p w14:paraId="24FF4E5B">
      <w:pPr>
        <w:spacing w:line="420" w:lineRule="exact"/>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通过实践结果，我们发现‘老年人没苦硬吃，年轻人没福硬享’的困境背后，有两个突出的社会保障方面的诱因。因此，我们去探究了近年来国家解决这些问题的改革政策和落实情况。</w:t>
      </w:r>
    </w:p>
    <w:p w14:paraId="76B22673">
      <w:pPr>
        <w:spacing w:line="420" w:lineRule="exact"/>
        <w:rPr>
          <w:rFonts w:hint="eastAsia" w:ascii="宋体" w:hAnsi="宋体" w:eastAsia="宋体" w:cs="宋体"/>
          <w:sz w:val="24"/>
          <w:szCs w:val="24"/>
          <w:lang w:eastAsia="zh"/>
          <w:woUserID w:val="1"/>
        </w:rPr>
      </w:pPr>
    </w:p>
    <w:p w14:paraId="655D4FE0">
      <w:pPr>
        <w:spacing w:line="420" w:lineRule="exact"/>
        <w:rPr>
          <w:rFonts w:hint="eastAsia" w:ascii="宋体" w:hAnsi="宋体" w:eastAsia="宋体" w:cs="宋体"/>
          <w:b w:val="0"/>
          <w:bCs w:val="0"/>
          <w:color w:val="0044FF"/>
          <w:sz w:val="24"/>
          <w:szCs w:val="24"/>
          <w:lang w:eastAsia="zh"/>
          <w:woUserID w:val="1"/>
        </w:rPr>
      </w:pPr>
      <w:r>
        <w:rPr>
          <w:rFonts w:hint="eastAsia" w:ascii="宋体" w:hAnsi="宋体" w:eastAsia="宋体" w:cs="宋体"/>
          <w:b/>
          <w:bCs/>
          <w:sz w:val="24"/>
          <w:szCs w:val="24"/>
          <w:lang w:eastAsia="zh"/>
          <w:woUserID w:val="1"/>
        </w:rPr>
        <w:t>【养老社会保障改革部分】</w:t>
      </w:r>
      <w:r>
        <w:rPr>
          <w:rFonts w:hint="eastAsia" w:ascii="宋体" w:hAnsi="宋体" w:eastAsia="宋体" w:cs="宋体"/>
          <w:b w:val="0"/>
          <w:bCs w:val="0"/>
          <w:color w:val="0044FF"/>
          <w:sz w:val="24"/>
          <w:szCs w:val="24"/>
          <w:lang w:eastAsia="zh"/>
          <w:woUserID w:val="1"/>
        </w:rPr>
        <w:t>3min</w:t>
      </w:r>
    </w:p>
    <w:p w14:paraId="48316EF3">
      <w:pPr>
        <w:spacing w:line="420" w:lineRule="exact"/>
        <w:rPr>
          <w:rFonts w:hint="eastAsia" w:ascii="宋体" w:hAnsi="宋体" w:eastAsia="宋体" w:cs="宋体"/>
          <w:b w:val="0"/>
          <w:bCs w:val="0"/>
          <w:color w:val="0044FF"/>
          <w:sz w:val="24"/>
          <w:szCs w:val="24"/>
          <w:lang w:eastAsia="zh"/>
          <w:woUserID w:val="1"/>
        </w:rPr>
      </w:pPr>
      <w:r>
        <w:rPr>
          <w:rFonts w:hint="eastAsia" w:ascii="宋体" w:hAnsi="宋体" w:eastAsia="宋体" w:cs="宋体"/>
          <w:b w:val="0"/>
          <w:bCs w:val="0"/>
          <w:sz w:val="24"/>
          <w:szCs w:val="24"/>
          <w:lang w:eastAsia="zh"/>
          <w:woUserID w:val="1"/>
        </w:rPr>
        <w:t>【政策】</w:t>
      </w:r>
      <w:r>
        <w:rPr>
          <w:rFonts w:hint="eastAsia" w:ascii="宋体" w:hAnsi="宋体" w:eastAsia="宋体" w:cs="宋体"/>
          <w:b w:val="0"/>
          <w:bCs w:val="0"/>
          <w:color w:val="0044FF"/>
          <w:sz w:val="24"/>
          <w:szCs w:val="24"/>
          <w:lang w:eastAsia="zh"/>
          <w:woUserID w:val="1"/>
        </w:rPr>
        <w:t>1min</w:t>
      </w:r>
    </w:p>
    <w:p w14:paraId="3E7E1B60">
      <w:pPr>
        <w:numPr>
          <w:numId w:val="0"/>
        </w:numPr>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十四五以及近日召开的二十届三中全会都就养老社会保障改革，做出了政策指导。</w:t>
      </w:r>
    </w:p>
    <w:p w14:paraId="3DCABAA1">
      <w:pPr>
        <w:numPr>
          <w:ilvl w:val="0"/>
          <w:numId w:val="1"/>
        </w:numPr>
        <w:rPr>
          <w:rFonts w:ascii="宋体" w:hAnsi="宋体" w:eastAsia="宋体" w:cs="宋体"/>
          <w:sz w:val="24"/>
          <w:szCs w:val="24"/>
          <w:woUserID w:val="2"/>
        </w:rPr>
      </w:pPr>
      <w:r>
        <w:rPr>
          <w:rFonts w:hint="eastAsia" w:ascii="宋体" w:hAnsi="宋体" w:eastAsia="宋体" w:cs="宋体"/>
          <w:b w:val="0"/>
          <w:bCs w:val="0"/>
          <w:sz w:val="24"/>
          <w:szCs w:val="24"/>
          <w:lang w:eastAsia="zh"/>
          <w:woUserID w:val="2"/>
        </w:rPr>
        <w:t>《中共中央关于进一步全面深化改革 推进中国式现代化的决定》文件中出现了</w:t>
      </w:r>
      <w:r>
        <w:rPr>
          <w:rFonts w:hint="eastAsia" w:ascii="宋体" w:hAnsi="宋体" w:eastAsia="宋体" w:cs="宋体"/>
          <w:b/>
          <w:bCs/>
          <w:color w:val="FF0000"/>
          <w:sz w:val="24"/>
          <w:szCs w:val="24"/>
          <w:highlight w:val="yellow"/>
          <w:lang w:eastAsia="zh"/>
          <w:woUserID w:val="2"/>
        </w:rPr>
        <w:t>14处“养老”</w:t>
      </w:r>
      <w:r>
        <w:rPr>
          <w:rFonts w:hint="eastAsia" w:ascii="宋体" w:hAnsi="宋体" w:eastAsia="宋体" w:cs="宋体"/>
          <w:b w:val="0"/>
          <w:bCs w:val="0"/>
          <w:sz w:val="24"/>
          <w:szCs w:val="24"/>
          <w:lang w:eastAsia="zh"/>
          <w:woUserID w:val="2"/>
        </w:rPr>
        <w:t>，着重提到了应对人口老龄化，关注养老社会保障的必要性。</w:t>
      </w:r>
    </w:p>
    <w:p w14:paraId="2FCA8BB1">
      <w:pPr>
        <w:numPr>
          <w:ilvl w:val="0"/>
          <w:numId w:val="0"/>
        </w:numPr>
        <w:rPr>
          <w:rFonts w:ascii="宋体" w:hAnsi="宋体" w:eastAsia="宋体" w:cs="宋体"/>
          <w:sz w:val="24"/>
          <w:szCs w:val="24"/>
          <w:woUserID w:val="2"/>
        </w:rPr>
      </w:pPr>
    </w:p>
    <w:p w14:paraId="38CED635">
      <w:pPr>
        <w:numPr>
          <w:ilvl w:val="0"/>
          <w:numId w:val="1"/>
        </w:numPr>
        <w:rPr>
          <w:rFonts w:ascii="宋体" w:hAnsi="宋体" w:eastAsia="宋体" w:cs="宋体"/>
          <w:sz w:val="24"/>
          <w:szCs w:val="24"/>
          <w:woUserID w:val="2"/>
        </w:rPr>
      </w:pPr>
      <w:r>
        <w:rPr>
          <w:rFonts w:ascii="宋体" w:hAnsi="宋体" w:eastAsia="宋体" w:cs="宋体"/>
          <w:sz w:val="24"/>
          <w:szCs w:val="24"/>
          <w:woUserID w:val="2"/>
        </w:rPr>
        <w:fldChar w:fldCharType="begin"/>
      </w:r>
      <w:r>
        <w:rPr>
          <w:rFonts w:ascii="宋体" w:hAnsi="宋体" w:eastAsia="宋体" w:cs="宋体"/>
          <w:sz w:val="24"/>
          <w:szCs w:val="24"/>
          <w:woUserID w:val="2"/>
        </w:rPr>
        <w:instrText xml:space="preserve"> HYPERLINK "https://www.gov.cn/zhengce/content/2022-02/21/content_5674844.htm" \l ":~:text=%E8%80%81%E5%B9%B4%E5%AE%9C%E5%B1%85%E7%8E%AF%E5%A2%83%E5%BB%BA%E8%AE%BE%E7%A7%AF%E6%9E%81" </w:instrText>
      </w:r>
      <w:r>
        <w:rPr>
          <w:rFonts w:ascii="宋体" w:hAnsi="宋体" w:eastAsia="宋体" w:cs="宋体"/>
          <w:sz w:val="24"/>
          <w:szCs w:val="24"/>
          <w:woUserID w:val="2"/>
        </w:rPr>
        <w:fldChar w:fldCharType="separate"/>
      </w:r>
      <w:r>
        <w:rPr>
          <w:rStyle w:val="10"/>
          <w:rFonts w:ascii="宋体" w:hAnsi="宋体" w:eastAsia="宋体" w:cs="宋体"/>
          <w:sz w:val="24"/>
          <w:szCs w:val="24"/>
          <w:woUserID w:val="2"/>
        </w:rPr>
        <w:t>国务院关于印发“十四五”国家老龄事业发展和养老服务体系规划的通知_其他_中国政府网 (www.gov.cn)</w:t>
      </w:r>
      <w:r>
        <w:rPr>
          <w:rFonts w:ascii="宋体" w:hAnsi="宋体" w:eastAsia="宋体" w:cs="宋体"/>
          <w:sz w:val="24"/>
          <w:szCs w:val="24"/>
          <w:woUserID w:val="2"/>
        </w:rPr>
        <w:fldChar w:fldCharType="end"/>
      </w:r>
    </w:p>
    <w:p w14:paraId="1F3EDEDB">
      <w:pPr>
        <w:rPr>
          <w:rFonts w:hint="eastAsia" w:ascii="黑体" w:hAnsi="黑体" w:eastAsia="黑体" w:cs="黑体"/>
          <w:b/>
          <w:bCs/>
          <w:color w:val="FF0000"/>
          <w:sz w:val="24"/>
          <w:szCs w:val="24"/>
          <w:lang w:eastAsia="zh"/>
          <w:woUserID w:val="2"/>
        </w:rPr>
      </w:pPr>
      <w:r>
        <w:rPr>
          <w:rFonts w:hint="eastAsia" w:ascii="黑体" w:hAnsi="黑体" w:eastAsia="黑体" w:cs="黑体"/>
          <w:b/>
          <w:bCs/>
          <w:color w:val="FF0000"/>
          <w:sz w:val="24"/>
          <w:szCs w:val="24"/>
          <w:lang w:eastAsia="zh"/>
          <w:woUserID w:val="2"/>
        </w:rPr>
        <w:t>出现了十一处“改革”</w:t>
      </w:r>
    </w:p>
    <w:p w14:paraId="2371FE06">
      <w:pPr>
        <w:rPr>
          <w:rFonts w:ascii="宋体" w:hAnsi="宋体" w:eastAsia="宋体" w:cs="宋体"/>
          <w:b w:val="0"/>
          <w:bCs w:val="0"/>
          <w:sz w:val="24"/>
          <w:szCs w:val="24"/>
          <w:woUserID w:val="2"/>
        </w:rPr>
      </w:pPr>
      <w:r>
        <w:rPr>
          <w:rFonts w:ascii="宋体" w:hAnsi="宋体" w:eastAsia="宋体" w:cs="宋体"/>
          <w:b w:val="0"/>
          <w:bCs w:val="0"/>
          <w:sz w:val="24"/>
          <w:szCs w:val="24"/>
          <w:woUserID w:val="2"/>
        </w:rPr>
        <w:t>·</w:t>
      </w:r>
      <w:r>
        <w:rPr>
          <w:rFonts w:hint="eastAsia" w:ascii="宋体" w:hAnsi="宋体" w:eastAsia="宋体" w:cs="宋体"/>
          <w:b w:val="0"/>
          <w:bCs w:val="0"/>
          <w:sz w:val="24"/>
          <w:szCs w:val="24"/>
          <w:woUserID w:val="2"/>
        </w:rPr>
        <w:t xml:space="preserve"> </w:t>
      </w:r>
      <w:r>
        <w:rPr>
          <w:rFonts w:hint="eastAsia" w:ascii="宋体" w:hAnsi="宋体" w:eastAsia="宋体" w:cs="宋体"/>
          <w:b/>
          <w:bCs/>
          <w:sz w:val="24"/>
          <w:szCs w:val="24"/>
          <w:woUserID w:val="2"/>
        </w:rPr>
        <w:t xml:space="preserve"> </w:t>
      </w:r>
      <w:r>
        <w:rPr>
          <w:rFonts w:ascii="宋体" w:hAnsi="宋体" w:eastAsia="宋体" w:cs="宋体"/>
          <w:b/>
          <w:bCs/>
          <w:sz w:val="24"/>
          <w:szCs w:val="24"/>
          <w:woUserID w:val="2"/>
        </w:rPr>
        <w:t>推进养老服务体系建设：</w:t>
      </w:r>
      <w:r>
        <w:rPr>
          <w:rFonts w:ascii="宋体" w:hAnsi="宋体" w:eastAsia="宋体" w:cs="宋体"/>
          <w:b w:val="0"/>
          <w:bCs w:val="0"/>
          <w:sz w:val="24"/>
          <w:szCs w:val="24"/>
          <w:woUserID w:val="2"/>
        </w:rPr>
        <w:t>发展居家养老、社区养老和机构养老相结合的多元化养老服务体系，满足老年人的多样化需求。</w:t>
      </w:r>
    </w:p>
    <w:p w14:paraId="537B7F29">
      <w:pPr>
        <w:rPr>
          <w:rFonts w:ascii="宋体" w:hAnsi="宋体" w:eastAsia="宋体" w:cs="宋体"/>
          <w:b w:val="0"/>
          <w:bCs w:val="0"/>
          <w:sz w:val="24"/>
          <w:szCs w:val="24"/>
          <w:woUserID w:val="2"/>
        </w:rPr>
      </w:pPr>
      <w:r>
        <w:rPr>
          <w:rFonts w:hint="default" w:ascii="宋体" w:hAnsi="宋体" w:eastAsia="宋体" w:cs="宋体"/>
          <w:b w:val="0"/>
          <w:bCs w:val="0"/>
          <w:sz w:val="24"/>
          <w:szCs w:val="24"/>
          <w:woUserID w:val="2"/>
        </w:rPr>
        <w:t>·</w:t>
      </w:r>
      <w:r>
        <w:rPr>
          <w:rFonts w:hint="eastAsia" w:ascii="宋体" w:hAnsi="宋体" w:eastAsia="宋体" w:cs="宋体"/>
          <w:b w:val="0"/>
          <w:bCs w:val="0"/>
          <w:sz w:val="24"/>
          <w:szCs w:val="24"/>
          <w:woUserID w:val="2"/>
        </w:rPr>
        <w:t xml:space="preserve">  </w:t>
      </w:r>
      <w:r>
        <w:rPr>
          <w:rFonts w:ascii="宋体" w:hAnsi="宋体" w:eastAsia="宋体" w:cs="宋体"/>
          <w:b/>
          <w:bCs/>
          <w:sz w:val="24"/>
          <w:szCs w:val="24"/>
          <w:woUserID w:val="2"/>
        </w:rPr>
        <w:t>提升服务质量：</w:t>
      </w:r>
      <w:r>
        <w:rPr>
          <w:rFonts w:ascii="宋体" w:hAnsi="宋体" w:eastAsia="宋体" w:cs="宋体"/>
          <w:b w:val="0"/>
          <w:bCs w:val="0"/>
          <w:sz w:val="24"/>
          <w:szCs w:val="24"/>
          <w:woUserID w:val="2"/>
        </w:rPr>
        <w:t>加强对养老服务人员的培训和管理，提高服务质量，确保老年人享受到优质的养老服务。</w:t>
      </w:r>
    </w:p>
    <w:p w14:paraId="0CD639A5">
      <w:pPr>
        <w:rPr>
          <w:rFonts w:ascii="宋体" w:hAnsi="宋体" w:eastAsia="宋体" w:cs="宋体"/>
          <w:b w:val="0"/>
          <w:bCs w:val="0"/>
          <w:sz w:val="24"/>
          <w:szCs w:val="24"/>
          <w:woUserID w:val="2"/>
        </w:rPr>
      </w:pPr>
      <w:r>
        <w:rPr>
          <w:rFonts w:hint="default" w:ascii="宋体" w:hAnsi="宋体" w:eastAsia="宋体" w:cs="宋体"/>
          <w:b w:val="0"/>
          <w:bCs w:val="0"/>
          <w:sz w:val="24"/>
          <w:szCs w:val="24"/>
          <w:woUserID w:val="2"/>
        </w:rPr>
        <w:t>·</w:t>
      </w:r>
      <w:r>
        <w:rPr>
          <w:rFonts w:hint="eastAsia" w:ascii="宋体" w:hAnsi="宋体" w:eastAsia="宋体" w:cs="宋体"/>
          <w:b w:val="0"/>
          <w:bCs w:val="0"/>
          <w:sz w:val="24"/>
          <w:szCs w:val="24"/>
          <w:woUserID w:val="2"/>
        </w:rPr>
        <w:t xml:space="preserve">  </w:t>
      </w:r>
      <w:r>
        <w:rPr>
          <w:rFonts w:ascii="宋体" w:hAnsi="宋体" w:eastAsia="宋体" w:cs="宋体"/>
          <w:b/>
          <w:bCs/>
          <w:sz w:val="24"/>
          <w:szCs w:val="24"/>
          <w:woUserID w:val="2"/>
        </w:rPr>
        <w:t>加大资金投入：</w:t>
      </w:r>
      <w:r>
        <w:rPr>
          <w:rFonts w:ascii="宋体" w:hAnsi="宋体" w:eastAsia="宋体" w:cs="宋体"/>
          <w:b w:val="0"/>
          <w:bCs w:val="0"/>
          <w:sz w:val="24"/>
          <w:szCs w:val="24"/>
          <w:woUserID w:val="2"/>
        </w:rPr>
        <w:t>增加对养老服务的财政支持，推动社会资本参与养老服务市场，优化资源配置。</w:t>
      </w:r>
    </w:p>
    <w:p w14:paraId="39F1A390">
      <w:pPr>
        <w:rPr>
          <w:rFonts w:ascii="宋体" w:hAnsi="宋体" w:eastAsia="宋体" w:cs="宋体"/>
          <w:b w:val="0"/>
          <w:bCs w:val="0"/>
          <w:sz w:val="24"/>
          <w:szCs w:val="24"/>
          <w:woUserID w:val="2"/>
        </w:rPr>
      </w:pPr>
      <w:r>
        <w:rPr>
          <w:rFonts w:hint="default" w:ascii="宋体" w:hAnsi="宋体" w:eastAsia="宋体" w:cs="宋体"/>
          <w:b w:val="0"/>
          <w:bCs w:val="0"/>
          <w:sz w:val="24"/>
          <w:szCs w:val="24"/>
          <w:woUserID w:val="2"/>
        </w:rPr>
        <w:t>·</w:t>
      </w:r>
      <w:r>
        <w:rPr>
          <w:rFonts w:hint="eastAsia" w:ascii="宋体" w:hAnsi="宋体" w:eastAsia="宋体" w:cs="宋体"/>
          <w:b w:val="0"/>
          <w:bCs w:val="0"/>
          <w:sz w:val="24"/>
          <w:szCs w:val="24"/>
          <w:woUserID w:val="2"/>
        </w:rPr>
        <w:t xml:space="preserve">  </w:t>
      </w:r>
      <w:r>
        <w:rPr>
          <w:rFonts w:ascii="宋体" w:hAnsi="宋体" w:eastAsia="宋体" w:cs="宋体"/>
          <w:b/>
          <w:bCs/>
          <w:sz w:val="24"/>
          <w:szCs w:val="24"/>
          <w:woUserID w:val="2"/>
        </w:rPr>
        <w:t>完善政策法规：</w:t>
      </w:r>
      <w:r>
        <w:rPr>
          <w:rFonts w:ascii="宋体" w:hAnsi="宋体" w:eastAsia="宋体" w:cs="宋体"/>
          <w:b w:val="0"/>
          <w:bCs w:val="0"/>
          <w:sz w:val="24"/>
          <w:szCs w:val="24"/>
          <w:woUserID w:val="2"/>
        </w:rPr>
        <w:t>制定和完善养老服务相关政策法规，保障老年人的合法权益，促进养老服务行业健康发展。</w:t>
      </w:r>
    </w:p>
    <w:p w14:paraId="05674449">
      <w:pPr>
        <w:rPr>
          <w:rFonts w:ascii="宋体" w:hAnsi="宋体" w:eastAsia="宋体" w:cs="宋体"/>
          <w:b w:val="0"/>
          <w:bCs w:val="0"/>
          <w:sz w:val="24"/>
          <w:szCs w:val="24"/>
          <w:woUserID w:val="2"/>
        </w:rPr>
      </w:pPr>
      <w:r>
        <w:rPr>
          <w:rFonts w:hint="default" w:ascii="宋体" w:hAnsi="宋体" w:eastAsia="宋体" w:cs="宋体"/>
          <w:b w:val="0"/>
          <w:bCs w:val="0"/>
          <w:sz w:val="24"/>
          <w:szCs w:val="24"/>
          <w:woUserID w:val="2"/>
        </w:rPr>
        <w:t>·</w:t>
      </w:r>
      <w:r>
        <w:rPr>
          <w:rFonts w:hint="eastAsia" w:ascii="宋体" w:hAnsi="宋体" w:eastAsia="宋体" w:cs="宋体"/>
          <w:b w:val="0"/>
          <w:bCs w:val="0"/>
          <w:sz w:val="24"/>
          <w:szCs w:val="24"/>
          <w:woUserID w:val="2"/>
        </w:rPr>
        <w:t xml:space="preserve">  </w:t>
      </w:r>
      <w:r>
        <w:rPr>
          <w:rFonts w:ascii="宋体" w:hAnsi="宋体" w:eastAsia="宋体" w:cs="宋体"/>
          <w:b/>
          <w:bCs/>
          <w:sz w:val="24"/>
          <w:szCs w:val="24"/>
          <w:woUserID w:val="2"/>
        </w:rPr>
        <w:t>推动信息化建设：</w:t>
      </w:r>
      <w:r>
        <w:rPr>
          <w:rFonts w:ascii="宋体" w:hAnsi="宋体" w:eastAsia="宋体" w:cs="宋体"/>
          <w:b w:val="0"/>
          <w:bCs w:val="0"/>
          <w:sz w:val="24"/>
          <w:szCs w:val="24"/>
          <w:woUserID w:val="2"/>
        </w:rPr>
        <w:t>利用信息技术提升养老服务效率，例如建设智慧养老平台，实现服务资源的高效配置。</w:t>
      </w:r>
    </w:p>
    <w:p w14:paraId="4DF4D591">
      <w:pPr>
        <w:rPr>
          <w:rFonts w:hint="eastAsia" w:ascii="宋体" w:hAnsi="宋体" w:eastAsia="宋体" w:cs="宋体"/>
          <w:b w:val="0"/>
          <w:bCs w:val="0"/>
          <w:sz w:val="24"/>
          <w:szCs w:val="24"/>
          <w:lang w:eastAsia="zh"/>
          <w:woUserID w:val="2"/>
        </w:rPr>
      </w:pPr>
    </w:p>
    <w:p w14:paraId="3FBD0654">
      <w:pPr>
        <w:spacing w:line="420" w:lineRule="exact"/>
        <w:rPr>
          <w:rFonts w:hint="eastAsia" w:ascii="宋体" w:hAnsi="宋体" w:eastAsia="宋体" w:cs="宋体"/>
          <w:b w:val="0"/>
          <w:bCs w:val="0"/>
          <w:sz w:val="24"/>
          <w:szCs w:val="24"/>
          <w:lang w:eastAsia="zh"/>
          <w:woUserID w:val="1"/>
        </w:rPr>
      </w:pPr>
      <w:r>
        <w:rPr>
          <w:rFonts w:hint="eastAsia" w:ascii="宋体" w:hAnsi="宋体" w:eastAsia="宋体" w:cs="宋体"/>
          <w:b w:val="0"/>
          <w:bCs w:val="0"/>
          <w:sz w:val="24"/>
          <w:szCs w:val="24"/>
          <w:lang w:eastAsia="zh"/>
          <w:woUserID w:val="1"/>
        </w:rPr>
        <w:t>【实例】</w:t>
      </w:r>
      <w:r>
        <w:rPr>
          <w:rFonts w:hint="eastAsia" w:ascii="宋体" w:hAnsi="宋体" w:eastAsia="宋体" w:cs="宋体"/>
          <w:b w:val="0"/>
          <w:bCs w:val="0"/>
          <w:color w:val="0044FF"/>
          <w:sz w:val="24"/>
          <w:szCs w:val="24"/>
          <w:lang w:eastAsia="zh"/>
          <w:woUserID w:val="1"/>
        </w:rPr>
        <w:t>2min</w:t>
      </w:r>
    </w:p>
    <w:p w14:paraId="0E7498FB">
      <w:pPr>
        <w:numPr>
          <w:ilvl w:val="0"/>
          <w:numId w:val="2"/>
        </w:numPr>
        <w:spacing w:line="420" w:lineRule="exact"/>
        <w:rPr>
          <w:rFonts w:ascii="宋体" w:hAnsi="宋体" w:eastAsia="宋体" w:cs="宋体"/>
          <w:sz w:val="24"/>
          <w:szCs w:val="24"/>
          <w:woUserID w:val="2"/>
        </w:rPr>
      </w:pPr>
      <w:r>
        <w:rPr>
          <w:rFonts w:ascii="宋体" w:hAnsi="宋体" w:eastAsia="宋体" w:cs="宋体"/>
          <w:sz w:val="24"/>
          <w:szCs w:val="24"/>
          <w:woUserID w:val="2"/>
        </w:rPr>
        <w:fldChar w:fldCharType="begin"/>
      </w:r>
      <w:r>
        <w:rPr>
          <w:rFonts w:ascii="宋体" w:hAnsi="宋体" w:eastAsia="宋体" w:cs="宋体"/>
          <w:sz w:val="24"/>
          <w:szCs w:val="24"/>
          <w:woUserID w:val="2"/>
        </w:rPr>
        <w:instrText xml:space="preserve"> HYPERLINK "https://news.cctv.com/2024/05/20/ARTIf1xwl1NMaVuxYKGYjmz0240520.shtml" </w:instrText>
      </w:r>
      <w:r>
        <w:rPr>
          <w:rFonts w:ascii="宋体" w:hAnsi="宋体" w:eastAsia="宋体" w:cs="宋体"/>
          <w:sz w:val="24"/>
          <w:szCs w:val="24"/>
          <w:woUserID w:val="2"/>
        </w:rPr>
        <w:fldChar w:fldCharType="separate"/>
      </w:r>
      <w:r>
        <w:rPr>
          <w:rStyle w:val="10"/>
          <w:rFonts w:ascii="宋体" w:hAnsi="宋体" w:eastAsia="宋体" w:cs="宋体"/>
          <w:sz w:val="24"/>
          <w:szCs w:val="24"/>
          <w:woUserID w:val="2"/>
        </w:rPr>
        <w:t>“AI+养老”，晚年更美好_新闻频道_央视网(cctv.com)</w:t>
      </w:r>
      <w:r>
        <w:rPr>
          <w:rFonts w:ascii="宋体" w:hAnsi="宋体" w:eastAsia="宋体" w:cs="宋体"/>
          <w:sz w:val="24"/>
          <w:szCs w:val="24"/>
          <w:woUserID w:val="2"/>
        </w:rPr>
        <w:fldChar w:fldCharType="end"/>
      </w:r>
    </w:p>
    <w:p w14:paraId="3F1D7C24">
      <w:pPr>
        <w:numPr>
          <w:ilvl w:val="0"/>
          <w:numId w:val="0"/>
        </w:numPr>
        <w:spacing w:line="420" w:lineRule="exact"/>
        <w:rPr>
          <w:rFonts w:hint="eastAsia" w:ascii="宋体" w:hAnsi="宋体" w:eastAsia="宋体" w:cs="宋体"/>
          <w:sz w:val="24"/>
          <w:szCs w:val="24"/>
          <w:woUserID w:val="2"/>
        </w:rPr>
      </w:pPr>
      <w:r>
        <w:rPr>
          <w:rFonts w:hint="eastAsia" w:ascii="宋体" w:hAnsi="宋体" w:eastAsia="宋体" w:cs="宋体"/>
          <w:sz w:val="24"/>
          <w:szCs w:val="24"/>
          <w:woUserID w:val="2"/>
        </w:rPr>
        <w:t>依托大数据、云计算、人脸识别等技术，各类智能适老化产品纷纷涌现，助力老年人享受更高品质生活。</w:t>
      </w:r>
    </w:p>
    <w:p w14:paraId="05822731">
      <w:pPr>
        <w:numPr>
          <w:ilvl w:val="0"/>
          <w:numId w:val="3"/>
        </w:numPr>
        <w:spacing w:line="420" w:lineRule="exact"/>
        <w:ind w:left="420" w:leftChars="0" w:hanging="420" w:firstLineChars="0"/>
        <w:rPr>
          <w:rFonts w:hint="eastAsia" w:ascii="宋体" w:hAnsi="宋体" w:eastAsia="宋体" w:cs="宋体"/>
          <w:sz w:val="24"/>
          <w:szCs w:val="24"/>
          <w:woUserID w:val="2"/>
        </w:rPr>
      </w:pPr>
      <w:r>
        <w:rPr>
          <w:rFonts w:hint="eastAsia" w:ascii="宋体" w:hAnsi="宋体" w:eastAsia="宋体" w:cs="宋体"/>
          <w:b/>
          <w:bCs/>
          <w:sz w:val="24"/>
          <w:szCs w:val="24"/>
          <w:woUserID w:val="2"/>
        </w:rPr>
        <w:t>智能电子屏“小丽”：</w:t>
      </w:r>
      <w:r>
        <w:rPr>
          <w:rFonts w:hint="eastAsia" w:ascii="宋体" w:hAnsi="宋体" w:eastAsia="宋体" w:cs="宋体"/>
          <w:sz w:val="24"/>
          <w:szCs w:val="24"/>
          <w:woUserID w:val="2"/>
        </w:rPr>
        <w:t>通过语音识别，用户可以轻松进行电话拨打、视频观看和健康咨询等操作，大大简化了老年人的使用过程，提升了生活的便利性。</w:t>
      </w:r>
    </w:p>
    <w:p w14:paraId="684FD0BD">
      <w:pPr>
        <w:numPr>
          <w:ilvl w:val="0"/>
          <w:numId w:val="3"/>
        </w:numPr>
        <w:spacing w:line="420" w:lineRule="exact"/>
        <w:ind w:left="420" w:leftChars="0" w:hanging="420" w:firstLineChars="0"/>
        <w:rPr>
          <w:rFonts w:hint="eastAsia" w:ascii="宋体" w:hAnsi="宋体" w:eastAsia="宋体" w:cs="宋体"/>
          <w:sz w:val="24"/>
          <w:szCs w:val="24"/>
          <w:woUserID w:val="2"/>
        </w:rPr>
      </w:pPr>
      <w:r>
        <w:rPr>
          <w:rFonts w:hint="eastAsia" w:ascii="宋体" w:hAnsi="宋体" w:eastAsia="宋体" w:cs="宋体"/>
          <w:b/>
          <w:bCs/>
          <w:sz w:val="24"/>
          <w:szCs w:val="24"/>
          <w:woUserID w:val="2"/>
        </w:rPr>
        <w:t>智能手环和家居智能设备：</w:t>
      </w:r>
      <w:r>
        <w:rPr>
          <w:rFonts w:hint="eastAsia" w:ascii="宋体" w:hAnsi="宋体" w:eastAsia="宋体" w:cs="宋体"/>
          <w:sz w:val="24"/>
          <w:szCs w:val="24"/>
          <w:woUserID w:val="2"/>
        </w:rPr>
        <w:t>这些设备能够主动监测老年人的健康状况（如血压、心率），并定时提醒吃药，提供“预见式”服务，改善老年人的生活质量。</w:t>
      </w:r>
    </w:p>
    <w:p w14:paraId="4C546E49">
      <w:pPr>
        <w:numPr>
          <w:ilvl w:val="0"/>
          <w:numId w:val="3"/>
        </w:numPr>
        <w:spacing w:line="420" w:lineRule="exact"/>
        <w:ind w:left="420" w:leftChars="0" w:hanging="420" w:firstLineChars="0"/>
        <w:rPr>
          <w:rFonts w:hint="eastAsia" w:ascii="宋体" w:hAnsi="宋体" w:eastAsia="宋体" w:cs="宋体"/>
          <w:sz w:val="24"/>
          <w:szCs w:val="24"/>
          <w:woUserID w:val="2"/>
        </w:rPr>
      </w:pPr>
      <w:r>
        <w:rPr>
          <w:rFonts w:hint="eastAsia" w:ascii="宋体" w:hAnsi="宋体" w:eastAsia="宋体" w:cs="宋体"/>
          <w:b/>
          <w:bCs/>
          <w:sz w:val="24"/>
          <w:szCs w:val="24"/>
          <w:woUserID w:val="2"/>
        </w:rPr>
        <w:t>陪护机器人“云云”：</w:t>
      </w:r>
      <w:r>
        <w:rPr>
          <w:rFonts w:hint="eastAsia" w:ascii="宋体" w:hAnsi="宋体" w:eastAsia="宋体" w:cs="宋体"/>
          <w:sz w:val="24"/>
          <w:szCs w:val="24"/>
          <w:woUserID w:val="2"/>
        </w:rPr>
        <w:t>这种机器人能够与老年人进行互动，提醒日常事务，提供菜谱、烹饪指导，甚至陪聊天，缓解老年人的孤独感。</w:t>
      </w:r>
    </w:p>
    <w:p w14:paraId="0B4D6A92">
      <w:pPr>
        <w:numPr>
          <w:ilvl w:val="0"/>
          <w:numId w:val="3"/>
        </w:numPr>
        <w:spacing w:line="420" w:lineRule="exact"/>
        <w:ind w:left="420" w:leftChars="0" w:hanging="420" w:firstLineChars="0"/>
        <w:rPr>
          <w:rFonts w:hint="eastAsia" w:ascii="宋体" w:hAnsi="宋体" w:eastAsia="宋体" w:cs="宋体"/>
          <w:sz w:val="24"/>
          <w:szCs w:val="24"/>
          <w:woUserID w:val="2"/>
        </w:rPr>
      </w:pPr>
      <w:r>
        <w:rPr>
          <w:rFonts w:hint="eastAsia" w:ascii="宋体" w:hAnsi="宋体" w:eastAsia="宋体" w:cs="宋体"/>
          <w:b/>
          <w:bCs/>
          <w:sz w:val="24"/>
          <w:szCs w:val="24"/>
          <w:woUserID w:val="2"/>
        </w:rPr>
        <w:t>护理机器人和家务机器人：</w:t>
      </w:r>
      <w:r>
        <w:rPr>
          <w:rFonts w:hint="eastAsia" w:ascii="宋体" w:hAnsi="宋体" w:eastAsia="宋体" w:cs="宋体"/>
          <w:sz w:val="24"/>
          <w:szCs w:val="24"/>
          <w:woUserID w:val="2"/>
        </w:rPr>
        <w:t>这些机器人在养老院等机构中被使用，帮助老年人下棋、唱歌等，补充人力不足的问题。</w:t>
      </w:r>
    </w:p>
    <w:p w14:paraId="359405C9">
      <w:pPr>
        <w:numPr>
          <w:ilvl w:val="0"/>
          <w:numId w:val="3"/>
        </w:numPr>
        <w:spacing w:line="420" w:lineRule="exact"/>
        <w:ind w:left="420" w:leftChars="0" w:hanging="420" w:firstLineChars="0"/>
        <w:rPr>
          <w:rFonts w:hint="eastAsia" w:ascii="宋体" w:hAnsi="宋体" w:eastAsia="宋体" w:cs="宋体"/>
          <w:sz w:val="24"/>
          <w:szCs w:val="24"/>
          <w:woUserID w:val="2"/>
        </w:rPr>
      </w:pPr>
      <w:r>
        <w:rPr>
          <w:rFonts w:hint="eastAsia" w:ascii="宋体" w:hAnsi="宋体" w:eastAsia="宋体" w:cs="宋体"/>
          <w:b/>
          <w:bCs/>
          <w:sz w:val="24"/>
          <w:szCs w:val="24"/>
          <w:woUserID w:val="2"/>
        </w:rPr>
        <w:t>智能养老设备：</w:t>
      </w:r>
      <w:r>
        <w:rPr>
          <w:rFonts w:hint="eastAsia" w:ascii="宋体" w:hAnsi="宋体" w:eastAsia="宋体" w:cs="宋体"/>
          <w:sz w:val="24"/>
          <w:szCs w:val="24"/>
          <w:woUserID w:val="2"/>
        </w:rPr>
        <w:t>包括智能升降沙发、防走失定位鞋和气囊防摔衣等，旨在提供更全面的生活保障。</w:t>
      </w:r>
    </w:p>
    <w:p w14:paraId="66D05A7F">
      <w:pPr>
        <w:numPr>
          <w:ilvl w:val="0"/>
          <w:numId w:val="2"/>
        </w:numPr>
        <w:spacing w:line="420" w:lineRule="exact"/>
        <w:ind w:left="0" w:leftChars="0" w:firstLine="0" w:firstLineChars="0"/>
        <w:rPr>
          <w:rFonts w:hint="eastAsia" w:ascii="宋体" w:hAnsi="宋体" w:eastAsia="宋体" w:cs="宋体"/>
          <w:b/>
          <w:bCs/>
          <w:sz w:val="24"/>
          <w:szCs w:val="24"/>
          <w:lang w:eastAsia="zh"/>
          <w:woUserID w:val="2"/>
        </w:rPr>
      </w:pPr>
      <w:r>
        <w:rPr>
          <w:rFonts w:ascii="宋体" w:hAnsi="宋体" w:eastAsia="宋体" w:cs="宋体"/>
          <w:sz w:val="24"/>
          <w:szCs w:val="24"/>
          <w:woUserID w:val="2"/>
        </w:rPr>
        <w:fldChar w:fldCharType="begin"/>
      </w:r>
      <w:r>
        <w:rPr>
          <w:rFonts w:ascii="宋体" w:hAnsi="宋体" w:eastAsia="宋体" w:cs="宋体"/>
          <w:sz w:val="24"/>
          <w:szCs w:val="24"/>
          <w:woUserID w:val="2"/>
        </w:rPr>
        <w:instrText xml:space="preserve"> HYPERLINK "https://www.gov.cn/lianbo/difang/202409/content_6975097.htm" </w:instrText>
      </w:r>
      <w:r>
        <w:rPr>
          <w:rFonts w:ascii="宋体" w:hAnsi="宋体" w:eastAsia="宋体" w:cs="宋体"/>
          <w:sz w:val="24"/>
          <w:szCs w:val="24"/>
          <w:woUserID w:val="2"/>
        </w:rPr>
        <w:fldChar w:fldCharType="separate"/>
      </w:r>
      <w:r>
        <w:rPr>
          <w:rStyle w:val="10"/>
          <w:rFonts w:ascii="宋体" w:hAnsi="宋体" w:eastAsia="宋体" w:cs="宋体"/>
          <w:sz w:val="24"/>
          <w:szCs w:val="24"/>
          <w:woUserID w:val="2"/>
        </w:rPr>
        <w:t>北京：聚焦需求痛点 积极推动改革 打通居家养老服务“最后一百米”_地方动态_中国政府网 (www.gov.cn)</w:t>
      </w:r>
      <w:r>
        <w:rPr>
          <w:rFonts w:ascii="宋体" w:hAnsi="宋体" w:eastAsia="宋体" w:cs="宋体"/>
          <w:sz w:val="24"/>
          <w:szCs w:val="24"/>
          <w:woUserID w:val="2"/>
        </w:rPr>
        <w:fldChar w:fldCharType="end"/>
      </w:r>
      <w:r>
        <w:rPr>
          <w:rFonts w:hint="eastAsia" w:ascii="宋体" w:hAnsi="宋体" w:eastAsia="宋体" w:cs="宋体"/>
          <w:b/>
          <w:bCs/>
          <w:sz w:val="24"/>
          <w:szCs w:val="24"/>
          <w:lang w:eastAsia="zh"/>
          <w:woUserID w:val="2"/>
        </w:rPr>
        <w:t>“吃饭难”，“就医难”，“社交孤独难”</w:t>
      </w:r>
    </w:p>
    <w:p w14:paraId="1F7C1F4D">
      <w:pPr>
        <w:numPr>
          <w:numId w:val="0"/>
        </w:numPr>
        <w:spacing w:line="420" w:lineRule="exact"/>
        <w:ind w:leftChars="0"/>
        <w:rPr>
          <w:rFonts w:hint="eastAsia" w:ascii="宋体" w:hAnsi="宋体" w:eastAsia="宋体" w:cs="宋体"/>
          <w:b/>
          <w:bCs/>
          <w:sz w:val="24"/>
          <w:szCs w:val="24"/>
          <w:lang w:eastAsia="zh"/>
          <w:woUserID w:val="2"/>
        </w:rPr>
      </w:pPr>
    </w:p>
    <w:p w14:paraId="20DE2C31">
      <w:pPr>
        <w:numPr>
          <w:numId w:val="0"/>
        </w:numPr>
        <w:spacing w:line="420" w:lineRule="exact"/>
        <w:ind w:leftChars="0"/>
        <w:rPr>
          <w:rFonts w:hint="eastAsia" w:ascii="宋体" w:hAnsi="宋体" w:eastAsia="宋体" w:cs="宋体"/>
          <w:b/>
          <w:bCs/>
          <w:sz w:val="24"/>
          <w:szCs w:val="24"/>
          <w:lang w:eastAsia="zh"/>
          <w:woUserID w:val="2"/>
        </w:rPr>
      </w:pPr>
    </w:p>
    <w:p w14:paraId="2A7F77A2">
      <w:pPr>
        <w:spacing w:line="420" w:lineRule="exact"/>
        <w:rPr>
          <w:rFonts w:hint="eastAsia" w:ascii="宋体" w:hAnsi="宋体" w:eastAsia="宋体" w:cs="宋体"/>
          <w:b/>
          <w:bCs/>
          <w:sz w:val="24"/>
          <w:szCs w:val="24"/>
          <w:lang w:eastAsia="zh"/>
          <w:woUserID w:val="1"/>
        </w:rPr>
      </w:pPr>
      <w:r>
        <w:rPr>
          <w:rFonts w:hint="eastAsia" w:ascii="宋体" w:hAnsi="宋体" w:eastAsia="宋体" w:cs="宋体"/>
          <w:b/>
          <w:bCs/>
          <w:sz w:val="24"/>
          <w:szCs w:val="24"/>
          <w:lang w:eastAsia="zh"/>
          <w:woUserID w:val="1"/>
        </w:rPr>
        <w:t>【就业社会保障改革部分】</w:t>
      </w:r>
      <w:r>
        <w:rPr>
          <w:rFonts w:hint="eastAsia" w:ascii="宋体" w:hAnsi="宋体" w:eastAsia="宋体" w:cs="宋体"/>
          <w:b w:val="0"/>
          <w:bCs w:val="0"/>
          <w:color w:val="0044FF"/>
          <w:sz w:val="24"/>
          <w:szCs w:val="24"/>
          <w:lang w:eastAsia="zh"/>
          <w:woUserID w:val="1"/>
        </w:rPr>
        <w:t>3min</w:t>
      </w:r>
    </w:p>
    <w:p w14:paraId="1CAB2B97">
      <w:pPr>
        <w:spacing w:line="420" w:lineRule="exact"/>
        <w:rPr>
          <w:rFonts w:hint="eastAsia" w:ascii="宋体" w:hAnsi="宋体" w:eastAsia="宋体" w:cs="宋体"/>
          <w:b w:val="0"/>
          <w:bCs w:val="0"/>
          <w:sz w:val="24"/>
          <w:szCs w:val="24"/>
          <w:lang w:eastAsia="zh"/>
          <w:woUserID w:val="1"/>
        </w:rPr>
      </w:pPr>
      <w:r>
        <w:rPr>
          <w:rFonts w:hint="eastAsia" w:ascii="宋体" w:hAnsi="宋体" w:eastAsia="宋体" w:cs="宋体"/>
          <w:b w:val="0"/>
          <w:bCs w:val="0"/>
          <w:sz w:val="24"/>
          <w:szCs w:val="24"/>
          <w:lang w:eastAsia="zh"/>
          <w:woUserID w:val="1"/>
        </w:rPr>
        <w:t>【政策】</w:t>
      </w:r>
      <w:r>
        <w:rPr>
          <w:rFonts w:hint="eastAsia" w:ascii="宋体" w:hAnsi="宋体" w:eastAsia="宋体" w:cs="宋体"/>
          <w:b w:val="0"/>
          <w:bCs w:val="0"/>
          <w:color w:val="0044FF"/>
          <w:sz w:val="24"/>
          <w:szCs w:val="24"/>
          <w:lang w:eastAsia="zh"/>
          <w:woUserID w:val="1"/>
        </w:rPr>
        <w:t>1min</w:t>
      </w:r>
    </w:p>
    <w:p w14:paraId="29907DF0">
      <w:pPr>
        <w:spacing w:line="420" w:lineRule="exact"/>
        <w:rPr>
          <w:rFonts w:hint="eastAsia" w:ascii="宋体" w:hAnsi="宋体" w:eastAsia="宋体" w:cs="宋体"/>
          <w:b w:val="0"/>
          <w:bCs w:val="0"/>
          <w:sz w:val="24"/>
          <w:szCs w:val="24"/>
          <w:lang w:eastAsia="zh"/>
          <w:woUserID w:val="1"/>
        </w:rPr>
      </w:pPr>
      <w:r>
        <w:rPr>
          <w:rFonts w:hint="eastAsia" w:ascii="宋体" w:hAnsi="宋体" w:eastAsia="宋体" w:cs="宋体"/>
          <w:b w:val="0"/>
          <w:bCs w:val="0"/>
          <w:sz w:val="24"/>
          <w:szCs w:val="24"/>
          <w:lang w:eastAsia="zh"/>
          <w:woUserID w:val="1"/>
        </w:rPr>
        <w:t>基于《</w:t>
      </w:r>
      <w:r>
        <w:rPr>
          <w:rFonts w:hint="eastAsia" w:ascii="宋体" w:hAnsi="宋体" w:eastAsia="宋体" w:cs="宋体"/>
          <w:i w:val="0"/>
          <w:iCs w:val="0"/>
          <w:caps w:val="0"/>
          <w:color w:val="333333"/>
          <w:spacing w:val="0"/>
          <w:sz w:val="24"/>
          <w:szCs w:val="24"/>
          <w:shd w:val="clear" w:fill="FFFFFF"/>
          <w:woUserID w:val="1"/>
        </w:rPr>
        <w:t>中共中央关于进一步全面深化改革、推进中国式现代化的决定</w:t>
      </w:r>
      <w:r>
        <w:rPr>
          <w:rFonts w:hint="eastAsia" w:ascii="宋体" w:hAnsi="宋体" w:eastAsia="宋体" w:cs="宋体"/>
          <w:b w:val="0"/>
          <w:bCs w:val="0"/>
          <w:sz w:val="24"/>
          <w:szCs w:val="24"/>
          <w:lang w:eastAsia="zh"/>
          <w:woUserID w:val="1"/>
        </w:rPr>
        <w:t>》，党的二十届三中全会提出</w:t>
      </w:r>
      <w:r>
        <w:rPr>
          <w:rFonts w:hint="eastAsia" w:ascii="宋体" w:hAnsi="宋体" w:eastAsia="宋体" w:cs="宋体"/>
          <w:b w:val="0"/>
          <w:bCs w:val="0"/>
          <w:sz w:val="24"/>
          <w:szCs w:val="24"/>
          <w:lang w:eastAsia="zh"/>
          <w:woUserID w:val="2"/>
        </w:rPr>
        <w:t>要</w:t>
      </w:r>
      <w:r>
        <w:rPr>
          <w:rFonts w:hint="eastAsia" w:ascii="宋体" w:hAnsi="宋体" w:eastAsia="宋体" w:cs="宋体"/>
          <w:b w:val="0"/>
          <w:bCs w:val="0"/>
          <w:sz w:val="24"/>
          <w:szCs w:val="24"/>
          <w:lang w:eastAsia="zh"/>
          <w:woUserID w:val="1"/>
        </w:rPr>
        <w:t>“健全保障和改善民生制度体系”，并明确了完善就业优先政策、健全社会保障体系等一系列重大改革举措，</w:t>
      </w:r>
      <w:r>
        <w:rPr>
          <w:rFonts w:hint="eastAsia" w:ascii="宋体" w:hAnsi="宋体" w:eastAsia="宋体" w:cs="宋体"/>
          <w:b w:val="0"/>
          <w:bCs w:val="0"/>
          <w:sz w:val="24"/>
          <w:szCs w:val="24"/>
          <w:lang w:eastAsia="zh"/>
          <w:woUserID w:val="2"/>
        </w:rPr>
        <w:t>了解到人力资源社会保障部副部长对政策的解读——从五个方面发力促进就业</w:t>
      </w:r>
      <w:r>
        <w:rPr>
          <w:rFonts w:hint="eastAsia" w:ascii="宋体" w:hAnsi="宋体" w:eastAsia="宋体" w:cs="宋体"/>
          <w:b w:val="0"/>
          <w:bCs w:val="0"/>
          <w:sz w:val="24"/>
          <w:szCs w:val="24"/>
          <w:lang w:eastAsia="zh"/>
          <w:woUserID w:val="1"/>
        </w:rPr>
        <w:t>：</w:t>
      </w:r>
    </w:p>
    <w:p w14:paraId="01FF7D8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24"/>
          <w:szCs w:val="24"/>
          <w:woUserID w:val="1"/>
        </w:rPr>
      </w:pPr>
      <w:r>
        <w:rPr>
          <w:rFonts w:hint="eastAsia" w:ascii="宋体" w:hAnsi="宋体" w:eastAsia="宋体" w:cs="宋体"/>
          <w:i w:val="0"/>
          <w:iCs w:val="0"/>
          <w:caps w:val="0"/>
          <w:color w:val="333333"/>
          <w:spacing w:val="0"/>
          <w:sz w:val="24"/>
          <w:szCs w:val="24"/>
          <w:shd w:val="clear" w:fill="FFFFFF"/>
          <w:woUserID w:val="1"/>
        </w:rPr>
        <w:t>一是着力强化就业优先导向。优先支持吸纳就业能力强的产业和企业，培育新的就业增长点，创造更多就业机会。</w:t>
      </w:r>
    </w:p>
    <w:p w14:paraId="2E8F307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24"/>
          <w:szCs w:val="24"/>
          <w:woUserID w:val="1"/>
        </w:rPr>
      </w:pPr>
      <w:r>
        <w:rPr>
          <w:rFonts w:hint="eastAsia" w:ascii="宋体" w:hAnsi="宋体" w:eastAsia="宋体" w:cs="宋体"/>
          <w:i w:val="0"/>
          <w:iCs w:val="0"/>
          <w:caps w:val="0"/>
          <w:color w:val="333333"/>
          <w:spacing w:val="0"/>
          <w:sz w:val="24"/>
          <w:szCs w:val="24"/>
          <w:shd w:val="clear" w:fill="FFFFFF"/>
          <w:woUserID w:val="1"/>
        </w:rPr>
        <w:t>二是着力缓解结构性就业矛盾。建立人力资源需求预测机制，加强就业岗位调查，健全终身职业技能培训制度。</w:t>
      </w:r>
    </w:p>
    <w:p w14:paraId="21200ED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24"/>
          <w:szCs w:val="24"/>
          <w:woUserID w:val="1"/>
        </w:rPr>
      </w:pPr>
      <w:r>
        <w:rPr>
          <w:rFonts w:hint="eastAsia" w:ascii="宋体" w:hAnsi="宋体" w:eastAsia="宋体" w:cs="宋体"/>
          <w:i w:val="0"/>
          <w:iCs w:val="0"/>
          <w:caps w:val="0"/>
          <w:color w:val="333333"/>
          <w:spacing w:val="0"/>
          <w:sz w:val="24"/>
          <w:szCs w:val="24"/>
          <w:shd w:val="clear" w:fill="FFFFFF"/>
          <w:woUserID w:val="1"/>
        </w:rPr>
        <w:t>三是着力完善重点群体政策支持体系。强化岗位开发，畅通基层成长成才路径</w:t>
      </w:r>
      <w:r>
        <w:rPr>
          <w:rFonts w:hint="eastAsia" w:ascii="宋体" w:hAnsi="宋体" w:eastAsia="宋体" w:cs="宋体"/>
          <w:i w:val="0"/>
          <w:iCs w:val="0"/>
          <w:caps w:val="0"/>
          <w:color w:val="333333"/>
          <w:spacing w:val="0"/>
          <w:sz w:val="24"/>
          <w:szCs w:val="24"/>
          <w:shd w:val="clear" w:fill="FFFFFF"/>
          <w:lang w:eastAsia="zh"/>
          <w:woUserID w:val="1"/>
        </w:rPr>
        <w:t>，</w:t>
      </w:r>
      <w:r>
        <w:rPr>
          <w:rFonts w:hint="eastAsia" w:ascii="宋体" w:hAnsi="宋体" w:eastAsia="宋体" w:cs="宋体"/>
          <w:i w:val="0"/>
          <w:iCs w:val="0"/>
          <w:caps w:val="0"/>
          <w:color w:val="333333"/>
          <w:spacing w:val="0"/>
          <w:sz w:val="24"/>
          <w:szCs w:val="24"/>
          <w:shd w:val="clear" w:fill="FFFFFF"/>
          <w:woUserID w:val="1"/>
        </w:rPr>
        <w:t>畅通失业人员等就业困难人员求助渠道。</w:t>
      </w:r>
    </w:p>
    <w:p w14:paraId="5C62F6B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24"/>
          <w:szCs w:val="24"/>
          <w:woUserID w:val="1"/>
        </w:rPr>
      </w:pPr>
      <w:r>
        <w:rPr>
          <w:rFonts w:hint="eastAsia" w:ascii="宋体" w:hAnsi="宋体" w:eastAsia="宋体" w:cs="宋体"/>
          <w:i w:val="0"/>
          <w:iCs w:val="0"/>
          <w:caps w:val="0"/>
          <w:color w:val="333333"/>
          <w:spacing w:val="0"/>
          <w:sz w:val="24"/>
          <w:szCs w:val="24"/>
          <w:shd w:val="clear" w:fill="FFFFFF"/>
          <w:woUserID w:val="1"/>
        </w:rPr>
        <w:t>四是着力激发就业创业活力。完善创业带动就业的保障制度。</w:t>
      </w:r>
    </w:p>
    <w:p w14:paraId="7D29004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24"/>
          <w:szCs w:val="24"/>
          <w:lang w:eastAsia="zh"/>
          <w:woUserID w:val="2"/>
        </w:rPr>
      </w:pPr>
      <w:r>
        <w:rPr>
          <w:rFonts w:hint="eastAsia" w:ascii="宋体" w:hAnsi="宋体" w:eastAsia="宋体" w:cs="宋体"/>
          <w:i w:val="0"/>
          <w:iCs w:val="0"/>
          <w:caps w:val="0"/>
          <w:color w:val="333333"/>
          <w:spacing w:val="0"/>
          <w:sz w:val="24"/>
          <w:szCs w:val="24"/>
          <w:shd w:val="clear" w:fill="FFFFFF"/>
          <w:woUserID w:val="1"/>
        </w:rPr>
        <w:t>五是着力营造公平就业的良好环境。完善社会保障体系，维护劳动者合法权益。</w:t>
      </w:r>
      <w:r>
        <w:rPr>
          <w:rFonts w:hint="eastAsia" w:ascii="宋体" w:hAnsi="宋体" w:eastAsia="宋体" w:cs="宋体"/>
          <w:i w:val="0"/>
          <w:iCs w:val="0"/>
          <w:caps w:val="0"/>
          <w:color w:val="333333"/>
          <w:spacing w:val="0"/>
          <w:sz w:val="24"/>
          <w:szCs w:val="24"/>
          <w:shd w:val="clear" w:fill="FFFFFF"/>
          <w:lang w:eastAsia="zh"/>
          <w:woUserID w:val="2"/>
        </w:rPr>
        <w:t xml:space="preserve"> </w:t>
      </w:r>
    </w:p>
    <w:p w14:paraId="788BA355">
      <w:pPr>
        <w:spacing w:line="420" w:lineRule="exact"/>
        <w:rPr>
          <w:rFonts w:hint="eastAsia" w:ascii="宋体" w:hAnsi="宋体" w:eastAsia="宋体" w:cs="宋体"/>
          <w:b w:val="0"/>
          <w:bCs w:val="0"/>
          <w:color w:val="0044FF"/>
          <w:sz w:val="24"/>
          <w:szCs w:val="24"/>
          <w:lang w:eastAsia="zh"/>
          <w:woUserID w:val="1"/>
        </w:rPr>
      </w:pPr>
      <w:r>
        <w:rPr>
          <w:rFonts w:hint="eastAsia" w:ascii="宋体" w:hAnsi="宋体" w:eastAsia="宋体" w:cs="宋体"/>
          <w:b w:val="0"/>
          <w:bCs w:val="0"/>
          <w:sz w:val="24"/>
          <w:szCs w:val="24"/>
          <w:lang w:eastAsia="zh"/>
          <w:woUserID w:val="1"/>
        </w:rPr>
        <w:t>【实例】</w:t>
      </w:r>
      <w:r>
        <w:rPr>
          <w:rFonts w:hint="eastAsia" w:ascii="宋体" w:hAnsi="宋体" w:eastAsia="宋体" w:cs="宋体"/>
          <w:b w:val="0"/>
          <w:bCs w:val="0"/>
          <w:color w:val="0044FF"/>
          <w:sz w:val="24"/>
          <w:szCs w:val="24"/>
          <w:lang w:eastAsia="zh"/>
          <w:woUserID w:val="1"/>
        </w:rPr>
        <w:t>2min</w:t>
      </w:r>
    </w:p>
    <w:p w14:paraId="2706F432">
      <w:pPr>
        <w:spacing w:line="420" w:lineRule="exact"/>
        <w:rPr>
          <w:rFonts w:hint="eastAsia" w:ascii="宋体" w:hAnsi="宋体" w:eastAsia="宋体" w:cs="宋体"/>
          <w:i w:val="0"/>
          <w:iCs w:val="0"/>
          <w:caps w:val="0"/>
          <w:color w:val="000000"/>
          <w:spacing w:val="0"/>
          <w:sz w:val="24"/>
          <w:szCs w:val="24"/>
          <w:shd w:val="clear" w:fill="FFFFFF"/>
          <w:woUserID w:val="1"/>
        </w:rPr>
      </w:pPr>
      <w:r>
        <w:rPr>
          <w:rFonts w:hint="eastAsia" w:ascii="宋体" w:hAnsi="宋体" w:eastAsia="宋体" w:cs="宋体"/>
          <w:i w:val="0"/>
          <w:iCs w:val="0"/>
          <w:caps w:val="0"/>
          <w:color w:val="000000"/>
          <w:spacing w:val="0"/>
          <w:sz w:val="24"/>
          <w:szCs w:val="24"/>
          <w:shd w:val="clear" w:fill="FFFFFF"/>
          <w:lang w:eastAsia="zh"/>
          <w:woUserID w:val="1"/>
        </w:rPr>
        <w:t>新华社报道，</w:t>
      </w:r>
      <w:r>
        <w:rPr>
          <w:rFonts w:hint="eastAsia" w:ascii="宋体" w:hAnsi="宋体" w:eastAsia="宋体" w:cs="宋体"/>
          <w:i w:val="0"/>
          <w:iCs w:val="0"/>
          <w:caps w:val="0"/>
          <w:color w:val="000000"/>
          <w:spacing w:val="0"/>
          <w:sz w:val="24"/>
          <w:szCs w:val="24"/>
          <w:shd w:val="clear" w:fill="FFFFFF"/>
          <w:woUserID w:val="1"/>
        </w:rPr>
        <w:t>记者近日从人力资源社会保障部获悉，我国失业保险持续扩大覆盖面，并不断提高保障水平。截至9月末，失业保险参保人数达2.45亿人。接下来将推动失业保险向职业劳动者广覆盖，完善就业与失业保险、最低生活保障联动机制。</w:t>
      </w:r>
    </w:p>
    <w:p w14:paraId="0552435E">
      <w:pPr>
        <w:spacing w:line="420" w:lineRule="exact"/>
        <w:rPr>
          <w:rFonts w:hint="eastAsia" w:ascii="宋体" w:hAnsi="宋体" w:eastAsia="宋体" w:cs="宋体"/>
          <w:i w:val="0"/>
          <w:iCs w:val="0"/>
          <w:caps w:val="0"/>
          <w:color w:val="000000"/>
          <w:spacing w:val="0"/>
          <w:sz w:val="24"/>
          <w:szCs w:val="24"/>
          <w:shd w:val="clear" w:fill="FFFFFF"/>
          <w:woUserID w:val="1"/>
        </w:rPr>
      </w:pPr>
    </w:p>
    <w:p w14:paraId="2D2CC1BD">
      <w:pPr>
        <w:spacing w:line="240" w:lineRule="auto"/>
        <w:rPr>
          <w:rFonts w:hint="eastAsia" w:ascii="宋体" w:hAnsi="宋体" w:eastAsia="宋体" w:cs="宋体"/>
          <w:i w:val="0"/>
          <w:iCs w:val="0"/>
          <w:caps w:val="0"/>
          <w:color w:val="000000"/>
          <w:spacing w:val="0"/>
          <w:sz w:val="24"/>
          <w:szCs w:val="24"/>
          <w:shd w:val="clear" w:fill="FFFFFF"/>
          <w:lang w:eastAsia="zh"/>
          <w:woUserID w:val="2"/>
        </w:rPr>
      </w:pPr>
      <w:r>
        <w:rPr>
          <w:rFonts w:hint="eastAsia" w:ascii="宋体" w:hAnsi="宋体" w:eastAsia="宋体" w:cs="宋体"/>
          <w:i w:val="0"/>
          <w:iCs w:val="0"/>
          <w:caps w:val="0"/>
          <w:color w:val="000000"/>
          <w:spacing w:val="0"/>
          <w:sz w:val="24"/>
          <w:szCs w:val="24"/>
          <w:shd w:val="clear" w:fill="FFFFFF"/>
          <w:lang w:eastAsia="zh"/>
          <w:woUserID w:val="1"/>
        </w:rPr>
        <w:drawing>
          <wp:inline distT="0" distB="0" distL="114300" distR="114300">
            <wp:extent cx="4127500" cy="659130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4127500" cy="6591300"/>
                    </a:xfrm>
                    <a:prstGeom prst="rect">
                      <a:avLst/>
                    </a:prstGeom>
                  </pic:spPr>
                </pic:pic>
              </a:graphicData>
            </a:graphic>
          </wp:inline>
        </w:drawing>
      </w:r>
      <w:r>
        <w:rPr>
          <w:rFonts w:hint="eastAsia" w:ascii="宋体" w:hAnsi="宋体" w:eastAsia="宋体" w:cs="宋体"/>
          <w:i w:val="0"/>
          <w:iCs w:val="0"/>
          <w:caps w:val="0"/>
          <w:color w:val="000000"/>
          <w:spacing w:val="0"/>
          <w:sz w:val="24"/>
          <w:szCs w:val="24"/>
          <w:shd w:val="clear" w:fill="FFFFFF"/>
          <w:lang w:eastAsia="zh"/>
          <w:woUserID w:val="2"/>
        </w:rPr>
        <w:t xml:space="preserve"> </w:t>
      </w:r>
      <w:bookmarkStart w:id="0" w:name="_GoBack"/>
      <w:bookmarkEnd w:id="0"/>
    </w:p>
    <w:p w14:paraId="1B5923DE">
      <w:pPr>
        <w:spacing w:line="420" w:lineRule="exact"/>
        <w:rPr>
          <w:rFonts w:hint="eastAsia" w:ascii="宋体" w:hAnsi="宋体" w:eastAsia="宋体" w:cs="宋体"/>
          <w:b w:val="0"/>
          <w:bCs w:val="0"/>
          <w:i w:val="0"/>
          <w:iCs w:val="0"/>
          <w:caps w:val="0"/>
          <w:color w:val="000000"/>
          <w:spacing w:val="0"/>
          <w:kern w:val="2"/>
          <w:sz w:val="24"/>
          <w:szCs w:val="24"/>
          <w:shd w:val="clear" w:fill="FFFFFF"/>
          <w:lang w:val="en-US" w:eastAsia="zh-CN" w:bidi="ar-SA"/>
          <w:woUserID w:val="1"/>
        </w:rPr>
      </w:pPr>
    </w:p>
    <w:p w14:paraId="186BEC58">
      <w:pPr>
        <w:spacing w:line="420" w:lineRule="exact"/>
        <w:rPr>
          <w:rFonts w:hint="eastAsia" w:ascii="宋体" w:hAnsi="宋体" w:eastAsia="宋体" w:cs="宋体"/>
          <w:b w:val="0"/>
          <w:bCs w:val="0"/>
          <w:i w:val="0"/>
          <w:iCs w:val="0"/>
          <w:caps w:val="0"/>
          <w:color w:val="000000"/>
          <w:spacing w:val="0"/>
          <w:kern w:val="2"/>
          <w:sz w:val="24"/>
          <w:szCs w:val="24"/>
          <w:shd w:val="clear" w:fill="FFFFFF"/>
          <w:lang w:val="en-US" w:eastAsia="zh" w:bidi="ar-SA"/>
          <w:woUserID w:val="1"/>
        </w:rPr>
      </w:pPr>
      <w:r>
        <w:rPr>
          <w:rFonts w:hint="eastAsia" w:ascii="宋体" w:hAnsi="宋体" w:eastAsia="宋体" w:cs="宋体"/>
          <w:b w:val="0"/>
          <w:bCs w:val="0"/>
          <w:i w:val="0"/>
          <w:iCs w:val="0"/>
          <w:caps w:val="0"/>
          <w:color w:val="000000"/>
          <w:spacing w:val="0"/>
          <w:kern w:val="2"/>
          <w:sz w:val="24"/>
          <w:szCs w:val="24"/>
          <w:shd w:val="clear" w:fill="FFFFFF"/>
          <w:lang w:val="en-US" w:eastAsia="zh-CN" w:bidi="ar-SA"/>
          <w:woUserID w:val="1"/>
        </w:rPr>
        <w:t>人力资源社会保障部召开高校毕业生等青年就业工作视频会议</w:t>
      </w:r>
      <w:r>
        <w:rPr>
          <w:rFonts w:hint="eastAsia" w:ascii="宋体" w:hAnsi="宋体" w:eastAsia="宋体" w:cs="宋体"/>
          <w:b w:val="0"/>
          <w:bCs w:val="0"/>
          <w:i w:val="0"/>
          <w:iCs w:val="0"/>
          <w:caps w:val="0"/>
          <w:color w:val="000000"/>
          <w:spacing w:val="0"/>
          <w:kern w:val="2"/>
          <w:sz w:val="24"/>
          <w:szCs w:val="24"/>
          <w:shd w:val="clear" w:fill="FFFFFF"/>
          <w:lang w:val="en-US" w:eastAsia="zh" w:bidi="ar-SA"/>
          <w:woUserID w:val="1"/>
        </w:rPr>
        <w:t>，</w:t>
      </w:r>
      <w:r>
        <w:rPr>
          <w:rFonts w:hint="eastAsia" w:ascii="宋体" w:hAnsi="宋体" w:eastAsia="宋体" w:cs="宋体"/>
          <w:i w:val="0"/>
          <w:iCs w:val="0"/>
          <w:caps w:val="0"/>
          <w:color w:val="333333"/>
          <w:spacing w:val="0"/>
          <w:sz w:val="24"/>
          <w:szCs w:val="24"/>
          <w:shd w:val="clear" w:fill="FFFFFF"/>
          <w:woUserID w:val="1"/>
        </w:rPr>
        <w:t>部署推进下一阶段高校毕业生等青年就业工作</w:t>
      </w:r>
      <w:r>
        <w:rPr>
          <w:rFonts w:hint="eastAsia" w:ascii="宋体" w:hAnsi="宋体" w:eastAsia="宋体" w:cs="宋体"/>
          <w:i w:val="0"/>
          <w:iCs w:val="0"/>
          <w:caps w:val="0"/>
          <w:color w:val="333333"/>
          <w:spacing w:val="0"/>
          <w:sz w:val="24"/>
          <w:szCs w:val="24"/>
          <w:shd w:val="clear" w:fill="FFFFFF"/>
          <w:lang w:eastAsia="zh"/>
          <w:woUserID w:val="1"/>
        </w:rPr>
        <w:t>，</w:t>
      </w:r>
      <w:r>
        <w:rPr>
          <w:rFonts w:hint="eastAsia" w:ascii="宋体" w:hAnsi="宋体" w:eastAsia="宋体" w:cs="宋体"/>
          <w:i w:val="0"/>
          <w:iCs w:val="0"/>
          <w:caps w:val="0"/>
          <w:color w:val="333333"/>
          <w:spacing w:val="0"/>
          <w:sz w:val="24"/>
          <w:szCs w:val="24"/>
          <w:shd w:val="clear" w:fill="FFFFFF"/>
          <w:woUserID w:val="1"/>
        </w:rPr>
        <w:t>把高校毕业生等青年就业作为重中之重，强化责任担当，统筹资源合力，以实施就业服务攻坚行动为牵引，加力政策支持、服务供给，节奏再加快、工作再加力，打好高校毕业生等青年就业攻坚战，确保促进毕业生等青年就业各项部署落到实处，努力确保就业大局稳定。</w:t>
      </w:r>
    </w:p>
    <w:p w14:paraId="7FD1CEE5">
      <w:pPr>
        <w:spacing w:line="240" w:lineRule="auto"/>
        <w:rPr>
          <w:rFonts w:hint="eastAsia" w:ascii="宋体" w:hAnsi="宋体" w:eastAsia="宋体" w:cs="宋体"/>
          <w:i w:val="0"/>
          <w:iCs w:val="0"/>
          <w:caps w:val="0"/>
          <w:color w:val="000000"/>
          <w:spacing w:val="0"/>
          <w:sz w:val="24"/>
          <w:szCs w:val="24"/>
          <w:shd w:val="clear" w:fill="FFFFFF"/>
          <w:lang w:eastAsia="zh"/>
          <w:woUserID w:val="1"/>
        </w:rPr>
      </w:pPr>
    </w:p>
    <w:p w14:paraId="601F7FE0">
      <w:pPr>
        <w:spacing w:line="420" w:lineRule="exact"/>
        <w:rPr>
          <w:rFonts w:hint="eastAsia" w:ascii="宋体" w:hAnsi="宋体" w:eastAsia="宋体" w:cs="宋体"/>
          <w:b w:val="0"/>
          <w:bCs w:val="0"/>
          <w:color w:val="0044FF"/>
          <w:sz w:val="24"/>
          <w:szCs w:val="24"/>
          <w:lang w:eastAsia="zh"/>
          <w:woUserID w:val="1"/>
        </w:rPr>
      </w:pPr>
      <w:r>
        <w:rPr>
          <w:rFonts w:hint="eastAsia" w:ascii="宋体" w:hAnsi="宋体" w:eastAsia="宋体" w:cs="宋体"/>
          <w:b/>
          <w:bCs/>
          <w:color w:val="000000"/>
          <w:sz w:val="24"/>
          <w:szCs w:val="24"/>
          <w:lang w:eastAsia="zh"/>
          <w:woUserID w:val="1"/>
        </w:rPr>
        <w:t>【启示】</w:t>
      </w:r>
      <w:r>
        <w:rPr>
          <w:rFonts w:hint="eastAsia" w:ascii="宋体" w:hAnsi="宋体" w:eastAsia="宋体" w:cs="宋体"/>
          <w:b w:val="0"/>
          <w:bCs w:val="0"/>
          <w:color w:val="0044FF"/>
          <w:sz w:val="24"/>
          <w:szCs w:val="24"/>
          <w:lang w:eastAsia="zh"/>
          <w:woUserID w:val="1"/>
        </w:rPr>
        <w:t>1min30s</w:t>
      </w:r>
    </w:p>
    <w:p w14:paraId="6FE136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firstLine="0"/>
        <w:rPr>
          <w:rFonts w:hint="eastAsia" w:ascii="Arial" w:hAnsi="Arial" w:eastAsia="Arial" w:cs="Arial"/>
          <w:i w:val="0"/>
          <w:iCs w:val="0"/>
          <w:caps w:val="0"/>
          <w:color w:val="05073B"/>
          <w:spacing w:val="0"/>
          <w:sz w:val="22"/>
          <w:szCs w:val="22"/>
          <w:lang w:eastAsia="zh"/>
          <w:woUserID w:val="2"/>
        </w:rPr>
      </w:pPr>
      <w:r>
        <w:rPr>
          <w:rFonts w:hint="eastAsia" w:ascii="Arial" w:hAnsi="Arial" w:eastAsia="Arial" w:cs="Arial"/>
          <w:i w:val="0"/>
          <w:iCs w:val="0"/>
          <w:caps w:val="0"/>
          <w:color w:val="05073B"/>
          <w:spacing w:val="0"/>
          <w:sz w:val="22"/>
          <w:szCs w:val="22"/>
          <w:bdr w:val="none" w:color="auto" w:sz="0" w:space="0"/>
          <w:lang w:eastAsia="zh"/>
          <w:woUserID w:val="2"/>
        </w:rPr>
        <w:t>本次实践中，我们深入探究了</w:t>
      </w:r>
      <w:r>
        <w:rPr>
          <w:rFonts w:hint="default" w:ascii="Arial" w:hAnsi="Arial" w:eastAsia="Arial" w:cs="Arial"/>
          <w:i w:val="0"/>
          <w:iCs w:val="0"/>
          <w:caps w:val="0"/>
          <w:color w:val="05073B"/>
          <w:spacing w:val="0"/>
          <w:sz w:val="22"/>
          <w:szCs w:val="22"/>
          <w:bdr w:val="none" w:color="auto" w:sz="0" w:space="0"/>
          <w:woUserID w:val="2"/>
        </w:rPr>
        <w:t>“老年人没苦硬吃，年轻人没福硬享”的社会现象，</w:t>
      </w:r>
      <w:r>
        <w:rPr>
          <w:rFonts w:hint="eastAsia" w:ascii="Arial" w:hAnsi="Arial" w:eastAsia="Arial" w:cs="Arial"/>
          <w:i w:val="0"/>
          <w:iCs w:val="0"/>
          <w:caps w:val="0"/>
          <w:color w:val="05073B"/>
          <w:spacing w:val="0"/>
          <w:sz w:val="22"/>
          <w:szCs w:val="22"/>
          <w:bdr w:val="none" w:color="auto" w:sz="0" w:space="0"/>
          <w:lang w:eastAsia="zh"/>
          <w:woUserID w:val="2"/>
        </w:rPr>
        <w:t>洞察了背后的原因，同时，我们也看到了国家为解决以上问题做出的改革举措。</w:t>
      </w:r>
    </w:p>
    <w:p w14:paraId="5BF233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0" w:afterAutospacing="0" w:line="26" w:lineRule="atLeast"/>
        <w:ind w:left="0" w:right="0" w:firstLine="0"/>
        <w:rPr>
          <w:rFonts w:hint="default" w:ascii="Arial" w:hAnsi="Arial" w:eastAsia="Arial" w:cs="Arial"/>
          <w:i w:val="0"/>
          <w:iCs w:val="0"/>
          <w:caps w:val="0"/>
          <w:color w:val="05073B"/>
          <w:spacing w:val="0"/>
          <w:sz w:val="22"/>
          <w:szCs w:val="22"/>
          <w:woUserID w:val="2"/>
        </w:rPr>
      </w:pPr>
      <w:r>
        <w:rPr>
          <w:rFonts w:hint="default" w:ascii="Arial" w:hAnsi="Arial" w:eastAsia="Arial" w:cs="Arial"/>
          <w:i w:val="0"/>
          <w:iCs w:val="0"/>
          <w:caps w:val="0"/>
          <w:color w:val="05073B"/>
          <w:spacing w:val="0"/>
          <w:sz w:val="22"/>
          <w:szCs w:val="22"/>
          <w:bdr w:val="none" w:color="auto" w:sz="0" w:space="0"/>
          <w:woUserID w:val="2"/>
        </w:rPr>
        <w:t>在养老方面，国家</w:t>
      </w:r>
      <w:r>
        <w:rPr>
          <w:rFonts w:hint="eastAsia" w:ascii="Arial" w:hAnsi="Arial" w:eastAsia="Arial" w:cs="Arial"/>
          <w:i w:val="0"/>
          <w:iCs w:val="0"/>
          <w:caps w:val="0"/>
          <w:color w:val="05073B"/>
          <w:spacing w:val="0"/>
          <w:sz w:val="22"/>
          <w:szCs w:val="22"/>
          <w:bdr w:val="none" w:color="auto" w:sz="0" w:space="0"/>
          <w:lang w:eastAsia="zh"/>
          <w:woUserID w:val="2"/>
        </w:rPr>
        <w:t>通过推进</w:t>
      </w:r>
      <w:r>
        <w:rPr>
          <w:rFonts w:hint="default" w:ascii="Arial" w:hAnsi="Arial" w:eastAsia="Arial" w:cs="Arial"/>
          <w:i w:val="0"/>
          <w:iCs w:val="0"/>
          <w:caps w:val="0"/>
          <w:color w:val="05073B"/>
          <w:spacing w:val="0"/>
          <w:sz w:val="22"/>
          <w:szCs w:val="22"/>
          <w:bdr w:val="none" w:color="auto" w:sz="0" w:space="0"/>
          <w:woUserID w:val="2"/>
        </w:rPr>
        <w:t>改革措施，逐步构建起多元化、高质量的养老服务体系。这些改革不仅满足了老年人多样化的需求，还提升了他们的生活质量。同时，智能养老设备的广泛应用</w:t>
      </w:r>
      <w:r>
        <w:rPr>
          <w:rFonts w:hint="eastAsia" w:ascii="Arial" w:hAnsi="Arial" w:eastAsia="Arial" w:cs="Arial"/>
          <w:i w:val="0"/>
          <w:iCs w:val="0"/>
          <w:caps w:val="0"/>
          <w:color w:val="05073B"/>
          <w:spacing w:val="0"/>
          <w:sz w:val="22"/>
          <w:szCs w:val="22"/>
          <w:bdr w:val="none" w:color="auto" w:sz="0" w:space="0"/>
          <w:lang w:eastAsia="zh"/>
          <w:woUserID w:val="2"/>
        </w:rPr>
        <w:t>，</w:t>
      </w:r>
      <w:r>
        <w:rPr>
          <w:rFonts w:hint="default" w:ascii="Arial" w:hAnsi="Arial" w:eastAsia="Arial" w:cs="Arial"/>
          <w:i w:val="0"/>
          <w:iCs w:val="0"/>
          <w:caps w:val="0"/>
          <w:color w:val="05073B"/>
          <w:spacing w:val="0"/>
          <w:sz w:val="22"/>
          <w:szCs w:val="22"/>
          <w:bdr w:val="none" w:color="auto" w:sz="0" w:space="0"/>
          <w:woUserID w:val="2"/>
        </w:rPr>
        <w:t>进一步提升了养老服务的便捷性和智能化水平。这些实践成果启示我们，只有不断深化养老领域的改革，才能有效应对人口老龄化的挑战，确保老年人安享晚年</w:t>
      </w:r>
      <w:r>
        <w:rPr>
          <w:rFonts w:hint="eastAsia" w:ascii="Arial" w:hAnsi="Arial" w:eastAsia="Arial" w:cs="Arial"/>
          <w:i w:val="0"/>
          <w:iCs w:val="0"/>
          <w:caps w:val="0"/>
          <w:color w:val="05073B"/>
          <w:spacing w:val="0"/>
          <w:sz w:val="22"/>
          <w:szCs w:val="22"/>
          <w:bdr w:val="none" w:color="auto" w:sz="0" w:space="0"/>
          <w:lang w:eastAsia="zh"/>
          <w:woUserID w:val="2"/>
        </w:rPr>
        <w:t>、不再吃苦</w:t>
      </w:r>
      <w:r>
        <w:rPr>
          <w:rFonts w:hint="default" w:ascii="Arial" w:hAnsi="Arial" w:eastAsia="Arial" w:cs="Arial"/>
          <w:i w:val="0"/>
          <w:iCs w:val="0"/>
          <w:caps w:val="0"/>
          <w:color w:val="05073B"/>
          <w:spacing w:val="0"/>
          <w:sz w:val="22"/>
          <w:szCs w:val="22"/>
          <w:bdr w:val="none" w:color="auto" w:sz="0" w:space="0"/>
          <w:woUserID w:val="2"/>
        </w:rPr>
        <w:t>。</w:t>
      </w:r>
    </w:p>
    <w:p w14:paraId="222CFF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0" w:afterAutospacing="0" w:line="26" w:lineRule="atLeast"/>
        <w:ind w:left="0" w:right="0" w:firstLine="0"/>
        <w:rPr>
          <w:rFonts w:hint="default" w:ascii="Arial" w:hAnsi="Arial" w:eastAsia="Arial" w:cs="Arial"/>
          <w:i w:val="0"/>
          <w:iCs w:val="0"/>
          <w:caps w:val="0"/>
          <w:color w:val="05073B"/>
          <w:spacing w:val="0"/>
          <w:sz w:val="22"/>
          <w:szCs w:val="22"/>
          <w:woUserID w:val="2"/>
        </w:rPr>
      </w:pPr>
      <w:r>
        <w:rPr>
          <w:rFonts w:hint="default" w:ascii="Arial" w:hAnsi="Arial" w:eastAsia="Arial" w:cs="Arial"/>
          <w:i w:val="0"/>
          <w:iCs w:val="0"/>
          <w:caps w:val="0"/>
          <w:color w:val="05073B"/>
          <w:spacing w:val="0"/>
          <w:sz w:val="22"/>
          <w:szCs w:val="22"/>
          <w:bdr w:val="none" w:color="auto" w:sz="0" w:space="0"/>
          <w:woUserID w:val="2"/>
        </w:rPr>
        <w:t>在就业方面，国家通过</w:t>
      </w:r>
      <w:r>
        <w:rPr>
          <w:rFonts w:hint="eastAsia" w:ascii="Arial" w:hAnsi="Arial" w:eastAsia="Arial" w:cs="Arial"/>
          <w:i w:val="0"/>
          <w:iCs w:val="0"/>
          <w:caps w:val="0"/>
          <w:color w:val="05073B"/>
          <w:spacing w:val="0"/>
          <w:sz w:val="22"/>
          <w:szCs w:val="22"/>
          <w:bdr w:val="none" w:color="auto" w:sz="0" w:space="0"/>
          <w:lang w:eastAsia="zh"/>
          <w:woUserID w:val="2"/>
        </w:rPr>
        <w:t>众多</w:t>
      </w:r>
      <w:r>
        <w:rPr>
          <w:rFonts w:hint="default" w:ascii="Arial" w:hAnsi="Arial" w:eastAsia="Arial" w:cs="Arial"/>
          <w:i w:val="0"/>
          <w:iCs w:val="0"/>
          <w:caps w:val="0"/>
          <w:color w:val="05073B"/>
          <w:spacing w:val="0"/>
          <w:sz w:val="22"/>
          <w:szCs w:val="22"/>
          <w:bdr w:val="none" w:color="auto" w:sz="0" w:space="0"/>
          <w:woUserID w:val="2"/>
        </w:rPr>
        <w:t>改革举措，努力创造更多就业机会，提高就业质量。特别是失业保险的扩面提标和高校毕业生等青年就业工作的重视，体现了国家对就业问题的深刻洞察和积极应对。这些改革措施缓解了年轻人的就业压力，</w:t>
      </w:r>
      <w:r>
        <w:rPr>
          <w:rFonts w:hint="eastAsia" w:ascii="Arial" w:hAnsi="Arial" w:eastAsia="Arial" w:cs="Arial"/>
          <w:i w:val="0"/>
          <w:iCs w:val="0"/>
          <w:caps w:val="0"/>
          <w:color w:val="05073B"/>
          <w:spacing w:val="0"/>
          <w:sz w:val="22"/>
          <w:szCs w:val="22"/>
          <w:bdr w:val="none" w:color="auto" w:sz="0" w:space="0"/>
          <w:lang w:eastAsia="zh"/>
          <w:woUserID w:val="2"/>
        </w:rPr>
        <w:t>让他们不再没福硬享，而是有福尽享，也</w:t>
      </w:r>
      <w:r>
        <w:rPr>
          <w:rFonts w:hint="default" w:ascii="Arial" w:hAnsi="Arial" w:eastAsia="Arial" w:cs="Arial"/>
          <w:i w:val="0"/>
          <w:iCs w:val="0"/>
          <w:caps w:val="0"/>
          <w:color w:val="05073B"/>
          <w:spacing w:val="0"/>
          <w:sz w:val="22"/>
          <w:szCs w:val="22"/>
          <w:bdr w:val="none" w:color="auto" w:sz="0" w:space="0"/>
          <w:woUserID w:val="2"/>
        </w:rPr>
        <w:t>促进了社会的稳定和繁荣。</w:t>
      </w:r>
    </w:p>
    <w:p w14:paraId="2064F2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0" w:afterAutospacing="0" w:line="26" w:lineRule="atLeast"/>
        <w:ind w:left="0" w:right="0" w:firstLine="0"/>
        <w:rPr>
          <w:rFonts w:hint="default" w:ascii="Arial" w:hAnsi="Arial" w:eastAsia="Arial" w:cs="Arial"/>
          <w:i w:val="0"/>
          <w:iCs w:val="0"/>
          <w:caps w:val="0"/>
          <w:color w:val="05073B"/>
          <w:spacing w:val="0"/>
          <w:sz w:val="22"/>
          <w:szCs w:val="22"/>
          <w:woUserID w:val="2"/>
        </w:rPr>
      </w:pPr>
      <w:r>
        <w:rPr>
          <w:rFonts w:hint="default" w:ascii="Arial" w:hAnsi="Arial" w:eastAsia="Arial" w:cs="Arial"/>
          <w:i w:val="0"/>
          <w:iCs w:val="0"/>
          <w:caps w:val="0"/>
          <w:color w:val="05073B"/>
          <w:spacing w:val="0"/>
          <w:sz w:val="22"/>
          <w:szCs w:val="22"/>
          <w:bdr w:val="none" w:color="auto" w:sz="0" w:space="0"/>
          <w:woUserID w:val="2"/>
        </w:rPr>
        <w:t>综上所述，本次实践探究活动让我深刻认识到，全面深化改革是解决社会保障领域问题的关键。只有通过持续不断的改革，才能不断完善社会保障制度，提升人民的生活质量和幸福感。同时，我们也应看到，改革是一个长期而复杂的过程，需要政府、社会和个人的共同努力和持续推动。</w:t>
      </w:r>
    </w:p>
    <w:p w14:paraId="7535248C">
      <w:pPr>
        <w:spacing w:line="420" w:lineRule="exact"/>
        <w:rPr>
          <w:rFonts w:hint="eastAsia" w:ascii="宋体" w:hAnsi="宋体" w:eastAsia="宋体" w:cs="宋体"/>
          <w:b w:val="0"/>
          <w:bCs w:val="0"/>
          <w:color w:val="0044FF"/>
          <w:sz w:val="24"/>
          <w:szCs w:val="24"/>
          <w:lang w:eastAsia="zh"/>
          <w:woUserID w:val="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思源黑体 CN VF">
    <w:panose1 w:val="020B0200000000000000"/>
    <w:charset w:val="86"/>
    <w:family w:val="auto"/>
    <w:pitch w:val="default"/>
    <w:sig w:usb0="20000083" w:usb1="2ADF3C10" w:usb2="00000016" w:usb3="00000000" w:csb0="60060107" w:csb1="00000000"/>
  </w:font>
  <w:font w:name="微软雅黑">
    <w:altName w:val="汉仪旗黑KW 55S"/>
    <w:panose1 w:val="00000000000000000000"/>
    <w:charset w:val="00"/>
    <w:family w:val="auto"/>
    <w:pitch w:val="default"/>
    <w:sig w:usb0="00000000" w:usb1="00000000" w:usb2="00000000" w:usb3="00000000" w:csb0="00000000" w:csb1="00000000"/>
  </w:font>
  <w:font w:name="汉仪旗黑KW 55S">
    <w:panose1 w:val="00020600040101010101"/>
    <w:charset w:val="86"/>
    <w:family w:val="auto"/>
    <w:pitch w:val="default"/>
    <w:sig w:usb0="A00002BF" w:usb1="3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DEFF3D"/>
    <w:multiLevelType w:val="multilevel"/>
    <w:tmpl w:val="B5DEFF3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FABB6DDE"/>
    <w:multiLevelType w:val="singleLevel"/>
    <w:tmpl w:val="FABB6DDE"/>
    <w:lvl w:ilvl="0" w:tentative="0">
      <w:start w:val="1"/>
      <w:numFmt w:val="decimal"/>
      <w:suff w:val="space"/>
      <w:lvlText w:val="%1."/>
      <w:lvlJc w:val="left"/>
    </w:lvl>
  </w:abstractNum>
  <w:abstractNum w:abstractNumId="2">
    <w:nsid w:val="7A73E6B6"/>
    <w:multiLevelType w:val="singleLevel"/>
    <w:tmpl w:val="7A73E6B6"/>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E807DA"/>
    <w:rsid w:val="0F5775E0"/>
    <w:rsid w:val="1EFE81E5"/>
    <w:rsid w:val="26E78B0D"/>
    <w:rsid w:val="365FE75C"/>
    <w:rsid w:val="37BC3191"/>
    <w:rsid w:val="3BDF99C9"/>
    <w:rsid w:val="3BF76777"/>
    <w:rsid w:val="3EBB9E54"/>
    <w:rsid w:val="3EBFA973"/>
    <w:rsid w:val="3F7C029E"/>
    <w:rsid w:val="44F94CB7"/>
    <w:rsid w:val="51A3C2F2"/>
    <w:rsid w:val="5B6967FE"/>
    <w:rsid w:val="5DDE966D"/>
    <w:rsid w:val="5FF76A4E"/>
    <w:rsid w:val="5FF771F3"/>
    <w:rsid w:val="677EE2AF"/>
    <w:rsid w:val="67AB74A7"/>
    <w:rsid w:val="67FE9ECC"/>
    <w:rsid w:val="68E807DA"/>
    <w:rsid w:val="69B7EACE"/>
    <w:rsid w:val="76BF4E0C"/>
    <w:rsid w:val="774C6D52"/>
    <w:rsid w:val="779F7256"/>
    <w:rsid w:val="77DF24BF"/>
    <w:rsid w:val="77ECC2F7"/>
    <w:rsid w:val="77FD1E4D"/>
    <w:rsid w:val="7B3F79EE"/>
    <w:rsid w:val="7BFF79FE"/>
    <w:rsid w:val="7CFC6C29"/>
    <w:rsid w:val="7DFB602C"/>
    <w:rsid w:val="7E3B9B94"/>
    <w:rsid w:val="7EFBEFFC"/>
    <w:rsid w:val="7F4EC361"/>
    <w:rsid w:val="7F773DB9"/>
    <w:rsid w:val="7FB5C542"/>
    <w:rsid w:val="7FCBEA37"/>
    <w:rsid w:val="7FD76370"/>
    <w:rsid w:val="7FDBC116"/>
    <w:rsid w:val="7FF6F32F"/>
    <w:rsid w:val="7FFF6BC7"/>
    <w:rsid w:val="8DD1D0E8"/>
    <w:rsid w:val="8FB78441"/>
    <w:rsid w:val="AD3ECA67"/>
    <w:rsid w:val="B77EDC80"/>
    <w:rsid w:val="BEF572CA"/>
    <w:rsid w:val="BFFBEC1F"/>
    <w:rsid w:val="C49D2BF8"/>
    <w:rsid w:val="CFBFA879"/>
    <w:rsid w:val="D3DADE8A"/>
    <w:rsid w:val="D7FECE05"/>
    <w:rsid w:val="DBF7AFB0"/>
    <w:rsid w:val="DDD7FB69"/>
    <w:rsid w:val="DFDFDB44"/>
    <w:rsid w:val="EC5F6156"/>
    <w:rsid w:val="EFBB48B6"/>
    <w:rsid w:val="F35B630D"/>
    <w:rsid w:val="F39B6DED"/>
    <w:rsid w:val="F64F2E6B"/>
    <w:rsid w:val="F6D689FC"/>
    <w:rsid w:val="F72FA0F6"/>
    <w:rsid w:val="F7FFF19C"/>
    <w:rsid w:val="F8F7FA7C"/>
    <w:rsid w:val="F8FC2E3C"/>
    <w:rsid w:val="F972904C"/>
    <w:rsid w:val="FBC2D38A"/>
    <w:rsid w:val="FBF315CB"/>
    <w:rsid w:val="FDFB70A3"/>
    <w:rsid w:val="FF90A172"/>
    <w:rsid w:val="FFBEF65B"/>
    <w:rsid w:val="FFD83A8D"/>
    <w:rsid w:val="FFFA3448"/>
    <w:rsid w:val="FFFD597D"/>
    <w:rsid w:val="FFFE6F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 w:type="character" w:customStyle="1" w:styleId="11">
    <w:name w:val="10"/>
    <w:basedOn w:val="7"/>
    <w:uiPriority w:val="0"/>
    <w:rPr>
      <w:rFonts w:hint="default" w:ascii="Times New Roman" w:hAnsi="Times New Roman" w:cs="Times New Roman"/>
    </w:rPr>
  </w:style>
  <w:style w:type="character" w:customStyle="1" w:styleId="12">
    <w:name w:val="15"/>
    <w:basedOn w:val="7"/>
    <w:uiPriority w:val="0"/>
    <w:rPr>
      <w:rFonts w:hint="default" w:ascii="Times New Roman" w:hAnsi="Times New Roman" w:cs="Times New Roman"/>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0</Words>
  <Characters>0</Characters>
  <Lines>1</Lines>
  <Paragraphs>1</Paragraphs>
  <TotalTime>0</TotalTime>
  <ScaleCrop>false</ScaleCrop>
  <LinksUpToDate>false</LinksUpToDate>
  <CharactersWithSpaces>0</CharactersWithSpaces>
  <Application>WPS Office WWO_wpscloud_20240924172434-ba01a16e6a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2024-10-09T22:34:00Z</dcterms:created>
  <dc:creator>付宝莹</dc:creator>
  <cp:lastModifiedBy>付宝莹</cp:lastModifiedBy>
  <dcterms:modified xsi:type="dcterms:W3CDTF">2024-10-09T23:21:17Z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2052-12.9.0.18580</vt:lpwstr>
  </property>
  <property fmtid="{D5CDD505-2E9C-101B-9397-08002B2CF9AE}" pid="3" name="ICV">
    <vt:lpwstr>6DCCCBA1B6D053A26D9F0667B3FA4A0C_43</vt:lpwstr>
  </property>
</Properties>
</file>