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7CD7" w14:textId="3E588BAD" w:rsidR="00013E7E" w:rsidRDefault="00013E7E" w:rsidP="00013E7E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Name: </w:t>
      </w:r>
      <w:r w:rsidR="00CB3EA2">
        <w:rPr>
          <w:rFonts w:ascii="Times New Roman" w:eastAsia="SimSun" w:hAnsi="Times New Roman" w:cs="Times New Roman"/>
          <w:b/>
          <w:sz w:val="32"/>
          <w:szCs w:val="32"/>
          <w:u w:val="single"/>
        </w:rPr>
        <w:t>Ashish Mukherjee</w:t>
      </w:r>
    </w:p>
    <w:p w14:paraId="482DF2EF" w14:textId="77777777" w:rsidR="00013E7E" w:rsidRDefault="00013E7E" w:rsidP="00013E7E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Class: LY CSE NS –‘A’</w:t>
      </w:r>
    </w:p>
    <w:p w14:paraId="25CDA8D2" w14:textId="650E25C5" w:rsidR="00013E7E" w:rsidRDefault="00013E7E" w:rsidP="00013E7E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Roll No: 21930</w:t>
      </w:r>
      <w:r w:rsidR="00CB3EA2">
        <w:rPr>
          <w:rFonts w:ascii="Times New Roman" w:eastAsia="SimSun" w:hAnsi="Times New Roman" w:cs="Times New Roman"/>
          <w:b/>
          <w:sz w:val="32"/>
          <w:szCs w:val="32"/>
          <w:u w:val="single"/>
        </w:rPr>
        <w:t>60</w:t>
      </w:r>
    </w:p>
    <w:p w14:paraId="5DD24CA4" w14:textId="77777777" w:rsidR="00013E7E" w:rsidRDefault="00013E7E" w:rsidP="00013E7E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Subject: NML</w:t>
      </w:r>
    </w:p>
    <w:p w14:paraId="67D30CF0" w14:textId="77777777" w:rsidR="00E8490F" w:rsidRDefault="00E8490F">
      <w:pPr>
        <w:pStyle w:val="BodyText"/>
        <w:spacing w:before="4"/>
        <w:rPr>
          <w:rFonts w:ascii="Arial"/>
          <w:b/>
          <w:sz w:val="13"/>
        </w:rPr>
      </w:pPr>
    </w:p>
    <w:p w14:paraId="26A43977" w14:textId="77777777" w:rsidR="00E8490F" w:rsidRPr="00013E7E" w:rsidRDefault="00013E7E">
      <w:pPr>
        <w:spacing w:before="94"/>
        <w:ind w:left="4161" w:right="4493"/>
        <w:jc w:val="center"/>
        <w:rPr>
          <w:rFonts w:ascii="Arial"/>
          <w:b/>
          <w:color w:val="404040" w:themeColor="text1" w:themeTint="BF"/>
        </w:rPr>
      </w:pPr>
      <w:r w:rsidRPr="00013E7E">
        <w:rPr>
          <w:rFonts w:ascii="Arial"/>
          <w:b/>
          <w:color w:val="404040" w:themeColor="text1" w:themeTint="BF"/>
        </w:rPr>
        <w:t>Assignment 11</w:t>
      </w:r>
    </w:p>
    <w:p w14:paraId="053D61C0" w14:textId="77777777" w:rsidR="00E8490F" w:rsidRPr="00013E7E" w:rsidRDefault="00E8490F">
      <w:pPr>
        <w:pStyle w:val="BodyText"/>
        <w:spacing w:before="3"/>
        <w:rPr>
          <w:rFonts w:ascii="Arial"/>
          <w:b/>
          <w:color w:val="404040" w:themeColor="text1" w:themeTint="BF"/>
          <w:sz w:val="28"/>
        </w:rPr>
      </w:pPr>
    </w:p>
    <w:p w14:paraId="1EDBBC39" w14:textId="77777777" w:rsidR="00E8490F" w:rsidRPr="00013E7E" w:rsidRDefault="00013E7E">
      <w:pPr>
        <w:pStyle w:val="BodyText"/>
        <w:spacing w:before="1" w:line="554" w:lineRule="auto"/>
        <w:ind w:left="220" w:right="877"/>
        <w:rPr>
          <w:color w:val="404040" w:themeColor="text1" w:themeTint="BF"/>
        </w:rPr>
      </w:pPr>
      <w:r w:rsidRPr="00013E7E">
        <w:rPr>
          <w:rFonts w:ascii="Arial"/>
          <w:b/>
          <w:color w:val="404040" w:themeColor="text1" w:themeTint="BF"/>
        </w:rPr>
        <w:t>Objective</w:t>
      </w:r>
      <w:r>
        <w:t>:</w:t>
      </w:r>
      <w:r>
        <w:rPr>
          <w:spacing w:val="35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Paessler</w:t>
      </w:r>
      <w:r>
        <w:rPr>
          <w:spacing w:val="35"/>
        </w:rPr>
        <w:t xml:space="preserve"> </w:t>
      </w:r>
      <w:r>
        <w:t>prtg</w:t>
      </w:r>
      <w:r>
        <w:rPr>
          <w:spacing w:val="34"/>
        </w:rPr>
        <w:t xml:space="preserve"> </w:t>
      </w:r>
      <w:r>
        <w:t>network</w:t>
      </w:r>
      <w:r>
        <w:rPr>
          <w:spacing w:val="33"/>
        </w:rPr>
        <w:t xml:space="preserve"> </w:t>
      </w:r>
      <w:r>
        <w:t>monitor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monitoring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managing</w:t>
      </w:r>
      <w:r>
        <w:rPr>
          <w:spacing w:val="34"/>
        </w:rPr>
        <w:t xml:space="preserve"> </w:t>
      </w:r>
      <w:r>
        <w:t>network</w:t>
      </w:r>
      <w:r>
        <w:rPr>
          <w:spacing w:val="-58"/>
        </w:rPr>
        <w:t xml:space="preserve"> </w:t>
      </w:r>
      <w:r w:rsidRPr="00013E7E">
        <w:rPr>
          <w:color w:val="404040" w:themeColor="text1" w:themeTint="BF"/>
        </w:rPr>
        <w:t>nodes.</w:t>
      </w:r>
    </w:p>
    <w:p w14:paraId="6ED09665" w14:textId="77777777" w:rsidR="00E8490F" w:rsidRDefault="00013E7E">
      <w:pPr>
        <w:pStyle w:val="Heading1"/>
        <w:spacing w:line="249" w:lineRule="exact"/>
      </w:pPr>
      <w:r w:rsidRPr="00013E7E">
        <w:rPr>
          <w:color w:val="404040" w:themeColor="text1" w:themeTint="BF"/>
        </w:rPr>
        <w:t>Theory</w:t>
      </w:r>
      <w:r>
        <w:t>:</w:t>
      </w:r>
    </w:p>
    <w:p w14:paraId="532689AA" w14:textId="77777777" w:rsidR="00E8490F" w:rsidRDefault="00E8490F">
      <w:pPr>
        <w:pStyle w:val="BodyText"/>
        <w:rPr>
          <w:rFonts w:ascii="Arial"/>
          <w:b/>
        </w:rPr>
      </w:pPr>
    </w:p>
    <w:p w14:paraId="087C2B08" w14:textId="77777777" w:rsidR="00E8490F" w:rsidRDefault="00013E7E">
      <w:pPr>
        <w:pStyle w:val="BodyText"/>
        <w:ind w:left="220" w:right="400"/>
        <w:jc w:val="both"/>
      </w:pPr>
      <w:r>
        <w:t>PRTG</w:t>
      </w:r>
      <w:r>
        <w:rPr>
          <w:spacing w:val="1"/>
        </w:rPr>
        <w:t xml:space="preserve"> </w:t>
      </w:r>
      <w:r>
        <w:t>(Paessler</w:t>
      </w:r>
      <w:r>
        <w:rPr>
          <w:spacing w:val="1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Grapher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7)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agentless</w:t>
      </w:r>
      <w:r>
        <w:rPr>
          <w:spacing w:val="1"/>
        </w:rPr>
        <w:t xml:space="preserve"> </w:t>
      </w:r>
      <w:r>
        <w:t>network</w:t>
      </w:r>
      <w:r>
        <w:rPr>
          <w:spacing w:val="6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software from Paessler AG. Several software versions are combined under the umbrella term</w:t>
      </w:r>
      <w:r>
        <w:rPr>
          <w:spacing w:val="1"/>
        </w:rPr>
        <w:t xml:space="preserve"> </w:t>
      </w:r>
      <w:r>
        <w:t>Paessler PRTG. It can monitor and classify system conditions like bandwidth usage or uptime and</w:t>
      </w:r>
      <w:r>
        <w:rPr>
          <w:spacing w:val="1"/>
        </w:rPr>
        <w:t xml:space="preserve"> </w:t>
      </w:r>
      <w:r>
        <w:t>collect</w:t>
      </w:r>
      <w:r>
        <w:rPr>
          <w:spacing w:val="33"/>
        </w:rPr>
        <w:t xml:space="preserve"> </w:t>
      </w:r>
      <w:r>
        <w:t>statistics</w:t>
      </w:r>
      <w:r>
        <w:rPr>
          <w:spacing w:val="27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miscellaneous</w:t>
      </w:r>
      <w:r>
        <w:rPr>
          <w:spacing w:val="32"/>
        </w:rPr>
        <w:t xml:space="preserve"> </w:t>
      </w:r>
      <w:r>
        <w:t>hosts</w:t>
      </w:r>
      <w:r>
        <w:rPr>
          <w:spacing w:val="33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switches,</w:t>
      </w:r>
      <w:r>
        <w:rPr>
          <w:spacing w:val="31"/>
        </w:rPr>
        <w:t xml:space="preserve"> </w:t>
      </w:r>
      <w:r>
        <w:t>routers,</w:t>
      </w:r>
      <w:r>
        <w:rPr>
          <w:spacing w:val="32"/>
        </w:rPr>
        <w:t xml:space="preserve"> </w:t>
      </w:r>
      <w:r>
        <w:t>servers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devices</w:t>
      </w:r>
      <w:r>
        <w:rPr>
          <w:spacing w:val="-58"/>
        </w:rPr>
        <w:t xml:space="preserve"> </w:t>
      </w:r>
      <w:r>
        <w:t>and applications.</w:t>
      </w:r>
    </w:p>
    <w:p w14:paraId="1E8B9771" w14:textId="77777777" w:rsidR="00E8490F" w:rsidRDefault="00E8490F">
      <w:pPr>
        <w:pStyle w:val="BodyText"/>
        <w:spacing w:before="10"/>
        <w:rPr>
          <w:sz w:val="21"/>
        </w:rPr>
      </w:pPr>
    </w:p>
    <w:p w14:paraId="6C3D931A" w14:textId="77777777" w:rsidR="00E8490F" w:rsidRDefault="00013E7E">
      <w:pPr>
        <w:pStyle w:val="BodyText"/>
        <w:ind w:left="220" w:right="397"/>
        <w:jc w:val="both"/>
      </w:pPr>
      <w:r>
        <w:t>The first version of PRTG was released on 29 May 2003 by the German company Paessler GmbH</w:t>
      </w:r>
      <w:r>
        <w:rPr>
          <w:spacing w:val="1"/>
        </w:rPr>
        <w:t xml:space="preserve"> </w:t>
      </w:r>
      <w:r>
        <w:t>(now:</w:t>
      </w:r>
      <w:r>
        <w:rPr>
          <w:spacing w:val="1"/>
        </w:rPr>
        <w:t xml:space="preserve"> </w:t>
      </w:r>
      <w:r>
        <w:t>Paessler</w:t>
      </w:r>
      <w:r>
        <w:rPr>
          <w:spacing w:val="1"/>
        </w:rPr>
        <w:t xml:space="preserve"> </w:t>
      </w:r>
      <w:r>
        <w:t>AG),</w:t>
      </w:r>
      <w:r>
        <w:rPr>
          <w:spacing w:val="1"/>
        </w:rPr>
        <w:t xml:space="preserve"> </w:t>
      </w:r>
      <w:r>
        <w:t>which was</w:t>
      </w:r>
      <w:r>
        <w:rPr>
          <w:spacing w:val="-2"/>
        </w:rPr>
        <w:t xml:space="preserve"> </w:t>
      </w:r>
      <w:r>
        <w:t>founded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Dirk</w:t>
      </w:r>
      <w:r>
        <w:rPr>
          <w:spacing w:val="-4"/>
        </w:rPr>
        <w:t xml:space="preserve"> </w:t>
      </w:r>
      <w:r>
        <w:t>Paessler in 2001.</w:t>
      </w:r>
    </w:p>
    <w:p w14:paraId="11415079" w14:textId="77777777" w:rsidR="00E8490F" w:rsidRDefault="00E8490F">
      <w:pPr>
        <w:pStyle w:val="BodyText"/>
        <w:spacing w:before="2"/>
      </w:pPr>
    </w:p>
    <w:p w14:paraId="11B8E789" w14:textId="77777777" w:rsidR="00E8490F" w:rsidRDefault="00013E7E">
      <w:pPr>
        <w:pStyle w:val="BodyText"/>
        <w:ind w:left="220" w:right="397"/>
        <w:jc w:val="both"/>
      </w:pPr>
      <w:r>
        <w:t>Paessler PRTG has an auto-discovery mode that scans predefined areas of an enterprise network</w:t>
      </w:r>
      <w:r>
        <w:rPr>
          <w:spacing w:val="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creates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device</w:t>
      </w:r>
      <w:r>
        <w:rPr>
          <w:spacing w:val="47"/>
        </w:rPr>
        <w:t xml:space="preserve"> </w:t>
      </w:r>
      <w:r>
        <w:t>list</w:t>
      </w:r>
      <w:r>
        <w:rPr>
          <w:spacing w:val="46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data.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next</w:t>
      </w:r>
      <w:r>
        <w:rPr>
          <w:spacing w:val="47"/>
        </w:rPr>
        <w:t xml:space="preserve"> </w:t>
      </w:r>
      <w:r>
        <w:t>step,</w:t>
      </w:r>
      <w:r>
        <w:rPr>
          <w:spacing w:val="46"/>
        </w:rPr>
        <w:t xml:space="preserve"> </w:t>
      </w:r>
      <w:r>
        <w:t>further</w:t>
      </w:r>
      <w:r>
        <w:rPr>
          <w:spacing w:val="46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detected</w:t>
      </w:r>
      <w:r>
        <w:rPr>
          <w:spacing w:val="-59"/>
        </w:rPr>
        <w:t xml:space="preserve"> </w:t>
      </w:r>
      <w:r>
        <w:t>devices can be retrieved using various communication protocols. Typical protocols are ICMP,</w:t>
      </w:r>
      <w:r>
        <w:rPr>
          <w:spacing w:val="1"/>
        </w:rPr>
        <w:t xml:space="preserve"> </w:t>
      </w:r>
      <w:r>
        <w:t>SNMP, WMI, NetFlow, jFlow, sFlow, but also communication via DCOM or the RESTful API is</w:t>
      </w:r>
      <w:r>
        <w:rPr>
          <w:spacing w:val="1"/>
        </w:rPr>
        <w:t xml:space="preserve"> </w:t>
      </w:r>
      <w:r>
        <w:t>possible.</w:t>
      </w:r>
    </w:p>
    <w:p w14:paraId="7D97215F" w14:textId="77777777" w:rsidR="00E8490F" w:rsidRPr="00013E7E" w:rsidRDefault="00E8490F">
      <w:pPr>
        <w:pStyle w:val="BodyText"/>
        <w:spacing w:before="11"/>
        <w:rPr>
          <w:color w:val="404040" w:themeColor="text1" w:themeTint="BF"/>
          <w:sz w:val="21"/>
        </w:rPr>
      </w:pPr>
    </w:p>
    <w:p w14:paraId="29E838F7" w14:textId="77777777" w:rsidR="00E8490F" w:rsidRDefault="00013E7E">
      <w:pPr>
        <w:pStyle w:val="Heading1"/>
      </w:pPr>
      <w:r w:rsidRPr="00013E7E">
        <w:rPr>
          <w:color w:val="404040" w:themeColor="text1" w:themeTint="BF"/>
        </w:rPr>
        <w:t>Procedure</w:t>
      </w:r>
      <w:r>
        <w:t>:</w:t>
      </w:r>
    </w:p>
    <w:p w14:paraId="4CDE3485" w14:textId="77777777" w:rsidR="00E8490F" w:rsidRDefault="00E8490F">
      <w:pPr>
        <w:pStyle w:val="BodyText"/>
        <w:rPr>
          <w:rFonts w:ascii="Arial"/>
          <w:b/>
        </w:rPr>
      </w:pPr>
    </w:p>
    <w:p w14:paraId="0391B587" w14:textId="77777777" w:rsidR="00E8490F" w:rsidRDefault="00013E7E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398" w:firstLine="100"/>
      </w:pPr>
      <w:r>
        <w:t>Install the software. You can also access it from the web as it is an agentless monitoring</w:t>
      </w:r>
      <w:r>
        <w:rPr>
          <w:spacing w:val="1"/>
        </w:rPr>
        <w:t xml:space="preserve"> </w:t>
      </w:r>
      <w:r>
        <w:t>solution.</w:t>
      </w:r>
    </w:p>
    <w:p w14:paraId="07ED9C0B" w14:textId="77777777" w:rsidR="00E8490F" w:rsidRDefault="00013E7E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t>PRTG</w:t>
      </w:r>
      <w:r>
        <w:rPr>
          <w:spacing w:val="-1"/>
        </w:rPr>
        <w:t xml:space="preserve"> </w:t>
      </w:r>
      <w:r>
        <w:t>obtains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devices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ways:</w:t>
      </w:r>
    </w:p>
    <w:p w14:paraId="4187F49D" w14:textId="77777777" w:rsidR="00E8490F" w:rsidRDefault="00E8490F">
      <w:pPr>
        <w:pStyle w:val="BodyText"/>
        <w:spacing w:before="9"/>
        <w:rPr>
          <w:sz w:val="21"/>
        </w:rPr>
      </w:pPr>
    </w:p>
    <w:p w14:paraId="17C001BB" w14:textId="77777777" w:rsidR="00E8490F" w:rsidRDefault="00013E7E">
      <w:pPr>
        <w:pStyle w:val="ListParagraph"/>
        <w:numPr>
          <w:ilvl w:val="1"/>
          <w:numId w:val="1"/>
        </w:numPr>
        <w:tabs>
          <w:tab w:val="left" w:pos="1560"/>
        </w:tabs>
        <w:spacing w:before="1"/>
        <w:ind w:right="399" w:firstLine="0"/>
      </w:pPr>
      <w:r>
        <w:t>Polls or queries sensor data: PRTG actively gathers data from a device in regular</w:t>
      </w:r>
      <w:r>
        <w:rPr>
          <w:spacing w:val="1"/>
        </w:rPr>
        <w:t xml:space="preserve"> </w:t>
      </w:r>
      <w:r>
        <w:t>intervals.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metrics. Most sensors use this method. PRTG can also consume and collect sensor data</w:t>
      </w:r>
      <w:r>
        <w:rPr>
          <w:spacing w:val="1"/>
        </w:rPr>
        <w:t xml:space="preserve"> </w:t>
      </w:r>
      <w:r>
        <w:t>based on interfaces with, for example, HTTP or HTTPS requests, port checks, email checks,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(FTP) downloads,</w:t>
      </w:r>
      <w:r>
        <w:rPr>
          <w:spacing w:val="-1"/>
        </w:rPr>
        <w:t xml:space="preserve"> </w:t>
      </w:r>
      <w:r>
        <w:t>and database</w:t>
      </w:r>
      <w:r>
        <w:rPr>
          <w:spacing w:val="-1"/>
        </w:rPr>
        <w:t xml:space="preserve"> </w:t>
      </w:r>
      <w:r>
        <w:t>requests.</w:t>
      </w:r>
    </w:p>
    <w:p w14:paraId="3C0F1C7B" w14:textId="77777777" w:rsidR="00E8490F" w:rsidRDefault="00E8490F">
      <w:pPr>
        <w:pStyle w:val="BodyText"/>
        <w:spacing w:before="1"/>
      </w:pPr>
    </w:p>
    <w:p w14:paraId="2AC46158" w14:textId="77777777" w:rsidR="00E8490F" w:rsidRDefault="00013E7E">
      <w:pPr>
        <w:pStyle w:val="ListParagraph"/>
        <w:numPr>
          <w:ilvl w:val="1"/>
          <w:numId w:val="1"/>
        </w:numPr>
        <w:tabs>
          <w:tab w:val="left" w:pos="1560"/>
        </w:tabs>
        <w:spacing w:before="1"/>
        <w:ind w:right="398" w:firstLine="0"/>
      </w:pPr>
      <w:r>
        <w:t>Listens for or receives sensor data: PRTG passively receives data from a device or</w:t>
      </w:r>
      <w:r>
        <w:rPr>
          <w:spacing w:val="1"/>
        </w:rPr>
        <w:t xml:space="preserve"> </w:t>
      </w:r>
      <w:r>
        <w:t>application. This includes, for example, unexpected events, Syslogs and Simple Network</w:t>
      </w:r>
      <w:r>
        <w:rPr>
          <w:spacing w:val="1"/>
        </w:rPr>
        <w:t xml:space="preserve"> </w:t>
      </w:r>
      <w:r>
        <w:t>Management Protocol (SNMP) traps, detailed data flow (bandwidth monitoring), and event</w:t>
      </w:r>
      <w:r>
        <w:rPr>
          <w:spacing w:val="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messages.</w:t>
      </w:r>
    </w:p>
    <w:p w14:paraId="4AD72B75" w14:textId="77777777" w:rsidR="00E8490F" w:rsidRDefault="00013E7E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  <w:ind w:left="839"/>
      </w:pPr>
      <w:r>
        <w:t>You 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things:</w:t>
      </w:r>
    </w:p>
    <w:p w14:paraId="3BAB1413" w14:textId="77777777" w:rsidR="00E8490F" w:rsidRDefault="00013E7E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252" w:lineRule="exact"/>
        <w:ind w:left="1559" w:hanging="721"/>
        <w:jc w:val="left"/>
      </w:pP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monitor?</w:t>
      </w:r>
    </w:p>
    <w:p w14:paraId="2D2DFE50" w14:textId="77777777" w:rsidR="00E8490F" w:rsidRDefault="00013E7E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252" w:lineRule="exact"/>
        <w:ind w:left="1559" w:hanging="721"/>
        <w:jc w:val="left"/>
      </w:pPr>
      <w:r>
        <w:t>What</w:t>
      </w:r>
      <w:r>
        <w:rPr>
          <w:spacing w:val="-2"/>
        </w:rPr>
        <w:t xml:space="preserve"> </w:t>
      </w:r>
      <w:r>
        <w:t>credentials do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need?</w:t>
      </w:r>
    </w:p>
    <w:p w14:paraId="5881FBA2" w14:textId="77777777" w:rsidR="00E8490F" w:rsidRDefault="00013E7E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2"/>
        <w:ind w:left="1559" w:hanging="721"/>
        <w:jc w:val="left"/>
      </w:pPr>
      <w:r>
        <w:t>What</w:t>
      </w:r>
      <w:r>
        <w:rPr>
          <w:spacing w:val="-3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methods 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up?</w:t>
      </w:r>
    </w:p>
    <w:p w14:paraId="0D9F5504" w14:textId="77777777" w:rsidR="00E8490F" w:rsidRDefault="00E8490F">
      <w:pPr>
        <w:sectPr w:rsidR="00E8490F">
          <w:type w:val="continuous"/>
          <w:pgSz w:w="12240" w:h="15840"/>
          <w:pgMar w:top="1360" w:right="760" w:bottom="280" w:left="1220" w:header="720" w:footer="720" w:gutter="0"/>
          <w:cols w:space="720"/>
        </w:sectPr>
      </w:pPr>
    </w:p>
    <w:p w14:paraId="348D21CB" w14:textId="77777777" w:rsidR="00E8490F" w:rsidRDefault="00013E7E">
      <w:pPr>
        <w:pStyle w:val="BodyText"/>
        <w:ind w:left="8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B05067" wp14:editId="28094660">
            <wp:extent cx="5904702" cy="26014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02" cy="2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A16" w14:textId="77777777" w:rsidR="00E8490F" w:rsidRDefault="00E8490F">
      <w:pPr>
        <w:pStyle w:val="BodyText"/>
        <w:rPr>
          <w:sz w:val="23"/>
        </w:rPr>
      </w:pPr>
    </w:p>
    <w:p w14:paraId="75995073" w14:textId="77777777" w:rsidR="00E8490F" w:rsidRDefault="00013E7E">
      <w:pPr>
        <w:spacing w:before="94"/>
        <w:ind w:left="220"/>
      </w:pPr>
      <w:r w:rsidRPr="00013E7E">
        <w:rPr>
          <w:rFonts w:ascii="Arial"/>
          <w:b/>
          <w:color w:val="404040" w:themeColor="text1" w:themeTint="BF"/>
        </w:rPr>
        <w:t>Conclusion</w:t>
      </w:r>
      <w:r>
        <w:rPr>
          <w:rFonts w:ascii="Arial"/>
          <w:b/>
        </w:rPr>
        <w:t>:</w:t>
      </w:r>
      <w:r>
        <w:rPr>
          <w:rFonts w:ascii="Arial"/>
          <w:b/>
          <w:spacing w:val="-15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monitored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PRTG.</w:t>
      </w:r>
    </w:p>
    <w:sectPr w:rsidR="00E8490F">
      <w:pgSz w:w="12240" w:h="15840"/>
      <w:pgMar w:top="136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CE9"/>
    <w:multiLevelType w:val="hybridMultilevel"/>
    <w:tmpl w:val="F9FCBE36"/>
    <w:lvl w:ilvl="0" w:tplc="C40EE6E4">
      <w:numFmt w:val="bullet"/>
      <w:lvlText w:val="●"/>
      <w:lvlJc w:val="left"/>
      <w:pPr>
        <w:ind w:left="119" w:hanging="6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48E0696">
      <w:numFmt w:val="bullet"/>
      <w:lvlText w:val="○"/>
      <w:lvlJc w:val="left"/>
      <w:pPr>
        <w:ind w:left="839" w:hanging="7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1EDA1068">
      <w:numFmt w:val="bullet"/>
      <w:lvlText w:val="•"/>
      <w:lvlJc w:val="left"/>
      <w:pPr>
        <w:ind w:left="1560" w:hanging="720"/>
      </w:pPr>
      <w:rPr>
        <w:rFonts w:hint="default"/>
        <w:lang w:val="en-US" w:eastAsia="en-US" w:bidi="ar-SA"/>
      </w:rPr>
    </w:lvl>
    <w:lvl w:ilvl="3" w:tplc="D7D83506">
      <w:numFmt w:val="bullet"/>
      <w:lvlText w:val="•"/>
      <w:lvlJc w:val="left"/>
      <w:pPr>
        <w:ind w:left="2647" w:hanging="720"/>
      </w:pPr>
      <w:rPr>
        <w:rFonts w:hint="default"/>
        <w:lang w:val="en-US" w:eastAsia="en-US" w:bidi="ar-SA"/>
      </w:rPr>
    </w:lvl>
    <w:lvl w:ilvl="4" w:tplc="B16883D2">
      <w:numFmt w:val="bullet"/>
      <w:lvlText w:val="•"/>
      <w:lvlJc w:val="left"/>
      <w:pPr>
        <w:ind w:left="3735" w:hanging="720"/>
      </w:pPr>
      <w:rPr>
        <w:rFonts w:hint="default"/>
        <w:lang w:val="en-US" w:eastAsia="en-US" w:bidi="ar-SA"/>
      </w:rPr>
    </w:lvl>
    <w:lvl w:ilvl="5" w:tplc="7A4C1B90">
      <w:numFmt w:val="bullet"/>
      <w:lvlText w:val="•"/>
      <w:lvlJc w:val="left"/>
      <w:pPr>
        <w:ind w:left="4822" w:hanging="720"/>
      </w:pPr>
      <w:rPr>
        <w:rFonts w:hint="default"/>
        <w:lang w:val="en-US" w:eastAsia="en-US" w:bidi="ar-SA"/>
      </w:rPr>
    </w:lvl>
    <w:lvl w:ilvl="6" w:tplc="DA50EFC0">
      <w:numFmt w:val="bullet"/>
      <w:lvlText w:val="•"/>
      <w:lvlJc w:val="left"/>
      <w:pPr>
        <w:ind w:left="5910" w:hanging="720"/>
      </w:pPr>
      <w:rPr>
        <w:rFonts w:hint="default"/>
        <w:lang w:val="en-US" w:eastAsia="en-US" w:bidi="ar-SA"/>
      </w:rPr>
    </w:lvl>
    <w:lvl w:ilvl="7" w:tplc="273EC41A">
      <w:numFmt w:val="bullet"/>
      <w:lvlText w:val="•"/>
      <w:lvlJc w:val="left"/>
      <w:pPr>
        <w:ind w:left="6997" w:hanging="720"/>
      </w:pPr>
      <w:rPr>
        <w:rFonts w:hint="default"/>
        <w:lang w:val="en-US" w:eastAsia="en-US" w:bidi="ar-SA"/>
      </w:rPr>
    </w:lvl>
    <w:lvl w:ilvl="8" w:tplc="A7E0EBDE">
      <w:numFmt w:val="bullet"/>
      <w:lvlText w:val="•"/>
      <w:lvlJc w:val="left"/>
      <w:pPr>
        <w:ind w:left="8085" w:hanging="720"/>
      </w:pPr>
      <w:rPr>
        <w:rFonts w:hint="default"/>
        <w:lang w:val="en-US" w:eastAsia="en-US" w:bidi="ar-SA"/>
      </w:rPr>
    </w:lvl>
  </w:abstractNum>
  <w:num w:numId="1" w16cid:durableId="61906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90F"/>
    <w:rsid w:val="00013E7E"/>
    <w:rsid w:val="00CB3EA2"/>
    <w:rsid w:val="00E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1F40"/>
  <w15:docId w15:val="{F09CD11D-D13E-4BC5-9E9A-5BA99A3E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7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13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7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2193224 NML Assignment-1</vt:lpstr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2193224 NML Assignment-1</dc:title>
  <dc:creator>Sanket More</dc:creator>
  <cp:lastModifiedBy>Ashish Mukherjee</cp:lastModifiedBy>
  <cp:revision>3</cp:revision>
  <dcterms:created xsi:type="dcterms:W3CDTF">2022-11-15T13:02:00Z</dcterms:created>
  <dcterms:modified xsi:type="dcterms:W3CDTF">2022-11-15T14:29:00Z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