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剧情册 × 机制文档 × 美术文档 · 交叉核对问题清单 V2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核对日期</w:t>
      </w:r>
      <w:r>
        <w:rPr>
          <w:rFonts w:ascii="Microsoft YaHei" w:hAnsi="Microsoft YaHei" w:eastAsia="Microsoft YaHei"/>
          <w:color w:val="262626"/>
          <w:sz w:val="21"/>
        </w:rPr>
        <w:t>：2026-09-11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核对对象与版本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《48 个月剧情设计详细方案》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V5.22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本册（事件设计）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《美术需求单（全五幕）》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V1（44 节点）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本册（交付美术）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《事件场景与人物对照表》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主册《游戏引擎与数据机制详细设计》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算法册《报告数据链路与算法设计》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打分卡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scoring_cards.json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v2.5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V1（0909 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队友（机制）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《小熊镇世界观与场景设计说明》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V1.1（生活配套更新版）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队友（美术）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一句话结论（V2 修正）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两条线，一条咬得很紧、一条基本是空的</w:t>
      </w:r>
      <w:r>
        <w:rPr>
          <w:rFonts w:ascii="Microsoft YaHei" w:hAnsi="Microsoft YaHei" w:eastAsia="Microsoft YaHei"/>
          <w:color w:val="262626"/>
          <w:sz w:val="21"/>
        </w:rPr>
        <w:t>——测评线（双账本/边界/雷达）与机制文档逐条对得上；但</w:t>
      </w:r>
      <w:r>
        <w:rPr>
          <w:rFonts w:ascii="Microsoft YaHei" w:hAnsi="Microsoft YaHei" w:eastAsia="Microsoft YaHei"/>
          <w:b/>
          <w:color w:val="262626"/>
          <w:sz w:val="21"/>
        </w:rPr>
        <w:t>体验线（生命、专业能力、奖金、NPC 记忆）在剧情数据层几乎没有接口</w:t>
      </w:r>
      <w:r>
        <w:rPr>
          <w:rFonts w:ascii="Microsoft YaHei" w:hAnsi="Microsoft YaHei" w:eastAsia="Microsoft YaHei"/>
          <w:color w:val="262626"/>
          <w:sz w:val="21"/>
        </w:rPr>
        <w:t>。详见第「零」节。V1 的其余结论（三方主干咬合——双账本分工、测评边界（9 条纳入/排除）、训练谷四关与幕次、三条空间线、五个 P0 组团</w:t>
      </w:r>
      <w:r>
        <w:rPr>
          <w:rFonts w:ascii="Microsoft YaHei" w:hAnsi="Microsoft YaHei" w:eastAsia="Microsoft YaHei"/>
          <w:b/>
          <w:color w:val="262626"/>
          <w:sz w:val="21"/>
        </w:rPr>
        <w:t>都对得上</w:t>
      </w:r>
      <w:r>
        <w:rPr>
          <w:rFonts w:ascii="Microsoft YaHei" w:hAnsi="Microsoft YaHei" w:eastAsia="Microsoft YaHei"/>
          <w:color w:val="262626"/>
          <w:sz w:val="21"/>
        </w:rPr>
        <w:t xml:space="preserve">。但发现 </w:t>
      </w:r>
      <w:r>
        <w:rPr>
          <w:rFonts w:ascii="Microsoft YaHei" w:hAnsi="Microsoft YaHei" w:eastAsia="Microsoft YaHei"/>
          <w:b/>
          <w:color w:val="262626"/>
          <w:sz w:val="21"/>
        </w:rPr>
        <w:t>17 处</w:t>
      </w:r>
      <w:r>
        <w:rPr>
          <w:rFonts w:ascii="Microsoft YaHei" w:hAnsi="Microsoft YaHei" w:eastAsia="Microsoft YaHei"/>
          <w:color w:val="262626"/>
          <w:sz w:val="21"/>
        </w:rPr>
        <w:t xml:space="preserve">需要处理，其中 </w:t>
      </w:r>
      <w:r>
        <w:rPr>
          <w:rFonts w:ascii="Microsoft YaHei" w:hAnsi="Microsoft YaHei" w:eastAsia="Microsoft YaHei"/>
          <w:b/>
          <w:color w:val="262626"/>
          <w:sz w:val="21"/>
        </w:rPr>
        <w:t>4 处硬冲突</w:t>
      </w:r>
      <w:r>
        <w:rPr>
          <w:rFonts w:ascii="Microsoft YaHei" w:hAnsi="Microsoft YaHei" w:eastAsia="Microsoft YaHei"/>
          <w:color w:val="262626"/>
          <w:sz w:val="21"/>
        </w:rPr>
        <w:t>（不改会直接影响开发排期与两本账的一致性）。</w:t>
      </w:r>
    </w:p>
    <w:p>
      <w:pPr>
        <w:pStyle w:val="Heading1"/>
      </w:pPr>
      <w:r>
        <w:t>零、结合深度体检：两条线，一条紧、一条空（V2 新增·最要紧）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：不看文档怎么写，</w:t>
      </w:r>
      <w:r>
        <w:rPr>
          <w:rFonts w:ascii="Microsoft YaHei" w:hAnsi="Microsoft YaHei" w:eastAsia="Microsoft YaHei"/>
          <w:b/>
          <w:color w:val="262626"/>
          <w:sz w:val="21"/>
        </w:rPr>
        <w:t>看数据层有没有接口</w:t>
      </w:r>
      <w:r>
        <w:rPr>
          <w:rFonts w:ascii="Microsoft YaHei" w:hAnsi="Microsoft YaHei" w:eastAsia="Microsoft YaHei"/>
          <w:color w:val="262626"/>
          <w:sz w:val="21"/>
        </w:rPr>
        <w:t>。机制文档承诺的体验，若在打分卡/剧情里没有对应字段，跑起来就是空转。</w:t>
      </w:r>
    </w:p>
    <w:p>
      <w:pPr>
        <w:pStyle w:val="Heading2"/>
      </w:pPr>
      <w:r>
        <w:t>0.1 A 线（测评线）：咬得很紧 ✅</w:t>
      </w:r>
    </w:p>
    <w:p>
      <w:r>
        <w:rPr>
          <w:rFonts w:ascii="Microsoft YaHei" w:hAnsi="Microsoft YaHei" w:eastAsia="Microsoft YaHei"/>
          <w:color w:val="262626"/>
          <w:sz w:val="21"/>
        </w:rPr>
        <w:t>双账本分工、三条防污染规则、9 条纳入/排除、"主线不锁选项"、训练谷四关 ↔ 五幕邀约、八组团挂靠表、E17→欠款接口——两边的文字与字段</w:t>
      </w:r>
      <w:r>
        <w:rPr>
          <w:rFonts w:ascii="Microsoft YaHei" w:hAnsi="Microsoft YaHei" w:eastAsia="Microsoft YaHei"/>
          <w:b/>
          <w:color w:val="262626"/>
          <w:sz w:val="21"/>
        </w:rPr>
        <w:t>逐条对得上</w:t>
      </w:r>
      <w:r>
        <w:rPr>
          <w:rFonts w:ascii="Microsoft YaHei" w:hAnsi="Microsoft YaHei" w:eastAsia="Microsoft YaHei"/>
          <w:color w:val="262626"/>
          <w:sz w:val="21"/>
        </w:rPr>
        <w:t>。打分卡侧有对应字段（六维 / competency / bigfive / psych_drive / flag / 情境系数），这是全篇做得最扎实的一块。</w:t>
      </w:r>
    </w:p>
    <w:p>
      <w:pPr>
        <w:pStyle w:val="Heading2"/>
      </w:pPr>
      <w:r>
        <w:t>0.2 B 线（体验线）：基本是空的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机制层要求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它需要什么数据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剧情数据层现状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§3.1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生命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：来源＝「加班、冲突、休息、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与搭档协助」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事件要改生命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打分卡 0 个生命字段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（全库搜「生命 / life / hp」＝0）→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「生命归零 → 强制休息一个月」永远触发不了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，搭档协助的回血也无处可加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§3.1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专业能力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：来源＝「学习、工作实践、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阶段事件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事件要给公开专业能力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 0 个字段（全库搜「专业能力」＝0）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§4.3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奖金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：「若本月事件达到项目目标或形成优秀结果，追加奖金」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事件要输出「达成 / 优秀」判定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❌ 0 个字段（全库搜「奖金 / 优秀」＝0）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§4.3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欠款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：「只有特殊剧情导致的临时资金缺口可形成欠款」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事件要给金额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⚠️ 只有 E17 一处口头提及，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没有金额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，月底结算无法执行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§5.2 / §5.3 / §9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被记住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：NPC 事实记忆＝「玩家做过的重要选择、是否兑现承诺、帮助过谁」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事件要产出「可被引用的记忆点」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123 个选项里只有 5 个有 `memory_tags`（4%）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，全库仅 5 个标签：先啃硬骨头／先看人／好说话／替我出过头／目标导向</w:t>
            </w:r>
          </w:p>
        </w:tc>
      </w:tr>
    </w:tbl>
    <w:p>
      <w:pPr>
        <w:pStyle w:val="Heading2"/>
      </w:pPr>
      <w:r>
        <w:t>0.3 这意味着什么</w:t>
      </w:r>
    </w:p>
    <w:p>
      <w:r>
        <w:rPr>
          <w:rFonts w:ascii="Microsoft YaHei" w:hAnsi="Microsoft YaHei" w:eastAsia="Microsoft YaHei"/>
          <w:color w:val="262626"/>
          <w:sz w:val="21"/>
        </w:rPr>
        <w:t>机制文档给自己定的两个情感核心是「</w:t>
      </w:r>
      <w:r>
        <w:rPr>
          <w:rFonts w:ascii="Microsoft YaHei" w:hAnsi="Microsoft YaHei" w:eastAsia="Microsoft YaHei"/>
          <w:b/>
          <w:color w:val="262626"/>
          <w:sz w:val="21"/>
        </w:rPr>
        <w:t>我在成长</w:t>
      </w:r>
      <w:r>
        <w:rPr>
          <w:rFonts w:ascii="Microsoft YaHei" w:hAnsi="Microsoft YaHei" w:eastAsia="Microsoft YaHei"/>
          <w:color w:val="262626"/>
          <w:sz w:val="21"/>
        </w:rPr>
        <w:t>」（专业能力、生命、金钱、职级持续变化，结果能被看见）和「</w:t>
      </w:r>
      <w:r>
        <w:rPr>
          <w:rFonts w:ascii="Microsoft YaHei" w:hAnsi="Microsoft YaHei" w:eastAsia="Microsoft YaHei"/>
          <w:b/>
          <w:color w:val="262626"/>
          <w:sz w:val="21"/>
        </w:rPr>
        <w:t>有人记得我</w:t>
      </w:r>
      <w:r>
        <w:rPr>
          <w:rFonts w:ascii="Microsoft YaHei" w:hAnsi="Microsoft YaHei" w:eastAsia="Microsoft YaHei"/>
          <w:color w:val="262626"/>
          <w:sz w:val="21"/>
        </w:rPr>
        <w:t>」（NPC 主动提起过去的选择、承诺与共同事件）。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「我在成长」需要事件产出</w:t>
      </w:r>
      <w:r>
        <w:rPr>
          <w:rFonts w:ascii="Microsoft YaHei" w:hAnsi="Microsoft YaHei" w:eastAsia="Microsoft YaHei"/>
          <w:b/>
          <w:color w:val="262626"/>
          <w:sz w:val="21"/>
        </w:rPr>
        <w:t>公开层</w:t>
      </w:r>
      <w:r>
        <w:rPr>
          <w:rFonts w:ascii="Microsoft YaHei" w:hAnsi="Microsoft YaHei" w:eastAsia="Microsoft YaHei"/>
          <w:color w:val="262626"/>
          <w:sz w:val="21"/>
        </w:rPr>
        <w:t>的变化（生命 / 专业能力 / 奖金）——现在一条都没有；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「有人记得我」需要事件产出</w:t>
      </w:r>
      <w:r>
        <w:rPr>
          <w:rFonts w:ascii="Microsoft YaHei" w:hAnsi="Microsoft YaHei" w:eastAsia="Microsoft YaHei"/>
          <w:b/>
          <w:color w:val="262626"/>
          <w:sz w:val="21"/>
        </w:rPr>
        <w:t>记忆点</w:t>
      </w:r>
      <w:r>
        <w:rPr>
          <w:rFonts w:ascii="Microsoft YaHei" w:hAnsi="Microsoft YaHei" w:eastAsia="Microsoft YaHei"/>
          <w:color w:val="262626"/>
          <w:sz w:val="21"/>
        </w:rPr>
        <w:t>——现在 123 个选项里只有 5 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这两条不通，机制层那套陪伴与成长循环会空转</w:t>
      </w:r>
      <w:r>
        <w:rPr>
          <w:rFonts w:ascii="Microsoft YaHei" w:hAnsi="Microsoft YaHei" w:eastAsia="Microsoft YaHei"/>
          <w:color w:val="262626"/>
          <w:sz w:val="21"/>
        </w:rPr>
        <w:t>；而反过来，六维证据 → 能力雷达 → 报告这条测评线是通的。</w:t>
      </w:r>
    </w:p>
    <w:p>
      <w:pPr>
        <w:pStyle w:val="Heading2"/>
      </w:pPr>
      <w:r>
        <w:t>0.4 最小改动建议（不动六维、不动任何既有数值）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影响面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给打分卡补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 个公开层字段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（每选项一行）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（生命 ±，如救火 −2、去医院 +2）、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（公开专业能力 +）、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（是否达成 / 优秀，供月底奖金判定）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只加字段；六维与文案一字不动。补完机制层的三个循环立刻有数据源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全量补打 `memory_tags`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按机制 §5.2 的三类：重要选择 / 是否兑现承诺 / 帮助过谁。目标＝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每个事件至少 1 个可被 NPC 引用的点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纯补标，不改数值；直接喂给机制 §5.3 的「记忆触发」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 定一个欠款金额区间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 §4.3 需要金额才能结算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一处数值，需机制层确认口径</w:t>
            </w:r>
          </w:p>
        </w:tc>
      </w:tr>
    </w:tbl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注意：</w:t>
      </w:r>
      <w:r>
        <w:rPr>
          <w:rFonts w:ascii="Microsoft YaHei" w:hAnsi="Microsoft YaHei" w:eastAsia="Microsoft YaHei"/>
          <w:b/>
          <w:color w:val="595959"/>
          <w:sz w:val="20"/>
        </w:rPr>
        <w:t>下面第一节至第五节的 17 项，都是"文档对文档"层面能看出来的问题；而本节 0.2 的五条是"文档对数据层"的缺口——后者才是会让游戏跑不起来的那类。</w:t>
      </w:r>
    </w:p>
    <w:p>
      <w:pPr>
        <w:pStyle w:val="Heading1"/>
      </w:pPr>
      <w:r>
        <w:t>一、硬冲突（必须两边对齐后才能动手）</w:t>
      </w:r>
    </w:p>
    <w:p>
      <w:pPr>
        <w:pStyle w:val="Heading2"/>
      </w:pPr>
      <w:r>
        <w:t>A1｜机制文档把自己的规则绑在了剧情册 V5.5 上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现象</w:t>
      </w:r>
      <w:r>
        <w:rPr>
          <w:rFonts w:ascii="Microsoft YaHei" w:hAnsi="Microsoft YaHei" w:eastAsia="Microsoft YaHei"/>
          <w:color w:val="262626"/>
          <w:sz w:val="21"/>
        </w:rPr>
        <w:t xml:space="preserve">：机制文档 §1.3 写明「主线事件、职级节点与 48 个月时间框架沿用《48 个月剧情设计详细方案 </w:t>
      </w:r>
      <w:r>
        <w:rPr>
          <w:rFonts w:ascii="Microsoft YaHei" w:hAnsi="Microsoft YaHei" w:eastAsia="Microsoft YaHei"/>
          <w:b/>
          <w:color w:val="262626"/>
          <w:sz w:val="21"/>
        </w:rPr>
        <w:t>V5.5</w:t>
      </w:r>
      <w:r>
        <w:rPr>
          <w:rFonts w:ascii="Microsoft YaHei" w:hAnsi="Microsoft YaHei" w:eastAsia="Microsoft YaHei"/>
          <w:color w:val="262626"/>
          <w:sz w:val="21"/>
        </w:rPr>
        <w:t>》」，并声明「若互动机制表述不一致，</w:t>
      </w:r>
      <w:r>
        <w:rPr>
          <w:rFonts w:ascii="Microsoft YaHei" w:hAnsi="Microsoft YaHei" w:eastAsia="Microsoft YaHei"/>
          <w:b/>
          <w:color w:val="262626"/>
          <w:sz w:val="21"/>
        </w:rPr>
        <w:t>以本文件的最新规则为准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 xml:space="preserve">：剧情册已到 </w:t>
      </w:r>
      <w:r>
        <w:rPr>
          <w:rFonts w:ascii="Microsoft YaHei" w:hAnsi="Microsoft YaHei" w:eastAsia="Microsoft YaHei"/>
          <w:b/>
          <w:color w:val="262626"/>
          <w:sz w:val="21"/>
        </w:rPr>
        <w:t>V5.22</w:t>
      </w:r>
      <w:r>
        <w:rPr>
          <w:rFonts w:ascii="Microsoft YaHei" w:hAnsi="Microsoft YaHei" w:eastAsia="Microsoft YaHei"/>
          <w:color w:val="262626"/>
          <w:sz w:val="21"/>
        </w:rPr>
        <w:t>，中间跨了 17 个版本——事件从 35 增到 39（E36-E39 并线）、B03/B04 删除、H 机制补全、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字段、雷达口径修正、美术需求全量落盘。对方那句「以本文件为准」现在会压在一份</w:t>
      </w:r>
      <w:r>
        <w:rPr>
          <w:rFonts w:ascii="Microsoft YaHei" w:hAnsi="Microsoft YaHei" w:eastAsia="Microsoft YaHei"/>
          <w:b/>
          <w:color w:val="262626"/>
          <w:sz w:val="21"/>
        </w:rPr>
        <w:t>过期 17 版</w:t>
      </w:r>
      <w:r>
        <w:rPr>
          <w:rFonts w:ascii="Microsoft YaHei" w:hAnsi="Microsoft YaHei" w:eastAsia="Microsoft YaHei"/>
          <w:color w:val="262626"/>
          <w:sz w:val="21"/>
        </w:rPr>
        <w:t>的剧情上。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：请机制负责人重跑一次对齐，把 §1.3 的引用版本改为 V5.22，并逐条确认「公开数值 / 经济 / 家园 / 熊友卡 / 训练谷」五块规则与现行剧情无冲突。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：机制（发起）＋本册（提供 diff）。</w:t>
      </w:r>
    </w:p>
    <w:p>
      <w:pPr>
        <w:pStyle w:val="Heading2"/>
      </w:pPr>
      <w:r>
        <w:t>A2｜「强制休息月」的三条待遇，我们替机制层做了决定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：§4.2 写「生命降至 0 时触发强制休息一个月」，并明确「</w:t>
      </w:r>
      <w:r>
        <w:rPr>
          <w:rFonts w:ascii="Microsoft YaHei" w:hAnsi="Microsoft YaHei" w:eastAsia="Microsoft YaHei"/>
          <w:b/>
          <w:color w:val="262626"/>
          <w:sz w:val="21"/>
        </w:rPr>
        <w:t>强制休息期间的工资、主线顺延和自由活动权限仍需在数值平衡阶段确定</w:t>
      </w:r>
      <w:r>
        <w:rPr>
          <w:rFonts w:ascii="Microsoft YaHei" w:hAnsi="Microsoft YaHei" w:eastAsia="Microsoft YaHei"/>
          <w:color w:val="262626"/>
          <w:sz w:val="21"/>
        </w:rPr>
        <w:t>」；§13 待确定项第 7 条再次列为待定。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剧情册</w:t>
      </w:r>
      <w:r>
        <w:rPr>
          <w:rFonts w:ascii="Microsoft YaHei" w:hAnsi="Microsoft YaHei" w:eastAsia="Microsoft YaHei"/>
          <w:color w:val="262626"/>
          <w:sz w:val="21"/>
        </w:rPr>
        <w:t>：§四「两套『停下』机制」已写成「生命归零 → 强制休息一个月（身体垮了）：</w:t>
      </w:r>
      <w:r>
        <w:rPr>
          <w:rFonts w:ascii="Microsoft YaHei" w:hAnsi="Microsoft YaHei" w:eastAsia="Microsoft YaHei"/>
          <w:b/>
          <w:color w:val="262626"/>
          <w:sz w:val="21"/>
        </w:rPr>
        <w:t>工资照发、主线顺延、自由活动保留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：这是公开数值与节奏定义，按 §1.3 属机制层职权；我们把「待定」当成了「已定」。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：二选一 —— ①机制层确认这三条（我们保留原文）；②改回「待数值平衡阶段确定」，剧情册只写"这段是高价值测量点"。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：机制（拍板）＋剧情册（改措辞）。</w:t>
      </w:r>
    </w:p>
    <w:p>
      <w:pPr>
        <w:pStyle w:val="Heading2"/>
      </w:pPr>
      <w:r>
        <w:t>A3｜「陈工」戏份很重，但不在机制的关系体系里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：§5.1 明确</w:t>
      </w:r>
      <w:r>
        <w:rPr>
          <w:rFonts w:ascii="Microsoft YaHei" w:hAnsi="Microsoft YaHei" w:eastAsia="Microsoft YaHei"/>
          <w:b/>
          <w:color w:val="262626"/>
          <w:sz w:val="21"/>
        </w:rPr>
        <w:t>四名核心 NPC = 小赵、小林、王哥、老周</w:t>
      </w:r>
      <w:r>
        <w:rPr>
          <w:rFonts w:ascii="Microsoft YaHei" w:hAnsi="Microsoft YaHei" w:eastAsia="Microsoft YaHei"/>
          <w:color w:val="262626"/>
          <w:sz w:val="21"/>
        </w:rPr>
        <w:t>；§6.1 对应</w:t>
      </w:r>
      <w:r>
        <w:rPr>
          <w:rFonts w:ascii="Microsoft YaHei" w:hAnsi="Microsoft YaHei" w:eastAsia="Microsoft YaHei"/>
          <w:b/>
          <w:color w:val="262626"/>
          <w:sz w:val="21"/>
        </w:rPr>
        <w:t>四张熊友卡</w:t>
      </w:r>
      <w:r>
        <w:rPr>
          <w:rFonts w:ascii="Microsoft YaHei" w:hAnsi="Microsoft YaHei" w:eastAsia="Microsoft YaHei"/>
          <w:color w:val="262626"/>
          <w:sz w:val="21"/>
        </w:rPr>
        <w:t>；NPC 记忆结构、主动交互、五级关系</w:t>
      </w:r>
      <w:r>
        <w:rPr>
          <w:rFonts w:ascii="Microsoft YaHei" w:hAnsi="Microsoft YaHei" w:eastAsia="Microsoft YaHei"/>
          <w:b/>
          <w:color w:val="262626"/>
          <w:sz w:val="21"/>
        </w:rPr>
        <w:t>都只覆盖这四人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 xml:space="preserve">：剧情册 NPC 表列 </w:t>
      </w:r>
      <w:r>
        <w:rPr>
          <w:rFonts w:ascii="Microsoft YaHei" w:hAnsi="Microsoft YaHei" w:eastAsia="Microsoft YaHei"/>
          <w:b/>
          <w:color w:val="262626"/>
          <w:sz w:val="21"/>
        </w:rPr>
        <w:t>5 人</w:t>
      </w:r>
      <w:r>
        <w:rPr>
          <w:rFonts w:ascii="Microsoft YaHei" w:hAnsi="Microsoft YaHei" w:eastAsia="Microsoft YaHei"/>
          <w:color w:val="262626"/>
          <w:sz w:val="21"/>
        </w:rPr>
        <w:t xml:space="preserve">，陈工（邻组/直属 Leader）出场 </w:t>
      </w:r>
      <w:r>
        <w:rPr>
          <w:rFonts w:ascii="Microsoft YaHei" w:hAnsi="Microsoft YaHei" w:eastAsia="Microsoft YaHei"/>
          <w:b/>
          <w:color w:val="262626"/>
          <w:sz w:val="21"/>
        </w:rPr>
        <w:t>11 次</w:t>
      </w:r>
      <w:r>
        <w:rPr>
          <w:rFonts w:ascii="Microsoft YaHei" w:hAnsi="Microsoft YaHei" w:eastAsia="Microsoft YaHei"/>
          <w:color w:val="262626"/>
          <w:sz w:val="21"/>
        </w:rPr>
        <w:t xml:space="preserve">——比核心 NPC 小赵（9 次）还多；自由活动 </w:t>
      </w:r>
      <w:r>
        <w:rPr>
          <w:rFonts w:ascii="Consolas" w:hAnsi="Consolas" w:eastAsia="Microsoft YaHei"/>
          <w:color w:val="8A3324"/>
          <w:sz w:val="20"/>
        </w:rPr>
        <w:t>free_time_system.json</w:t>
      </w:r>
      <w:r>
        <w:rPr>
          <w:rFonts w:ascii="Microsoft YaHei" w:hAnsi="Microsoft YaHei" w:eastAsia="Microsoft YaHei"/>
          <w:color w:val="262626"/>
          <w:sz w:val="21"/>
        </w:rPr>
        <w:t xml:space="preserve"> 的 </w:t>
      </w:r>
      <w:r>
        <w:rPr>
          <w:rFonts w:ascii="Consolas" w:hAnsi="Consolas" w:eastAsia="Microsoft YaHei"/>
          <w:color w:val="8A3324"/>
          <w:sz w:val="20"/>
        </w:rPr>
        <w:t>npcs</w:t>
      </w:r>
      <w:r>
        <w:rPr>
          <w:rFonts w:ascii="Microsoft YaHei" w:hAnsi="Microsoft YaHei" w:eastAsia="Microsoft YaHei"/>
          <w:color w:val="262626"/>
          <w:sz w:val="21"/>
        </w:rPr>
        <w:t xml:space="preserve"> 也只有 4 人，</w:t>
      </w:r>
      <w:r>
        <w:rPr>
          <w:rFonts w:ascii="Microsoft YaHei" w:hAnsi="Microsoft YaHei" w:eastAsia="Microsoft YaHei"/>
          <w:b/>
          <w:color w:val="262626"/>
          <w:sz w:val="21"/>
        </w:rPr>
        <w:t>陈工没有好感度、没有熊友卡、没有邀约、没有主动关心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：剧情给了一个高戏份角色，机制层却没有他的关系闭环；玩家对陈工的互动会产生"投入但无回报"的落差（E02/E04/E11/E13/E16/E19/E25 都是他）。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：二选一 —— ①把陈工升为核心 NPC（机制扩到 5 人 5 卡，需机制层同意）；②</w:t>
      </w:r>
      <w:r>
        <w:rPr>
          <w:rFonts w:ascii="Microsoft YaHei" w:hAnsi="Microsoft YaHei" w:eastAsia="Microsoft YaHei"/>
          <w:b/>
          <w:color w:val="262626"/>
          <w:sz w:val="21"/>
        </w:rPr>
        <w:t>明确陈工 = 事务型直属上级，不进关系系统</w:t>
      </w:r>
      <w:r>
        <w:rPr>
          <w:rFonts w:ascii="Microsoft YaHei" w:hAnsi="Microsoft YaHei" w:eastAsia="Microsoft YaHei"/>
          <w:color w:val="262626"/>
          <w:sz w:val="21"/>
        </w:rPr>
        <w:t>，并在剧情里控制他的出场性质（只谈进度与结论，不给情感期待）。推荐 ②（改动小、符合"Leader 不是朋友"的真实感），但要在两份文档里都写明。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：机制（拍板）＋剧情册/自由活动（落地）。</w:t>
      </w:r>
    </w:p>
    <w:p>
      <w:pPr>
        <w:pStyle w:val="Heading2"/>
      </w:pPr>
      <w:r>
        <w:t>A4｜美术的 P0/P1/P2 与我们的 P0/P1/P2 同名不同义，且 F 组团时点冲突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§06「首期制作范围」：</w:t>
      </w:r>
      <w:r>
        <w:rPr>
          <w:rFonts w:ascii="Microsoft YaHei" w:hAnsi="Microsoft YaHei" w:eastAsia="Microsoft YaHei"/>
          <w:b/>
          <w:color w:val="262626"/>
          <w:sz w:val="21"/>
        </w:rPr>
        <w:t>P0｜世界成立</w:t>
      </w:r>
      <w:r>
        <w:rPr>
          <w:rFonts w:ascii="Microsoft YaHei" w:hAnsi="Microsoft YaHei" w:eastAsia="Microsoft YaHei"/>
          <w:color w:val="262626"/>
          <w:sz w:val="21"/>
        </w:rPr>
        <w:t xml:space="preserve"> = 总图、心湖熊石雕塑、小火车环线、总部、科技丘、水巷、训练谷；</w:t>
      </w:r>
      <w:r>
        <w:rPr>
          <w:rFonts w:ascii="Microsoft YaHei" w:hAnsi="Microsoft YaHei" w:eastAsia="Microsoft YaHei"/>
          <w:b/>
          <w:color w:val="262626"/>
          <w:sz w:val="21"/>
        </w:rPr>
        <w:t>P1｜剧情丰富</w:t>
      </w:r>
      <w:r>
        <w:rPr>
          <w:rFonts w:ascii="Microsoft YaHei" w:hAnsi="Microsoft YaHei" w:eastAsia="Microsoft YaHei"/>
          <w:color w:val="262626"/>
          <w:sz w:val="21"/>
        </w:rPr>
        <w:t xml:space="preserve"> = 四熊基础动作、昼夜/雨天、白板/屏幕/展台状态、分支结果；</w:t>
      </w:r>
      <w:r>
        <w:rPr>
          <w:rFonts w:ascii="Microsoft YaHei" w:hAnsi="Microsoft YaHei" w:eastAsia="Microsoft YaHei"/>
          <w:b/>
          <w:color w:val="262626"/>
          <w:sz w:val="21"/>
        </w:rPr>
        <w:t>P2｜世界扩展</w:t>
      </w:r>
      <w:r>
        <w:rPr>
          <w:rFonts w:ascii="Microsoft YaHei" w:hAnsi="Microsoft YaHei" w:eastAsia="Microsoft YaHei"/>
          <w:color w:val="262626"/>
          <w:sz w:val="21"/>
        </w:rPr>
        <w:t xml:space="preserve"> = 书院、会展码头、康护院、员工宿舍与桌游馆（</w:t>
      </w:r>
      <w:r>
        <w:rPr>
          <w:rFonts w:ascii="Microsoft YaHei" w:hAnsi="Microsoft YaHei" w:eastAsia="Microsoft YaHei"/>
          <w:b/>
          <w:color w:val="262626"/>
          <w:sz w:val="21"/>
        </w:rPr>
        <w:t>一次全上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本册对照表</w:t>
      </w:r>
      <w:r>
        <w:rPr>
          <w:rFonts w:ascii="Microsoft YaHei" w:hAnsi="Microsoft YaHei" w:eastAsia="Microsoft YaHei"/>
          <w:color w:val="262626"/>
          <w:sz w:val="21"/>
        </w:rPr>
        <w:t>§八：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 xml:space="preserve"> = A 总部、B 科技丘、C 水巷、心湖、E 训练谷；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 xml:space="preserve"> = F 会展码头 + G 康护院（注："第二局"）；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 xml:space="preserve"> = D 树影书院 + H 慢生活园（"第三局"）。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Microsoft YaHei" w:hAnsi="Microsoft YaHei" w:eastAsia="Microsoft YaHei"/>
          <w:b/>
          <w:color w:val="262626"/>
          <w:sz w:val="21"/>
        </w:rPr>
        <w:t>同名不同义</w:t>
      </w:r>
      <w:r>
        <w:rPr>
          <w:rFonts w:ascii="Microsoft YaHei" w:hAnsi="Microsoft YaHei" w:eastAsia="Microsoft YaHei"/>
          <w:color w:val="262626"/>
          <w:sz w:val="21"/>
        </w:rPr>
        <w:t>——美术 P1 是"丰富度"，我们 P1 是"地点"，沟通时极易错位；②</w:t>
      </w:r>
      <w:r>
        <w:rPr>
          <w:rFonts w:ascii="Microsoft YaHei" w:hAnsi="Microsoft YaHei" w:eastAsia="Microsoft YaHei"/>
          <w:b/>
          <w:color w:val="262626"/>
          <w:sz w:val="21"/>
        </w:rPr>
        <w:t>硬时点冲突</w:t>
      </w:r>
      <w:r>
        <w:rPr>
          <w:rFonts w:ascii="Microsoft YaHei" w:hAnsi="Microsoft YaHei" w:eastAsia="Microsoft YaHei"/>
          <w:color w:val="262626"/>
          <w:sz w:val="21"/>
        </w:rPr>
        <w:t>——E17「客户现场 Demo 翻车」是</w:t>
      </w:r>
      <w:r>
        <w:rPr>
          <w:rFonts w:ascii="Microsoft YaHei" w:hAnsi="Microsoft YaHei" w:eastAsia="Microsoft YaHei"/>
          <w:b/>
          <w:color w:val="262626"/>
          <w:sz w:val="21"/>
        </w:rPr>
        <w:t>第二幕的大场面</w:t>
      </w:r>
      <w:r>
        <w:rPr>
          <w:rFonts w:ascii="Microsoft YaHei" w:hAnsi="Microsoft YaHei" w:eastAsia="Microsoft YaHei"/>
          <w:color w:val="262626"/>
          <w:sz w:val="21"/>
        </w:rPr>
        <w:t>，必须在 F 观澜会展码头，而美术把 F 排在最后一批（P2）。按现排期，第二幕没有场地。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 xml:space="preserve">：①把两套编号拆开写——美术的 P0/P1/P2 只表示资产批次，本册另设「剧情解锁节奏：第一局 / 第二局 / 第三局」，并在对照表里并列；②请美术把 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观澜会展码头提到"第二局批次"</w:t>
      </w:r>
      <w:r>
        <w:rPr>
          <w:rFonts w:ascii="Microsoft YaHei" w:hAnsi="Microsoft YaHei" w:eastAsia="Microsoft YaHei"/>
          <w:color w:val="262626"/>
          <w:sz w:val="21"/>
        </w:rPr>
        <w:t>（G 康护院可留在最后批）。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：美术（拍板）＋本册（重排对照表）。</w:t>
      </w:r>
    </w:p>
    <w:p>
      <w:pPr>
        <w:pStyle w:val="Heading1"/>
      </w:pPr>
      <w:r>
        <w:t>二、待确认（我们做了决定，对方文档没跟上）</w:t>
      </w:r>
    </w:p>
    <w:p>
      <w:pPr>
        <w:pStyle w:val="Heading2"/>
      </w:pPr>
      <w:r>
        <w:t>B1｜「花 1 点精力休息」回 H，机制文档里没有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§4.1：休息恢复的直接反馈是「</w:t>
      </w:r>
      <w:r>
        <w:rPr>
          <w:rFonts w:ascii="Microsoft YaHei" w:hAnsi="Microsoft YaHei" w:eastAsia="Microsoft YaHei"/>
          <w:b/>
          <w:color w:val="262626"/>
          <w:sz w:val="21"/>
        </w:rPr>
        <w:t>恢复生命</w:t>
      </w:r>
      <w:r>
        <w:rPr>
          <w:rFonts w:ascii="Microsoft YaHei" w:hAnsi="Microsoft YaHei" w:eastAsia="Microsoft YaHei"/>
          <w:color w:val="262626"/>
          <w:sz w:val="21"/>
        </w:rPr>
        <w:t>」，长期意义「维持可持续工作状态」，搭档协助「1 点精力原本恢复 1 点生命，获得协助后恢复 2 点」——</w:t>
      </w:r>
      <w:r>
        <w:rPr>
          <w:rFonts w:ascii="Microsoft YaHei" w:hAnsi="Microsoft YaHei" w:eastAsia="Microsoft YaHei"/>
          <w:b/>
          <w:color w:val="262626"/>
          <w:sz w:val="21"/>
        </w:rPr>
        <w:t>通篇没有 H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本册主册</w:t>
      </w:r>
      <w:r>
        <w:rPr>
          <w:rFonts w:ascii="Microsoft YaHei" w:hAnsi="Microsoft YaHei" w:eastAsia="Microsoft YaHei"/>
          <w:color w:val="262626"/>
          <w:sz w:val="21"/>
        </w:rPr>
        <w:t>§3：把这条扩成「花 1 点精力休息：</w:t>
      </w:r>
      <w:r>
        <w:rPr>
          <w:rFonts w:ascii="Microsoft YaHei" w:hAnsi="Microsoft YaHei" w:eastAsia="Microsoft YaHei"/>
          <w:b/>
          <w:color w:val="262626"/>
          <w:sz w:val="21"/>
        </w:rPr>
        <w:t>恢复生命 + 恢复 H</w:t>
      </w:r>
      <w:r>
        <w:rPr>
          <w:rFonts w:ascii="Microsoft YaHei" w:hAnsi="Microsoft YaHei" w:eastAsia="Microsoft YaHei"/>
          <w:color w:val="262626"/>
          <w:sz w:val="21"/>
        </w:rPr>
        <w:t>，但恢复量递减（第 1 次 +2、第 2 次 +1、第 3 次 0）」。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：H（认知带宽）是我们唯一的"精神状态"隐藏维度，它唯一的补给通道挂在机制层的行动上——</w:t>
      </w:r>
      <w:r>
        <w:rPr>
          <w:rFonts w:ascii="Microsoft YaHei" w:hAnsi="Microsoft YaHei" w:eastAsia="Microsoft YaHei"/>
          <w:b/>
          <w:color w:val="262626"/>
          <w:sz w:val="21"/>
        </w:rPr>
        <w:t>这条扩展没经过机制层确认</w:t>
      </w:r>
      <w:r>
        <w:rPr>
          <w:rFonts w:ascii="Microsoft YaHei" w:hAnsi="Microsoft YaHei" w:eastAsia="Microsoft YaHei"/>
          <w:color w:val="262626"/>
          <w:sz w:val="21"/>
        </w:rPr>
        <w:t>，而它却是全篇最核心的测量设计之一。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：向机制层报备并确认（不影响公开数值，只增加一个隐藏效果）；若机制层不同意，则 H 只剩"选择型休息"一条补给，需重新平衡。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：机制（确认）＋主册（保留或回退）。</w:t>
      </w:r>
    </w:p>
    <w:p>
      <w:pPr>
        <w:pStyle w:val="Heading2"/>
      </w:pPr>
      <w:r>
        <w:t>B2｜「每月精力分配」机制说"暂定"，我们已写成"已定"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机制文档</w:t>
      </w:r>
      <w:r>
        <w:rPr>
          <w:rFonts w:ascii="Microsoft YaHei" w:hAnsi="Microsoft YaHei" w:eastAsia="Microsoft YaHei"/>
          <w:color w:val="262626"/>
          <w:sz w:val="21"/>
        </w:rPr>
        <w:t>§3.1 与 §13 待确定项第 9 条：每月精力分配方向「</w:t>
      </w:r>
      <w:r>
        <w:rPr>
          <w:rFonts w:ascii="Microsoft YaHei" w:hAnsi="Microsoft YaHei" w:eastAsia="Microsoft YaHei"/>
          <w:b/>
          <w:color w:val="262626"/>
          <w:sz w:val="21"/>
        </w:rPr>
        <w:t>暂定纳入</w:t>
      </w:r>
      <w:r>
        <w:rPr>
          <w:rFonts w:ascii="Microsoft YaHei" w:hAnsi="Microsoft YaHei" w:eastAsia="Microsoft YaHei"/>
          <w:color w:val="262626"/>
          <w:sz w:val="21"/>
        </w:rPr>
        <w:t>，低权重，</w:t>
      </w:r>
      <w:r>
        <w:rPr>
          <w:rFonts w:ascii="Microsoft YaHei" w:hAnsi="Microsoft YaHei" w:eastAsia="Microsoft YaHei"/>
          <w:b/>
          <w:color w:val="262626"/>
          <w:sz w:val="21"/>
        </w:rPr>
        <w:t>待报告方案确定后决定是否启用</w:t>
      </w:r>
      <w:r>
        <w:rPr>
          <w:rFonts w:ascii="Microsoft YaHei" w:hAnsi="Microsoft YaHei" w:eastAsia="Microsoft YaHei"/>
          <w:color w:val="262626"/>
          <w:sz w:val="21"/>
        </w:rPr>
        <w:t>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本册算法册</w:t>
      </w:r>
      <w:r>
        <w:rPr>
          <w:rFonts w:ascii="Microsoft YaHei" w:hAnsi="Microsoft YaHei" w:eastAsia="Microsoft YaHei"/>
          <w:color w:val="262626"/>
          <w:sz w:val="21"/>
        </w:rPr>
        <w:t>§8.4：已写「</w:t>
      </w:r>
      <w:r>
        <w:rPr>
          <w:rFonts w:ascii="Microsoft YaHei" w:hAnsi="Microsoft YaHei" w:eastAsia="Microsoft YaHei"/>
          <w:b/>
          <w:color w:val="262626"/>
          <w:sz w:val="21"/>
        </w:rPr>
        <w:t>进</w:t>
      </w:r>
      <w:r>
        <w:rPr>
          <w:rFonts w:ascii="Microsoft YaHei" w:hAnsi="Microsoft YaHei" w:eastAsia="Microsoft YaHei"/>
          <w:color w:val="262626"/>
          <w:sz w:val="21"/>
        </w:rPr>
        <w:t>——作为投入结构的组成，低权重，只在跨 48 个月聚合后使用，单月不作判断」。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说明</w:t>
      </w:r>
      <w:r>
        <w:rPr>
          <w:rFonts w:ascii="Microsoft YaHei" w:hAnsi="Microsoft YaHei" w:eastAsia="Microsoft YaHei"/>
          <w:color w:val="262626"/>
          <w:sz w:val="21"/>
        </w:rPr>
        <w:t>：报告方案现已确定，所以结论本身成立；但机制文档还停在"暂定"。</w:t>
      </w:r>
      <w:r>
        <w:rPr>
          <w:rFonts w:ascii="Microsoft YaHei" w:hAnsi="Microsoft YaHei" w:eastAsia="Microsoft YaHei"/>
          <w:b/>
          <w:color w:val="262626"/>
          <w:sz w:val="21"/>
        </w:rPr>
        <w:t>建议机制文档同步更新为"已确认纳入（低权重）"</w:t>
      </w:r>
      <w:r>
        <w:rPr>
          <w:rFonts w:ascii="Microsoft YaHei" w:hAnsi="Microsoft YaHei" w:eastAsia="Microsoft YaHei"/>
          <w:color w:val="262626"/>
          <w:sz w:val="21"/>
        </w:rPr>
        <w:t>，避免两份文档对不上。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：机制（更新一行）。</w:t>
      </w:r>
    </w:p>
    <w:p>
      <w:pPr>
        <w:pStyle w:val="Heading2"/>
      </w:pPr>
      <w:r>
        <w:t>B3｜精力行动的四个方向，两套名字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§4.1：专业成长 / 工作产出 / 人际经营 / 休息恢复。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主册</w:t>
      </w:r>
      <w:r>
        <w:rPr>
          <w:rFonts w:ascii="Microsoft YaHei" w:hAnsi="Microsoft YaHei" w:eastAsia="Microsoft YaHei"/>
          <w:color w:val="262626"/>
          <w:sz w:val="21"/>
        </w:rPr>
        <w:t>§5.2（月度行动节点）：学技术 / 熟悉业务 / 认识人 / 休息。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：统一为一套（推荐机制的四个方向名，因为它是玩法层用词），主册的月度节点按它改。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：本册改主册（机制为准）。</w:t>
      </w:r>
    </w:p>
    <w:p>
      <w:pPr>
        <w:pStyle w:val="Heading2"/>
      </w:pPr>
      <w:r>
        <w:t>B4｜训练谷开放节点的措辞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§8.1：开放节点 = 「第一阶段完成首次独立任务后 / 产品上线或需求冲突后 / 线上事故与复盘节点后 / 重构、平台化或最终阶段前」。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剧情册</w:t>
      </w:r>
      <w:r>
        <w:rPr>
          <w:rFonts w:ascii="Microsoft YaHei" w:hAnsi="Microsoft YaHei" w:eastAsia="Microsoft YaHei"/>
          <w:color w:val="262626"/>
          <w:sz w:val="21"/>
        </w:rPr>
        <w:t>§11.9：写「</w:t>
      </w:r>
      <w:r>
        <w:rPr>
          <w:rFonts w:ascii="Microsoft YaHei" w:hAnsi="Microsoft YaHei" w:eastAsia="Microsoft YaHei"/>
          <w:b/>
          <w:color w:val="262626"/>
          <w:sz w:val="21"/>
        </w:rPr>
        <w:t>每幕结束后</w:t>
      </w:r>
      <w:r>
        <w:rPr>
          <w:rFonts w:ascii="Microsoft YaHei" w:hAnsi="Microsoft YaHei" w:eastAsia="Microsoft YaHei"/>
          <w:color w:val="262626"/>
          <w:sz w:val="21"/>
        </w:rPr>
        <w:t>，经历相同事件的 NPC 主动发起」。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：统一为机制口径（挂在幕内的里程碑节点上更自然），剧情册 §11.9 增加一列"具体开放节点（事件号）"。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：本册改剧情册。</w:t>
      </w:r>
    </w:p>
    <w:p>
      <w:pPr>
        <w:pStyle w:val="Heading1"/>
      </w:pPr>
      <w:r>
        <w:t>三、剧情册自身的问题</w:t>
      </w:r>
    </w:p>
    <w:p>
      <w:pPr>
        <w:pStyle w:val="Heading2"/>
      </w:pPr>
      <w:r>
        <w:t>C1｜引用过期（纯文字，可直接改）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现在写的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应为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配套行（开篇）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主册 V1.5、算法册 V2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主册 V1.6、算法册 V2.1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§三 NPC 段（2 处）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《事件场景与人物对照表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V1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《事件场景与人物对照表 V2》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§三 NPC 统计段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按对照表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41 场戏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按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44 个节点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（E01-E39 + C1-C5）统计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落地顺序段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统一 JSON Schema（主册 §11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算法册 §11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算法册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没有 §11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（只到 §10）→ 应指向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算法册 §9 落地 / §3 打分卡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打分卡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_readme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字段规范见算法册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§3.4/§11.1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§11.1 不存在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应指向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主册 §11 + 算法册 §3.4</w:t>
            </w:r>
          </w:p>
        </w:tc>
      </w:tr>
    </w:tbl>
    <w:p>
      <w:pPr>
        <w:pStyle w:val="Heading2"/>
      </w:pPr>
      <w:r>
        <w:t>C2｜NPC 调整要求提了，正文没跟上</w:t>
      </w:r>
    </w:p>
    <w:p>
      <w:r>
        <w:rPr>
          <w:rFonts w:ascii="Microsoft YaHei" w:hAnsi="Microsoft YaHei" w:eastAsia="Microsoft YaHei"/>
          <w:color w:val="262626"/>
          <w:sz w:val="21"/>
        </w:rPr>
        <w:t>剧情册 §三 列了 4 条 NPC 调整，正文只落地了 1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E26 改由王哥主要出场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（"他是当年反对押 prompt 的人"）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未落地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：E26 正文与美术需求单里都没有王哥（只有小赵路过）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小赵补 1 个反转位（第四幕他比你更快掌握新框架，你反过来请教）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未落地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：第四幕没有这个场景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小林补 1 个中性/正面出场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⚠️ 待确认（E32 勉强算半个）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老周训练谷终局台词带知心时刻底色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✅ 已写（§11.9 对剧情的要求）</w:t>
            </w:r>
          </w:p>
        </w:tc>
      </w:tr>
    </w:tbl>
    <w:p>
      <w:pPr>
        <w:pStyle w:val="Heading2"/>
      </w:pPr>
      <w:r>
        <w:t>C3｜NPC 戏份统计已过期（附重算结果）</w:t>
      </w:r>
    </w:p>
    <w:p>
      <w:r>
        <w:rPr>
          <w:rFonts w:ascii="Microsoft YaHei" w:hAnsi="Microsoft YaHei" w:eastAsia="Microsoft YaHei"/>
          <w:color w:val="262626"/>
          <w:sz w:val="21"/>
        </w:rPr>
        <w:t>旧统计基于 41 场戏；按《美术需求单（全五幕）》44 个节点重算：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新统计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E07 E08 E10 E11 E17 E18 E19 E24 E27 E32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E04 E05 E06 E07 E09 E13 E21 E23 E30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E15 E17 E19 E20 E23 E24 E28 E31 E33 E35 E38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E02 E04 E06 E07 E11 E13 E18 E19 E25 E35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E14 E16 E21 E26 E28 E29 E35 E36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排序结论没变</w:t>
      </w:r>
      <w:r>
        <w:rPr>
          <w:rFonts w:ascii="Microsoft YaHei" w:hAnsi="Microsoft YaHei" w:eastAsia="Microsoft YaHei"/>
          <w:color w:val="262626"/>
          <w:sz w:val="21"/>
        </w:rPr>
        <w:t>：小林仍是冲突面最重的、小赵仍是出场最少的核心 NPC → §三 的调整要求依然成立，只是数字要更新。</w:t>
      </w:r>
    </w:p>
    <w:p>
      <w:pPr>
        <w:pStyle w:val="Heading1"/>
      </w:pPr>
      <w:r>
        <w:t>四、缺整块的内容（三方都没覆盖）</w:t>
      </w:r>
    </w:p>
    <w:p>
      <w:pPr>
        <w:pStyle w:val="Heading2"/>
      </w:pPr>
      <w:r>
        <w:t>D1｜训练谷「熊熊有招」对局玩法，没有美术需求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§7 + §12.1 明确：MVP 必须实现「四关、1v1 骰子、5 类妙招卡、首次奖励与无惩罚重试」，单局 3-5 分钟。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：E 松风训练谷只有</w:t>
      </w:r>
      <w:r>
        <w:rPr>
          <w:rFonts w:ascii="Microsoft YaHei" w:hAnsi="Microsoft YaHei" w:eastAsia="Microsoft YaHei"/>
          <w:b/>
          <w:color w:val="262626"/>
          <w:sz w:val="21"/>
        </w:rPr>
        <w:t>户外团建场地</w:t>
      </w:r>
      <w:r>
        <w:rPr>
          <w:rFonts w:ascii="Microsoft YaHei" w:hAnsi="Microsoft YaHei" w:eastAsia="Microsoft YaHei"/>
          <w:color w:val="262626"/>
          <w:sz w:val="21"/>
        </w:rPr>
        <w:t>资产（林间木平台、绳桥、草坪、雨棚、营地灯串、坡道）。</w:t>
      </w:r>
      <w:r>
        <w:rPr>
          <w:rFonts w:ascii="Microsoft YaHei" w:hAnsi="Microsoft YaHei" w:eastAsia="Microsoft YaHei"/>
          <w:b/>
          <w:color w:val="262626"/>
          <w:sz w:val="21"/>
        </w:rPr>
        <w:t>没有对局界面</w:t>
      </w:r>
      <w:r>
        <w:rPr>
          <w:rFonts w:ascii="Microsoft YaHei" w:hAnsi="Microsoft YaHei" w:eastAsia="Microsoft YaHei"/>
          <w:color w:val="262626"/>
          <w:sz w:val="21"/>
        </w:rPr>
        <w:t>——骰子、手牌、对战生命条、结算面板、四关场景与 AI 头像，一张都没有。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：《美术需求单（全五幕）》只覆盖 44 个主线/成就节点，不含训练谷。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：补一份</w:t>
      </w:r>
      <w:r>
        <w:rPr>
          <w:rFonts w:ascii="Microsoft YaHei" w:hAnsi="Microsoft YaHei" w:eastAsia="Microsoft YaHei"/>
          <w:b/>
          <w:color w:val="262626"/>
          <w:sz w:val="21"/>
        </w:rPr>
        <w:t>《训练谷·熊熊有招 美术需求》</w:t>
      </w:r>
      <w:r>
        <w:rPr>
          <w:rFonts w:ascii="Microsoft YaHei" w:hAnsi="Microsoft YaHei" w:eastAsia="Microsoft YaHei"/>
          <w:color w:val="262626"/>
          <w:sz w:val="21"/>
        </w:rPr>
        <w:t>（对局界面 + 四关场景 + 四名熊友搭档立绘复用约定），并写入对照表索引。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：美术（立项）＋本册（写需求单）。</w:t>
      </w:r>
    </w:p>
    <w:p>
      <w:pPr>
        <w:pStyle w:val="Heading2"/>
      </w:pPr>
      <w:r>
        <w:t>D2｜家园系统没有场景归属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§4.4：家园系统（买家具、自由摆放、阶段纪念物、</w:t>
      </w:r>
      <w:r>
        <w:rPr>
          <w:rFonts w:ascii="Microsoft YaHei" w:hAnsi="Microsoft YaHei" w:eastAsia="Microsoft YaHei"/>
          <w:b/>
          <w:color w:val="262626"/>
          <w:sz w:val="21"/>
        </w:rPr>
        <w:t>无属性加成</w:t>
      </w:r>
      <w:r>
        <w:rPr>
          <w:rFonts w:ascii="Microsoft YaHei" w:hAnsi="Microsoft YaHei" w:eastAsia="Microsoft YaHei"/>
          <w:color w:val="262626"/>
          <w:sz w:val="21"/>
        </w:rPr>
        <w:t>）属 MVP 必须实现。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>：八组团里没有"玩家的住处"；H 组团是</w:t>
      </w:r>
      <w:r>
        <w:rPr>
          <w:rFonts w:ascii="Microsoft YaHei" w:hAnsi="Microsoft YaHei" w:eastAsia="Microsoft YaHei"/>
          <w:b/>
          <w:color w:val="262626"/>
          <w:sz w:val="21"/>
        </w:rPr>
        <w:t>员工宿舍</w:t>
      </w:r>
      <w:r>
        <w:rPr>
          <w:rFonts w:ascii="Microsoft YaHei" w:hAnsi="Microsoft YaHei" w:eastAsia="Microsoft YaHei"/>
          <w:color w:val="262626"/>
          <w:sz w:val="21"/>
        </w:rPr>
        <w:t>（共用生活区）。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：剧情册只在配套行提到"家园"，</w:t>
      </w:r>
      <w:r>
        <w:rPr>
          <w:rFonts w:ascii="Microsoft YaHei" w:hAnsi="Microsoft YaHei" w:eastAsia="Microsoft YaHei"/>
          <w:b/>
          <w:color w:val="262626"/>
          <w:sz w:val="21"/>
        </w:rPr>
        <w:t>没有任何场景或出场点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：定一个落点 —— 家园 = H 慢生活园里的单人宿舍？还是独立场景？定了才能在剧情里安排第一次"回家"的演出。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：机制（定）+ 美术（给场景）+ 本册（给出场点）。</w:t>
      </w:r>
    </w:p>
    <w:p>
      <w:pPr>
        <w:pStyle w:val="Heading2"/>
      </w:pPr>
      <w:r>
        <w:t>D3｜主线事件没有天气变体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美术文档</w:t>
      </w:r>
      <w:r>
        <w:rPr>
          <w:rFonts w:ascii="Microsoft YaHei" w:hAnsi="Microsoft YaHei" w:eastAsia="Microsoft YaHei"/>
          <w:color w:val="262626"/>
          <w:sz w:val="21"/>
        </w:rPr>
        <w:t xml:space="preserve">§04：时间与天气四态（白天 / 黄昏 / 夜晚·告警 / </w:t>
      </w:r>
      <w:r>
        <w:rPr>
          <w:rFonts w:ascii="Microsoft YaHei" w:hAnsi="Microsoft YaHei" w:eastAsia="Microsoft YaHei"/>
          <w:b/>
          <w:color w:val="262626"/>
          <w:sz w:val="21"/>
        </w:rPr>
        <w:t>雨天</w:t>
      </w:r>
      <w:r>
        <w:rPr>
          <w:rFonts w:ascii="Microsoft YaHei" w:hAnsi="Microsoft YaHei" w:eastAsia="Microsoft YaHei"/>
          <w:color w:val="262626"/>
          <w:sz w:val="21"/>
        </w:rPr>
        <w:t>），雨天有"路面反光、屋檐滴水、伞、积水与部分室外互动关闭"。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本册</w:t>
      </w:r>
      <w:r>
        <w:rPr>
          <w:rFonts w:ascii="Microsoft YaHei" w:hAnsi="Microsoft YaHei" w:eastAsia="Microsoft YaHei"/>
          <w:color w:val="262626"/>
          <w:sz w:val="21"/>
        </w:rPr>
        <w:t>：44 个主线节点</w:t>
      </w:r>
      <w:r>
        <w:rPr>
          <w:rFonts w:ascii="Microsoft YaHei" w:hAnsi="Microsoft YaHei" w:eastAsia="Microsoft YaHei"/>
          <w:b/>
          <w:color w:val="262626"/>
          <w:sz w:val="21"/>
        </w:rPr>
        <w:t>全部是固定光照与固定天气</w:t>
      </w:r>
      <w:r>
        <w:rPr>
          <w:rFonts w:ascii="Microsoft YaHei" w:hAnsi="Microsoft YaHei" w:eastAsia="Microsoft YaHei"/>
          <w:color w:val="262626"/>
          <w:sz w:val="21"/>
        </w:rPr>
        <w:t>（只有自由活动有 80% 晴 / 20% 雨）。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问题</w:t>
      </w:r>
      <w:r>
        <w:rPr>
          <w:rFonts w:ascii="Microsoft YaHei" w:hAnsi="Microsoft YaHei" w:eastAsia="Microsoft YaHei"/>
          <w:color w:val="262626"/>
          <w:sz w:val="21"/>
        </w:rPr>
        <w:t>：C 创意水巷咖啡外摆（E08）、F 会展码头路演（E17）、E 训练谷团建这类</w:t>
      </w:r>
      <w:r>
        <w:rPr>
          <w:rFonts w:ascii="Microsoft YaHei" w:hAnsi="Microsoft YaHei" w:eastAsia="Microsoft YaHei"/>
          <w:b/>
          <w:color w:val="262626"/>
          <w:sz w:val="21"/>
        </w:rPr>
        <w:t>室外戏永远晴天</w:t>
      </w:r>
      <w:r>
        <w:rPr>
          <w:rFonts w:ascii="Microsoft YaHei" w:hAnsi="Microsoft YaHei" w:eastAsia="Microsoft YaHei"/>
          <w:color w:val="262626"/>
          <w:sz w:val="21"/>
        </w:rPr>
        <w:t>，美术做的雨天资产在主线里用不上。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建议</w:t>
      </w:r>
      <w:r>
        <w:rPr>
          <w:rFonts w:ascii="Microsoft YaHei" w:hAnsi="Microsoft YaHei" w:eastAsia="Microsoft YaHei"/>
          <w:color w:val="262626"/>
          <w:sz w:val="21"/>
        </w:rPr>
        <w:t>：至少给 3-4 个室外节点加"雨天变体"（改台词与氛围、不改数值），或明确"主线不接天气"。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归属</w:t>
      </w:r>
      <w:r>
        <w:rPr>
          <w:rFonts w:ascii="Microsoft YaHei" w:hAnsi="Microsoft YaHei" w:eastAsia="Microsoft YaHei"/>
          <w:color w:val="262626"/>
          <w:sz w:val="21"/>
        </w:rPr>
        <w:t>：本册（剧情）＋美术（资产）。</w:t>
      </w:r>
    </w:p>
    <w:p>
      <w:pPr>
        <w:pStyle w:val="Heading1"/>
      </w:pPr>
      <w:r>
        <w:t>五、小项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场景 ID 未进需求单</w:t>
      </w:r>
      <w:r>
        <w:rPr>
          <w:rFonts w:ascii="Microsoft YaHei" w:hAnsi="Microsoft YaHei" w:eastAsia="Microsoft YaHei"/>
          <w:color w:val="262626"/>
          <w:sz w:val="21"/>
        </w:rPr>
        <w:t>：美术 §05 已给规范（</w:t>
      </w:r>
      <w:r>
        <w:rPr>
          <w:rFonts w:ascii="Consolas" w:hAnsi="Consolas" w:eastAsia="Microsoft YaHei"/>
          <w:color w:val="8A3324"/>
          <w:sz w:val="20"/>
        </w:rPr>
        <w:t>SCN_TOWN_HQ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SCN_TOWN_TECH_HILL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SCN_TOWN_WATER_STREET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SCN_TOWN_TRAINING_VALLEY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TRG_*</w:t>
      </w:r>
      <w:r>
        <w:rPr>
          <w:rFonts w:ascii="Microsoft YaHei" w:hAnsi="Microsoft YaHei" w:eastAsia="Microsoft YaHei"/>
          <w:color w:val="262626"/>
          <w:sz w:val="21"/>
        </w:rPr>
        <w:t xml:space="preserve"> 触发物）。建议《美术需求单》每个节点补一列「场景 ID / 触发物 ID」，程序接入时不用手工对。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记忆墙定址仍未定</w:t>
      </w:r>
      <w:r>
        <w:rPr>
          <w:rFonts w:ascii="Microsoft YaHei" w:hAnsi="Microsoft YaHei" w:eastAsia="Microsoft YaHei"/>
          <w:color w:val="262626"/>
          <w:sz w:val="21"/>
        </w:rPr>
        <w:t>：美术把中心定为"心湖公园 + 熊石雕塑"，但</w:t>
      </w:r>
      <w:r>
        <w:rPr>
          <w:rFonts w:ascii="Microsoft YaHei" w:hAnsi="Microsoft YaHei" w:eastAsia="Microsoft YaHei"/>
          <w:b/>
          <w:color w:val="262626"/>
          <w:sz w:val="21"/>
        </w:rPr>
        <w:t>没写记忆墙在哪</w:t>
      </w:r>
      <w:r>
        <w:rPr>
          <w:rFonts w:ascii="Microsoft YaHei" w:hAnsi="Microsoft YaHei" w:eastAsia="Microsoft YaHei"/>
          <w:color w:val="262626"/>
          <w:sz w:val="21"/>
        </w:rPr>
        <w:t>；美术 §05 说熊行政（小赵）常用主场 = 总部 / 树影书院 / 慢生活园（</w:t>
      </w:r>
      <w:r>
        <w:rPr>
          <w:rFonts w:ascii="Microsoft YaHei" w:hAnsi="Microsoft YaHei" w:eastAsia="Microsoft YaHei"/>
          <w:b/>
          <w:color w:val="262626"/>
          <w:sz w:val="21"/>
        </w:rPr>
        <w:t>不含心湖</w:t>
      </w:r>
      <w:r>
        <w:rPr>
          <w:rFonts w:ascii="Microsoft YaHei" w:hAnsi="Microsoft YaHei" w:eastAsia="Microsoft YaHei"/>
          <w:color w:val="262626"/>
          <w:sz w:val="21"/>
        </w:rPr>
        <w:t>），而本册对照表说小赵常出没"心湖记忆墙"。→ 位置与"看守人"路线对不上，需美术定址（这也是剧情册遗留待办里的老问题）。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美术文档两处"产品经理"笔误未改</w:t>
      </w:r>
      <w:r>
        <w:rPr>
          <w:rFonts w:ascii="Microsoft YaHei" w:hAnsi="Microsoft YaHei" w:eastAsia="Microsoft YaHei"/>
          <w:color w:val="262626"/>
          <w:sz w:val="21"/>
        </w:rPr>
        <w:t xml:space="preserve">：§03 A 组团「玩家第一次理解『产品经理』的职责」、§05 角色表「从新入职产品经理成长为跨部门协作者」→ 应为 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（本册对照表已标注，但美术源文档还没改）。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美术 §03 组团全称 vs 本册简称</w:t>
      </w:r>
      <w:r>
        <w:rPr>
          <w:rFonts w:ascii="Microsoft YaHei" w:hAnsi="Microsoft YaHei" w:eastAsia="Microsoft YaHei"/>
          <w:color w:val="262626"/>
          <w:sz w:val="21"/>
        </w:rPr>
        <w:t>：美术用「启程广场·熊起东方总部 / 云栖科技丘 / 创意水巷 / 树影书院 / 松风训练谷 / 观澜会展码头 / 暖邻康护院 / 慢生活园·宿舍与桌游馆」；本册多用简称。建议第一次出现时"全称（简称）"，之后统一用简称，避免美术做错门牌。</w:t>
      </w:r>
    </w:p>
    <w:p>
      <w:pPr>
        <w:pStyle w:val="Heading1"/>
      </w:pPr>
      <w:r>
        <w:t>六、建议处理顺序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A1 机制绑定旧版本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重跑对齐，引用改 V5.22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A4 F 组团批次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F 提到第二局批次（否则 E17 无场地）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训练谷对局无美术需求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 + 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补一份对局界面需求单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A2 强制休息三条待遇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确认或改回待定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A3 陈工定位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 + 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定为事务型 NPC（推荐）并写进两份文档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B1 花精力休息回 H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报备确认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 引用过期 / C2 失效引用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可直接改（纯文字）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C2' NPC 调整 2 条未落地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 换王哥、小赵补反转位（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涉及剧情，需拍板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D2 家园落点 / D3 天气变体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各定一个口径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C3 戏份统计更新、五小项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随下一版一起改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可以直接动的部分（C1 + C3 + 五小项第 4 条）都是纯文字修订、不动任何设计</w:t>
      </w:r>
      <w:r>
        <w:rPr>
          <w:rFonts w:ascii="Microsoft YaHei" w:hAnsi="Microsoft YaHei" w:eastAsia="Microsoft YaHei"/>
          <w:color w:val="262626"/>
          <w:sz w:val="21"/>
        </w:rPr>
        <w:t>；涉及剧情改动的（C2'）与涉及机制/美术职权的（A/B 类）建议先对齐再改。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