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left"/>
      </w:pPr>
      <w:r>
        <w:rPr>
          <w:rFonts w:ascii="Noto Sans CJK SC" w:hAnsi="Noto Sans CJK SC" w:eastAsia="Noto Sans CJK SC"/>
          <w:b/>
          <w:color w:val="E9823A"/>
          <w:sz w:val="18"/>
        </w:rPr>
        <w:t>XIONG XIN ZHUANG ZHI</w:t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6F4E37"/>
          <w:sz w:val="68"/>
        </w:rPr>
        <w:t>熊心壮职</w:t>
      </w:r>
    </w:p>
    <w:p>
      <w:pPr>
        <w:keepNext w:val="0"/>
        <w:spacing w:before="0" w:after="520" w:line="276" w:lineRule="auto"/>
      </w:pPr>
      <w:r>
        <w:rPr>
          <w:rFonts w:ascii="Noto Sans CJK SC" w:hAnsi="Noto Sans CJK SC" w:eastAsia="Noto Sans CJK SC"/>
          <w:b/>
          <w:color w:val="352E2A"/>
          <w:sz w:val="40"/>
        </w:rPr>
        <w:t>游戏机制与情绪价值设计说明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3331"/>
        <w:gridCol w:w="3331"/>
        <w:gridCol w:w="3331"/>
      </w:tblGrid>
      <w:tr>
        <w:tc>
          <w:tcPr>
            <w:tcW w:type="dxa" w:w="3311"/>
            <w:shd w:fill="FFF1D6"/>
            <w:tcMar>
              <w:top w:w="180" w:type="dxa"/>
              <w:start w:w="150" w:type="dxa"/>
              <w:bottom w:w="18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18"/>
              </w:rPr>
              <w:t>主体验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352E2A"/>
                <w:sz w:val="22"/>
              </w:rPr>
              <w:t>48个月职场成长</w:t>
            </w:r>
          </w:p>
        </w:tc>
        <w:tc>
          <w:tcPr>
            <w:tcW w:type="dxa" w:w="3311"/>
            <w:shd w:fill="FFF7E8"/>
            <w:tcMar>
              <w:top w:w="180" w:type="dxa"/>
              <w:start w:w="150" w:type="dxa"/>
              <w:bottom w:w="18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18"/>
              </w:rPr>
              <w:t>情感核心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352E2A"/>
                <w:sz w:val="22"/>
              </w:rPr>
              <w:t>被记住、被支持</w:t>
            </w:r>
          </w:p>
        </w:tc>
        <w:tc>
          <w:tcPr>
            <w:tcW w:type="dxa" w:w="3311"/>
            <w:shd w:fill="F7F3EE"/>
            <w:tcMar>
              <w:top w:w="180" w:type="dxa"/>
              <w:start w:w="150" w:type="dxa"/>
              <w:bottom w:w="18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18"/>
              </w:rPr>
              <w:t>趣味支线</w:t>
            </w:r>
          </w:p>
          <w:p>
            <w:pPr>
              <w:keepNext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/>
                <w:color w:val="352E2A"/>
                <w:sz w:val="22"/>
              </w:rPr>
              <w:t>训练谷·熊熊有招</w:t>
            </w:r>
          </w:p>
        </w:tc>
      </w:tr>
    </w:tbl>
    <w:p>
      <w:pPr>
        <w:spacing w:before="3000"/>
      </w:pPr>
      <w:r>
        <w:rPr>
          <w:rFonts w:ascii="Noto Sans CJK SC" w:hAnsi="Noto Sans CJK SC" w:eastAsia="Noto Sans CJK SC"/>
          <w:b/>
          <w:color w:val="6F4E37"/>
          <w:sz w:val="20"/>
        </w:rPr>
        <w:t>版本 V1.0</w:t>
      </w:r>
    </w:p>
    <w:p>
      <w:pPr>
        <w:keepNext w:val="0"/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766A62"/>
          <w:sz w:val="19"/>
        </w:rPr>
        <w:t>适用范围：课程汇报 / 产品设计 / MVP开发</w:t>
      </w:r>
    </w:p>
    <w:p>
      <w:pPr>
        <w:keepNext w:val="0"/>
        <w:spacing w:before="0" w:after="0" w:line="300" w:lineRule="auto"/>
      </w:pPr>
      <w:r>
        <w:rPr>
          <w:rFonts w:ascii="Noto Sans CJK SC" w:hAnsi="Noto Sans CJK SC" w:eastAsia="Noto Sans CJK SC"/>
          <w:b w:val="0"/>
          <w:color w:val="766A62"/>
          <w:sz w:val="19"/>
        </w:rPr>
        <w:t>2026年9月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01 / POSITIONING</w:t>
      </w:r>
    </w:p>
    <w:p>
      <w:pPr>
        <w:pStyle w:val="Heading1"/>
      </w:pPr>
      <w:r>
        <w:t>一、产品定义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01"/>
            <w:shd w:fill="E982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878"/>
            <w:shd w:fill="FFF7E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21"/>
              </w:rPr>
              <w:t>一句话定义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9"/>
              </w:rPr>
              <w:t>玩家以Agent开发师身份进入一家公司，在压缩呈现的48个月里经历项目、关系、晋升与生活选择；系统通过可见成长、NPC长期陪伴和轻量策略玩法，让玩家先获得一段职场人生，再得到与其行为相符的职业反馈。</w:t>
            </w:r>
          </w:p>
        </w:tc>
      </w:tr>
    </w:tbl>
    <w:p>
      <w:pPr>
        <w:spacing w:after="0"/>
      </w:pPr>
    </w:p>
    <w:p>
      <w:pPr>
        <w:pStyle w:val="Heading2"/>
      </w:pPr>
      <w:r>
        <w:t>1.1 核心体验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本作不是日程表式的数值管理，也不是把测评题换成剧情皮肤。玩家面对的是有上下文、有后续影响的职场情境；每一次选择都会改变自己的公开状态、他人与自己的关系，以及之后能够获得的帮助与内容。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我在成长：</w:t>
      </w:r>
      <w:r>
        <w:rPr>
          <w:rFonts w:ascii="Noto Sans CJK SC" w:hAnsi="Noto Sans CJK SC" w:eastAsia="Noto Sans CJK SC"/>
          <w:b w:val="0"/>
          <w:color w:val="352E2A"/>
          <w:sz w:val="21"/>
        </w:rPr>
        <w:t>专业能力、生命、精力、金钱与职级持续变化，结果能够被看见。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有人记得我：</w:t>
      </w:r>
      <w:r>
        <w:rPr>
          <w:rFonts w:ascii="Noto Sans CJK SC" w:hAnsi="Noto Sans CJK SC" w:eastAsia="Noto Sans CJK SC"/>
          <w:b w:val="0"/>
          <w:color w:val="352E2A"/>
          <w:sz w:val="21"/>
        </w:rPr>
        <w:t>NPC会主动聊天、关心状态、发起邀约，并引用过去发生过的事情。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关系真的有用：</w:t>
      </w:r>
      <w:r>
        <w:rPr>
          <w:rFonts w:ascii="Noto Sans CJK SC" w:hAnsi="Noto Sans CJK SC" w:eastAsia="Noto Sans CJK SC"/>
          <w:b w:val="0"/>
          <w:color w:val="352E2A"/>
          <w:sz w:val="21"/>
        </w:rPr>
        <w:t>亲密关系不仅解锁对白，也会形成搭档协助和训练谷可选角色。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我有自己的生活：</w:t>
      </w:r>
      <w:r>
        <w:rPr>
          <w:rFonts w:ascii="Noto Sans CJK SC" w:hAnsi="Noto Sans CJK SC" w:eastAsia="Noto Sans CJK SC"/>
          <w:b w:val="0"/>
          <w:color w:val="352E2A"/>
          <w:sz w:val="21"/>
        </w:rPr>
        <w:t>工资、固定支出和无属性加成的家园装饰，让职场收入变得有意义。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我可以喘口气：</w:t>
      </w:r>
      <w:r>
        <w:rPr>
          <w:rFonts w:ascii="Noto Sans CJK SC" w:hAnsi="Noto Sans CJK SC" w:eastAsia="Noto Sans CJK SC"/>
          <w:b w:val="0"/>
          <w:color w:val="352E2A"/>
          <w:sz w:val="21"/>
        </w:rPr>
        <w:t>训练谷提供3至5分钟的低压力策略对决，失败无惩罚，可随时重试。</w:t>
      </w:r>
    </w:p>
    <w:p>
      <w:pPr>
        <w:pStyle w:val="Heading2"/>
      </w:pPr>
      <w:r>
        <w:t>1.2 设计支柱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5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支柱</w:t>
            </w:r>
          </w:p>
        </w:tc>
        <w:tc>
          <w:tcPr>
            <w:tcW w:type="dxa" w:w="4392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设计要求</w:t>
            </w:r>
          </w:p>
        </w:tc>
        <w:tc>
          <w:tcPr>
            <w:tcW w:type="dxa" w:w="4031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玩家感受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职业代入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所有机制都从具体职场事件自然进入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我是在经历工作，不是在答题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可见反馈</w:t>
            </w:r>
          </w:p>
        </w:tc>
        <w:tc>
          <w:tcPr>
            <w:tcW w:type="dxa" w:w="439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选择后立即展示公开数值变化，长期结果延迟出现</w:t>
            </w:r>
          </w:p>
        </w:tc>
        <w:tc>
          <w:tcPr>
            <w:tcW w:type="dxa" w:w="403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我的决定真的改变了生活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关系陪伴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NPC有记忆、主动性和关系阶段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同事不是功能按钮，而是认识我的人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轻量策略</w:t>
            </w:r>
          </w:p>
        </w:tc>
        <w:tc>
          <w:tcPr>
            <w:tcW w:type="dxa" w:w="439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支线对决规则短、决策发生在骰子揭晓之后</w:t>
            </w:r>
          </w:p>
        </w:tc>
        <w:tc>
          <w:tcPr>
            <w:tcW w:type="dxa" w:w="403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运气有波动，但我仍能做判断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测评克制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主线选项不被资源锁死，娱乐玩法不计入测评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我可以按真实想法选择</w:t>
            </w:r>
          </w:p>
        </w:tc>
      </w:tr>
    </w:tbl>
    <w:p>
      <w:pPr>
        <w:spacing w:after="0"/>
      </w:pPr>
    </w:p>
    <w:p>
      <w:pPr>
        <w:pStyle w:val="Heading2"/>
      </w:pPr>
      <w:r>
        <w:t>1.3 版本衔接规则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主线事件、职级节点与48个月时间框架沿用《48个月剧情设计详细方案V5.5》；自由活动和关系内容沿用《自由活动与好感度系统设计V1》；本文件负责统一公开数值、经济、家园、NPC陪伴、熊友卡和训练谷玩法。若互动机制表述不一致，以本文件的最新规则为准。</w:t>
      </w: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02 / PLAYER JOURNEY</w:t>
      </w:r>
    </w:p>
    <w:p>
      <w:pPr>
        <w:pStyle w:val="Heading1"/>
      </w:pPr>
      <w:r>
        <w:t>二、从入职到结局的完整流程</w:t>
      </w:r>
    </w:p>
    <w:p>
      <w:pPr>
        <w:pStyle w:val="Heading2"/>
      </w:pPr>
      <w:r>
        <w:t>2.1 总体流程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096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玩家行为</w:t>
            </w:r>
          </w:p>
        </w:tc>
        <w:tc>
          <w:tcPr>
            <w:tcW w:type="dxa" w:w="3384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系统反馈</w:t>
            </w:r>
          </w:p>
        </w:tc>
        <w:tc>
          <w:tcPr>
            <w:tcW w:type="dxa" w:w="2088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情绪目标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入职建立角色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了解岗位与同事，完成首次工作选择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建立初始公开状态与关系记录</w:t>
            </w:r>
          </w:p>
        </w:tc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新鲜感、被接纳</w:t>
            </w:r>
          </w:p>
        </w:tc>
      </w:tr>
      <w:tr>
        <w:trPr>
          <w:cantSplit/>
        </w:trPr>
        <w:tc>
          <w:tcPr>
            <w:tcW w:type="dxa" w:w="151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月度推进</w:t>
            </w:r>
          </w:p>
        </w:tc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经历主线事件，并分配当月精力行动</w:t>
            </w:r>
          </w:p>
        </w:tc>
        <w:tc>
          <w:tcPr>
            <w:tcW w:type="dxa" w:w="338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公开数值变化、事件后果、记忆写入</w:t>
            </w:r>
          </w:p>
        </w:tc>
        <w:tc>
          <w:tcPr>
            <w:tcW w:type="dxa" w:w="208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掌控感、成长感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关系发展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日常聊天、接受邀约、参与自由活动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亲密阶段推进、专属内容与熊友卡解锁</w:t>
            </w:r>
          </w:p>
        </w:tc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陪伴感、被理解</w:t>
            </w:r>
          </w:p>
        </w:tc>
      </w:tr>
      <w:tr>
        <w:trPr>
          <w:cantSplit/>
        </w:trPr>
        <w:tc>
          <w:tcPr>
            <w:tcW w:type="dxa" w:w="151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生活经营</w:t>
            </w:r>
          </w:p>
        </w:tc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领取工资、支付支出、购买和摆放家具</w:t>
            </w:r>
          </w:p>
        </w:tc>
        <w:tc>
          <w:tcPr>
            <w:tcW w:type="dxa" w:w="338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家园逐渐留下48个月的生活痕迹</w:t>
            </w:r>
          </w:p>
        </w:tc>
        <w:tc>
          <w:tcPr>
            <w:tcW w:type="dxa" w:w="208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安全感、归属感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训练支线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接受NPC邀请，进入训练谷完成职场过招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首次通关奖励、角色互动和能力表达</w:t>
            </w:r>
          </w:p>
        </w:tc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放松、策略爽感</w:t>
            </w:r>
          </w:p>
        </w:tc>
      </w:tr>
      <w:tr>
        <w:trPr>
          <w:cantSplit/>
        </w:trPr>
        <w:tc>
          <w:tcPr>
            <w:tcW w:type="dxa" w:w="151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阶段评估</w:t>
            </w:r>
          </w:p>
        </w:tc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经历晋升或晋升失败后的反馈</w:t>
            </w:r>
          </w:p>
        </w:tc>
        <w:tc>
          <w:tcPr>
            <w:tcW w:type="dxa" w:w="338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只提示行为短板，不公开门槛数值</w:t>
            </w:r>
          </w:p>
        </w:tc>
        <w:tc>
          <w:tcPr>
            <w:tcW w:type="dxa" w:w="208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期待、反思、再尝试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48个月结局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完成最终主线并回顾个人轨迹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生成职业表现、工作方式、晋升轨迹与岗位适配反馈</w:t>
            </w:r>
          </w:p>
        </w:tc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完整感、被看见</w:t>
            </w:r>
          </w:p>
        </w:tc>
      </w:tr>
    </w:tbl>
    <w:p>
      <w:pPr>
        <w:spacing w:after="0"/>
      </w:pPr>
    </w:p>
    <w:p>
      <w:pPr>
        <w:pStyle w:val="Heading2"/>
      </w:pPr>
      <w:r>
        <w:t>2.2 单月循环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月份是叙事推进单位，不要求玩家排满每天的时间表。一个月只呈现真正有选择价值的节点，避免日程安排带来的重复劳动感。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1. </w:t>
      </w:r>
      <w:r>
        <w:rPr>
          <w:rFonts w:ascii="Noto Sans CJK SC" w:hAnsi="Noto Sans CJK SC" w:eastAsia="Noto Sans CJK SC"/>
          <w:b/>
          <w:color w:val="6F4E37"/>
          <w:sz w:val="21"/>
        </w:rPr>
        <w:t>进入本月：</w:t>
      </w:r>
      <w:r>
        <w:rPr>
          <w:rFonts w:ascii="Noto Sans CJK SC" w:hAnsi="Noto Sans CJK SC" w:eastAsia="Noto Sans CJK SC"/>
          <w:b w:val="0"/>
          <w:color w:val="352E2A"/>
          <w:sz w:val="21"/>
        </w:rPr>
        <w:t>查看当前状态、待发生的剧情和NPC消息。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2. </w:t>
      </w:r>
      <w:r>
        <w:rPr>
          <w:rFonts w:ascii="Noto Sans CJK SC" w:hAnsi="Noto Sans CJK SC" w:eastAsia="Noto Sans CJK SC"/>
          <w:b/>
          <w:color w:val="6F4E37"/>
          <w:sz w:val="21"/>
        </w:rPr>
        <w:t>处理职场情境：</w:t>
      </w:r>
      <w:r>
        <w:rPr>
          <w:rFonts w:ascii="Noto Sans CJK SC" w:hAnsi="Noto Sans CJK SC" w:eastAsia="Noto Sans CJK SC"/>
          <w:b w:val="0"/>
          <w:color w:val="352E2A"/>
          <w:sz w:val="21"/>
        </w:rPr>
        <w:t>完成主线或阶段事件。主线选择不消耗精力，也不会因精力不足而被锁定。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3. </w:t>
      </w:r>
      <w:r>
        <w:rPr>
          <w:rFonts w:ascii="Noto Sans CJK SC" w:hAnsi="Noto Sans CJK SC" w:eastAsia="Noto Sans CJK SC"/>
          <w:b/>
          <w:color w:val="6F4E37"/>
          <w:sz w:val="21"/>
        </w:rPr>
        <w:t>进行养成行动：</w:t>
      </w:r>
      <w:r>
        <w:rPr>
          <w:rFonts w:ascii="Noto Sans CJK SC" w:hAnsi="Noto Sans CJK SC" w:eastAsia="Noto Sans CJK SC"/>
          <w:b w:val="0"/>
          <w:color w:val="352E2A"/>
          <w:sz w:val="21"/>
        </w:rPr>
        <w:t>将当月精力投入专业成长、工作产出、人际经营或休息恢复。每1点精力只对应一项行动。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4. </w:t>
      </w:r>
      <w:r>
        <w:rPr>
          <w:rFonts w:ascii="Noto Sans CJK SC" w:hAnsi="Noto Sans CJK SC" w:eastAsia="Noto Sans CJK SC"/>
          <w:b/>
          <w:color w:val="6F4E37"/>
          <w:sz w:val="21"/>
        </w:rPr>
        <w:t>选择自由内容：</w:t>
      </w:r>
      <w:r>
        <w:rPr>
          <w:rFonts w:ascii="Noto Sans CJK SC" w:hAnsi="Noto Sans CJK SC" w:eastAsia="Noto Sans CJK SC"/>
          <w:b w:val="0"/>
          <w:color w:val="352E2A"/>
          <w:sz w:val="21"/>
        </w:rPr>
        <w:t>聊天、家园和已解锁的训练谷按玩家意愿进入，不强迫完成。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5. </w:t>
      </w:r>
      <w:r>
        <w:rPr>
          <w:rFonts w:ascii="Noto Sans CJK SC" w:hAnsi="Noto Sans CJK SC" w:eastAsia="Noto Sans CJK SC"/>
          <w:b/>
          <w:color w:val="6F4E37"/>
          <w:sz w:val="21"/>
        </w:rPr>
        <w:t>月底结算：</w:t>
      </w:r>
      <w:r>
        <w:rPr>
          <w:rFonts w:ascii="Noto Sans CJK SC" w:hAnsi="Noto Sans CJK SC" w:eastAsia="Noto Sans CJK SC"/>
          <w:b w:val="0"/>
          <w:color w:val="352E2A"/>
          <w:sz w:val="21"/>
        </w:rPr>
        <w:t>发放工资与事件奖金，扣除固定支出，结算债务和公开数值变化。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6. </w:t>
      </w:r>
      <w:r>
        <w:rPr>
          <w:rFonts w:ascii="Noto Sans CJK SC" w:hAnsi="Noto Sans CJK SC" w:eastAsia="Noto Sans CJK SC"/>
          <w:b/>
          <w:color w:val="6F4E37"/>
          <w:sz w:val="21"/>
        </w:rPr>
        <w:t>写入记忆：</w:t>
      </w:r>
      <w:r>
        <w:rPr>
          <w:rFonts w:ascii="Noto Sans CJK SC" w:hAnsi="Noto Sans CJK SC" w:eastAsia="Noto Sans CJK SC"/>
          <w:b w:val="0"/>
          <w:color w:val="352E2A"/>
          <w:sz w:val="21"/>
        </w:rPr>
        <w:t>关键选择、承诺、帮助与关系节点成为后续NPC对话和事件的上下文。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01"/>
            <w:shd w:fill="E982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878"/>
            <w:shd w:fill="FFF1D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21"/>
              </w:rPr>
              <w:t>节奏原则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9"/>
              </w:rPr>
              <w:t>主线负责推进职业故事，月度行动负责养成，聊天与家园负责陪伴，训练谷负责趣味调剂。四条路径互相回馈，但不会争抢玩家表达真实选择的权利。</w:t>
            </w:r>
          </w:p>
        </w:tc>
      </w:tr>
    </w:tbl>
    <w:p>
      <w:pPr>
        <w:spacing w:after="0"/>
      </w:pP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03 / PLAYER STATE</w:t>
      </w:r>
    </w:p>
    <w:p>
      <w:pPr>
        <w:pStyle w:val="Heading1"/>
      </w:pPr>
      <w:r>
        <w:t>三、玩家公开状态与成长</w:t>
      </w:r>
    </w:p>
    <w:p>
      <w:pPr>
        <w:pStyle w:val="Heading2"/>
      </w:pPr>
      <w:r>
        <w:t>3.1 公开数值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公开项目</w:t>
            </w:r>
          </w:p>
        </w:tc>
        <w:tc>
          <w:tcPr>
            <w:tcW w:type="dxa" w:w="3528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2376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主要来源</w:t>
            </w:r>
          </w:p>
        </w:tc>
        <w:tc>
          <w:tcPr>
            <w:tcW w:type="dxa" w:w="3096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与测评的关系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专业能力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表示当前岗位胜任和技术成长；影响养成收益、任务质量表现与部分奖金结果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学习、工作实践、阶段事件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用于职业表现展示，不等同于隐藏能力维度，也不公开晋升阈值</w:t>
            </w:r>
          </w:p>
        </w:tc>
      </w:tr>
      <w:tr>
        <w:trPr>
          <w:cantSplit/>
        </w:trPr>
        <w:tc>
          <w:tcPr>
            <w:tcW w:type="dxa" w:w="151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生命</w:t>
            </w:r>
          </w:p>
        </w:tc>
        <w:tc>
          <w:tcPr>
            <w:tcW w:type="dxa" w:w="352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表示可持续工作状态；归零时触发强制休息一个月</w:t>
            </w:r>
          </w:p>
        </w:tc>
        <w:tc>
          <w:tcPr>
            <w:tcW w:type="dxa" w:w="237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加班、冲突、休息、事件与搭档协助</w:t>
            </w:r>
          </w:p>
        </w:tc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主要承担生存与节奏反馈，不直接推断人格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精力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当月养成行动的可用次数；1点精力只做一件事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月初恢复、特殊事件调整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分配倾向可作为低权重行为证据，具体是否启用待最终报告方案确认</w:t>
            </w:r>
          </w:p>
        </w:tc>
      </w:tr>
      <w:tr>
        <w:trPr>
          <w:cantSplit/>
        </w:trPr>
        <w:tc>
          <w:tcPr>
            <w:tcW w:type="dxa" w:w="151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金钱</w:t>
            </w:r>
          </w:p>
        </w:tc>
        <w:tc>
          <w:tcPr>
            <w:tcW w:type="dxa" w:w="352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支付固定生活支出、偿还特殊欠款、购买家具</w:t>
            </w:r>
          </w:p>
        </w:tc>
        <w:tc>
          <w:tcPr>
            <w:tcW w:type="dxa" w:w="237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工资、事件奖金、训练谷首次通关</w:t>
            </w:r>
          </w:p>
        </w:tc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消费与训练奖励不进入职业画像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职级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展示当前职业阶段和晋升轨迹</w:t>
            </w:r>
          </w:p>
        </w:tc>
        <w:tc>
          <w:tcPr>
            <w:tcW w:type="dxa" w:w="23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每6个月阶段评估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作为职业表现与晋升轨迹的事实记录</w:t>
            </w:r>
          </w:p>
        </w:tc>
      </w:tr>
      <w:tr>
        <w:trPr>
          <w:cantSplit/>
        </w:trPr>
        <w:tc>
          <w:tcPr>
            <w:tcW w:type="dxa" w:w="151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关系阶段</w:t>
            </w:r>
          </w:p>
        </w:tc>
        <w:tc>
          <w:tcPr>
            <w:tcW w:type="dxa" w:w="352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展示与四名核心NPC的关系进程与下一阶段方向</w:t>
            </w:r>
          </w:p>
        </w:tc>
        <w:tc>
          <w:tcPr>
            <w:tcW w:type="dxa" w:w="237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有效互动、邀约、主线支持</w:t>
            </w:r>
          </w:p>
        </w:tc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关系本身不作为人格高低判断</w:t>
            </w:r>
          </w:p>
        </w:tc>
      </w:tr>
    </w:tbl>
    <w:p>
      <w:pPr>
        <w:spacing w:after="0"/>
      </w:pPr>
    </w:p>
    <w:p>
      <w:pPr>
        <w:pStyle w:val="Heading2"/>
      </w:pPr>
      <w:r>
        <w:t>3.2 专业能力的定位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专业能力是玩家能看懂、能主动培养的游戏成长值，用来回答“我现在是否越来越会做这份工作”。它不能单独决定晋升，因为职场表现还包含交付、协作、判断与自我管理等隐藏证据。这样既保留了明确养成目标，也避免把晋升变成只刷一个数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01"/>
            <w:shd w:fill="E982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878"/>
            <w:shd w:fill="FFF7E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21"/>
              </w:rPr>
              <w:t>示例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9"/>
              </w:rPr>
              <w:t>玩家完成一次技术复盘，专业能力提升；在下一次任务中，系统可表现为返工概率下降或奖金结果更好。但晋升是否成功仍由多个行为维度共同判断，界面不会显示“还差3点即可晋升”。</w:t>
            </w:r>
          </w:p>
        </w:tc>
      </w:tr>
    </w:tbl>
    <w:p>
      <w:pPr>
        <w:spacing w:after="0"/>
      </w:pPr>
    </w:p>
    <w:p>
      <w:pPr>
        <w:pStyle w:val="Heading2"/>
      </w:pPr>
      <w:r>
        <w:t>3.3 选择后的反馈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即时反馈：结算面板显示本次发生变化的公开数值及原因。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延迟反馈：NPC态度、邀约、任务结果、奖金和后续剧情在之后的月份体现。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行为反馈：晋升失败时使用可理解的行为语言说明短板，不暴露隐藏分数。</w:t>
      </w:r>
    </w:p>
    <w:p>
      <w:pPr>
        <w:pStyle w:val="Heading2"/>
      </w:pPr>
      <w:r>
        <w:t>3.4 隐藏晋升门槛与失败提醒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晋升判断继续隐藏，玩家不能看到具体阈值或用数值反推标准。失败后由主管反馈、邮件复盘或阶段总结指出未达标方向，并引用已经发生的行为证据。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504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不采用</w:t>
            </w:r>
          </w:p>
        </w:tc>
        <w:tc>
          <w:tcPr>
            <w:tcW w:type="dxa" w:w="504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采用</w:t>
            </w:r>
          </w:p>
        </w:tc>
      </w:tr>
      <w:tr>
        <w:trPr>
          <w:cantSplit/>
        </w:trPr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“协作值42，门槛50，本次晋升失败。”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“你的个人交付已经稳定，但最近两个跨团队任务中较少主动同步风险。下一阶段需要让协作过程更可见。”</w:t>
            </w:r>
          </w:p>
        </w:tc>
      </w:tr>
    </w:tbl>
    <w:p>
      <w:pPr>
        <w:spacing w:after="0"/>
      </w:pP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04 / GROWTH &amp; ECONOMY</w:t>
      </w:r>
    </w:p>
    <w:p>
      <w:pPr>
        <w:pStyle w:val="Heading1"/>
      </w:pPr>
      <w:r>
        <w:t>四、精力、生命与经济循环</w:t>
      </w:r>
    </w:p>
    <w:p>
      <w:pPr>
        <w:pStyle w:val="Heading2"/>
      </w:pPr>
      <w:r>
        <w:t>4.1 精力行动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精力只用于玩家主动选择的月度养成行动，不用于购买主线选项。每消耗1点精力，只能执行一件事；投入某一方向会占用本月原本可以投入其他方向的机会。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5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行动方向</w:t>
            </w:r>
          </w:p>
        </w:tc>
        <w:tc>
          <w:tcPr>
            <w:tcW w:type="dxa" w:w="2232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直接反馈</w:t>
            </w:r>
          </w:p>
        </w:tc>
        <w:tc>
          <w:tcPr>
            <w:tcW w:type="dxa" w:w="3024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长期意义</w:t>
            </w:r>
          </w:p>
        </w:tc>
        <w:tc>
          <w:tcPr>
            <w:tcW w:type="dxa" w:w="3168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可获得搭档协助的例子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专业成长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专业能力提升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增强岗位胜任与任务质量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同样1点精力获得更高的专业能力收益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工作产出</w:t>
            </w:r>
          </w:p>
        </w:tc>
        <w:tc>
          <w:tcPr>
            <w:tcW w:type="dxa" w:w="223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推进任务或增加结果收益</w:t>
            </w:r>
          </w:p>
        </w:tc>
        <w:tc>
          <w:tcPr>
            <w:tcW w:type="dxa" w:w="302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积累交付表现</w:t>
            </w:r>
          </w:p>
        </w:tc>
        <w:tc>
          <w:tcPr>
            <w:tcW w:type="dxa" w:w="316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降低本次行动消耗或提高产出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人际经营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推进有效关系互动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解锁邀约与关系内容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提高本次互动效率，但不直接翻倍隐藏证据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休息恢复</w:t>
            </w:r>
          </w:p>
        </w:tc>
        <w:tc>
          <w:tcPr>
            <w:tcW w:type="dxa" w:w="223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恢复生命</w:t>
            </w:r>
          </w:p>
        </w:tc>
        <w:tc>
          <w:tcPr>
            <w:tcW w:type="dxa" w:w="302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维持可持续工作状态</w:t>
            </w:r>
          </w:p>
        </w:tc>
        <w:tc>
          <w:tcPr>
            <w:tcW w:type="dxa" w:w="316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1点精力原本恢复1点生命，获得协助后恢复2点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01"/>
            <w:shd w:fill="E982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878"/>
            <w:shd w:fill="FFF1D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21"/>
              </w:rPr>
              <w:t>防止测评污染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9"/>
              </w:rPr>
              <w:t>搭档协助只放大公开资源或行动收益，不会复制、翻倍或改写隐藏测评证据。玩家选择一次休息，后台仍只记录一次休息倾向，即使生命恢复量因同事帮助而增加。</w:t>
            </w:r>
          </w:p>
        </w:tc>
      </w:tr>
    </w:tbl>
    <w:p>
      <w:pPr>
        <w:spacing w:after="0"/>
      </w:pPr>
    </w:p>
    <w:p>
      <w:pPr>
        <w:pStyle w:val="Heading2"/>
      </w:pPr>
      <w:r>
        <w:t>4.2 生命规则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生命反映玩家的工作负荷与恢复状况，允许通过休息、事件和搭档协助恢复。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生命降至0时，触发强制休息一个月，提醒玩家工作方式已不可持续。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强制休息期间的工资、主线顺延和自由活动权限仍需在数值平衡阶段确定。</w:t>
      </w:r>
    </w:p>
    <w:p>
      <w:pPr>
        <w:pStyle w:val="Heading2"/>
      </w:pPr>
      <w:r>
        <w:t>4.3 月底经济结算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color w:val="352E2A"/>
          <w:sz w:val="21"/>
        </w:rPr>
        <w:t>发放当月基础工资。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color w:val="352E2A"/>
          <w:sz w:val="21"/>
        </w:rPr>
        <w:t>若本月事件达到项目目标或形成优秀结果，追加奖金；不使用“唯一正确答案”作为奖励标准。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color w:val="352E2A"/>
          <w:sz w:val="21"/>
        </w:rPr>
        <w:t>扣除当月固定生活支出。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color w:val="352E2A"/>
          <w:sz w:val="21"/>
        </w:rPr>
        <w:t>若存在特殊事件产生的欠款，优先从收入中偿还。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color w:val="352E2A"/>
          <w:sz w:val="21"/>
        </w:rPr>
        <w:t>剩余金钱可用于家具购买与家园装饰。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初始资金应至少覆盖第一次固定支出，正常基础工资高于固定支出。家具必须现金购买，不提供赊账；只有特殊剧情导致的临时资金缺口可形成欠款，并在后续工资中优先偿还，避免48个月无限累积。</w:t>
      </w:r>
    </w:p>
    <w:p>
      <w:pPr>
        <w:pStyle w:val="Heading2"/>
      </w:pPr>
      <w:r>
        <w:t>4.4 家园系统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家园不提供能力、生命或测评加成。它承担的是收入出口、收藏目标和生活记忆：玩家可以购买家具、自由摆放，并在不同职业阶段看到空间逐渐变化。重要NPC赠送的纪念物可以进入家园，但不增加战斗或主线收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816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设计作用</w:t>
            </w:r>
          </w:p>
        </w:tc>
        <w:tc>
          <w:tcPr>
            <w:tcW w:type="dxa" w:w="432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情绪价值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购买家具</w:t>
            </w:r>
          </w:p>
        </w:tc>
        <w:tc>
          <w:tcPr>
            <w:tcW w:type="dxa" w:w="38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让工资和奖金有长期用途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“我的工作换来了真实生活”</w:t>
            </w:r>
          </w:p>
        </w:tc>
      </w:tr>
      <w:tr>
        <w:trPr>
          <w:cantSplit/>
        </w:trPr>
        <w:tc>
          <w:tcPr>
            <w:tcW w:type="dxa" w:w="194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自由摆放</w:t>
            </w:r>
          </w:p>
        </w:tc>
        <w:tc>
          <w:tcPr>
            <w:tcW w:type="dxa" w:w="381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提供低压力表达空间</w:t>
            </w:r>
          </w:p>
        </w:tc>
        <w:tc>
          <w:tcPr>
            <w:tcW w:type="dxa" w:w="432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掌控感与归属感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阶段纪念物</w:t>
            </w:r>
          </w:p>
        </w:tc>
        <w:tc>
          <w:tcPr>
            <w:tcW w:type="dxa" w:w="38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保存关系和剧情节点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回忆感与被陪伴感</w:t>
            </w:r>
          </w:p>
        </w:tc>
      </w:tr>
      <w:tr>
        <w:trPr>
          <w:cantSplit/>
        </w:trPr>
        <w:tc>
          <w:tcPr>
            <w:tcW w:type="dxa" w:w="194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无属性加成</w:t>
            </w:r>
          </w:p>
        </w:tc>
        <w:tc>
          <w:tcPr>
            <w:tcW w:type="dxa" w:w="381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避免玩家为最优解牺牲审美</w:t>
            </w:r>
          </w:p>
        </w:tc>
        <w:tc>
          <w:tcPr>
            <w:tcW w:type="dxa" w:w="432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可以按喜欢装饰，而不是按数值摆家具</w:t>
            </w:r>
          </w:p>
        </w:tc>
      </w:tr>
    </w:tbl>
    <w:p>
      <w:pPr>
        <w:spacing w:after="0"/>
      </w:pP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05 / COMPANIONSHIP</w:t>
      </w:r>
    </w:p>
    <w:p>
      <w:pPr>
        <w:pStyle w:val="Heading1"/>
      </w:pPr>
      <w:r>
        <w:t>五、NPC记忆、主动陪伴与关系社会</w:t>
      </w:r>
    </w:p>
    <w:p>
      <w:pPr>
        <w:pStyle w:val="Heading2"/>
      </w:pPr>
      <w:r>
        <w:t>5.1 四名核心NPC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8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NPC</w:t>
            </w:r>
          </w:p>
        </w:tc>
        <w:tc>
          <w:tcPr>
            <w:tcW w:type="dxa" w:w="324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关系功能</w:t>
            </w:r>
          </w:p>
        </w:tc>
        <w:tc>
          <w:tcPr>
            <w:tcW w:type="dxa" w:w="3528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陪伴表达</w:t>
            </w:r>
          </w:p>
        </w:tc>
        <w:tc>
          <w:tcPr>
            <w:tcW w:type="dxa" w:w="2232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训练谷角色风格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小赵</w:t>
            </w:r>
          </w:p>
        </w:tc>
        <w:tc>
          <w:tcPr>
            <w:tcW w:type="dxa" w:w="3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同期或新人视角，建立最早的互助感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分享不安、请求帮助、记得玩家是否照顾新人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入门型，规则清晰、容错较高</w:t>
            </w:r>
          </w:p>
        </w:tc>
      </w:tr>
      <w:tr>
        <w:trPr>
          <w:cantSplit/>
        </w:trPr>
        <w:tc>
          <w:tcPr>
            <w:tcW w:type="dxa" w:w="108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小林</w:t>
            </w:r>
          </w:p>
        </w:tc>
        <w:tc>
          <w:tcPr>
            <w:tcW w:type="dxa" w:w="324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需求与沟通视角，制造观点碰撞</w:t>
            </w:r>
          </w:p>
        </w:tc>
        <w:tc>
          <w:tcPr>
            <w:tcW w:type="dxa" w:w="352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讨论用户、吐槽变化、邀请交换立场</w:t>
            </w:r>
          </w:p>
        </w:tc>
        <w:tc>
          <w:tcPr>
            <w:tcW w:type="dxa" w:w="223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进攻型，倾向把握高点数扩大收益</w:t>
            </w:r>
          </w:p>
        </w:tc>
      </w:tr>
      <w:tr>
        <w:trPr>
          <w:cantSplit/>
        </w:trPr>
        <w:tc>
          <w:tcPr>
            <w:tcW w:type="dxa" w:w="10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王哥</w:t>
            </w:r>
          </w:p>
        </w:tc>
        <w:tc>
          <w:tcPr>
            <w:tcW w:type="dxa" w:w="3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可靠前辈与应急搭档</w:t>
            </w:r>
          </w:p>
        </w:tc>
        <w:tc>
          <w:tcPr>
            <w:tcW w:type="dxa" w:w="35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在低生命或事故后主动关心和复盘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稳健型，擅长防守与续航</w:t>
            </w:r>
          </w:p>
        </w:tc>
      </w:tr>
      <w:tr>
        <w:trPr>
          <w:cantSplit/>
        </w:trPr>
        <w:tc>
          <w:tcPr>
            <w:tcW w:type="dxa" w:w="108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老周</w:t>
            </w:r>
          </w:p>
        </w:tc>
        <w:tc>
          <w:tcPr>
            <w:tcW w:type="dxa" w:w="324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导师与职业判断视角</w:t>
            </w:r>
          </w:p>
        </w:tc>
        <w:tc>
          <w:tcPr>
            <w:tcW w:type="dxa" w:w="352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在晋升和关键选择后给予克制反馈</w:t>
            </w:r>
          </w:p>
        </w:tc>
        <w:tc>
          <w:tcPr>
            <w:tcW w:type="dxa" w:w="223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综合型，会保留卡牌并计算终结时机</w:t>
            </w:r>
          </w:p>
        </w:tc>
      </w:tr>
    </w:tbl>
    <w:p>
      <w:pPr>
        <w:spacing w:after="0"/>
      </w:pPr>
    </w:p>
    <w:p>
      <w:pPr>
        <w:pStyle w:val="Heading2"/>
      </w:pPr>
      <w:r>
        <w:t>5.2 NPC记忆结构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5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记忆层</w:t>
            </w:r>
          </w:p>
        </w:tc>
        <w:tc>
          <w:tcPr>
            <w:tcW w:type="dxa" w:w="4608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记录内容</w:t>
            </w:r>
          </w:p>
        </w:tc>
        <w:tc>
          <w:tcPr>
            <w:tcW w:type="dxa" w:w="3816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使用方式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事实记忆</w:t>
            </w:r>
          </w:p>
        </w:tc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玩家做过的重要选择、是否兑现承诺、帮助过谁</w:t>
            </w:r>
          </w:p>
        </w:tc>
        <w:tc>
          <w:tcPr>
            <w:tcW w:type="dxa" w:w="38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后续对话直接引用，形成连续关系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关系记忆</w:t>
            </w:r>
          </w:p>
        </w:tc>
        <w:tc>
          <w:tcPr>
            <w:tcW w:type="dxa" w:w="460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最近一次有效互动、关系阶段、重要共同事件</w:t>
            </w:r>
          </w:p>
        </w:tc>
        <w:tc>
          <w:tcPr>
            <w:tcW w:type="dxa" w:w="381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决定主动邀约、称呼和私密内容开放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状态记忆</w:t>
            </w:r>
          </w:p>
        </w:tc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玩家近期生命、晋升结果、任务压力</w:t>
            </w:r>
          </w:p>
        </w:tc>
        <w:tc>
          <w:tcPr>
            <w:tcW w:type="dxa" w:w="38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触发关心、安慰、庆祝或提醒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社交记忆</w:t>
            </w:r>
          </w:p>
        </w:tc>
        <w:tc>
          <w:tcPr>
            <w:tcW w:type="dxa" w:w="460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玩家在多人事件中的立场及与其他NPC的互动</w:t>
            </w:r>
          </w:p>
        </w:tc>
        <w:tc>
          <w:tcPr>
            <w:tcW w:type="dxa" w:w="381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让NPC谈论彼此，形成小型同事社会而非四条孤立好感线</w:t>
            </w:r>
          </w:p>
        </w:tc>
      </w:tr>
    </w:tbl>
    <w:p>
      <w:pPr>
        <w:spacing w:after="0"/>
      </w:pPr>
    </w:p>
    <w:p>
      <w:pPr>
        <w:pStyle w:val="Heading2"/>
      </w:pPr>
      <w:r>
        <w:t>5.3 主动交互触发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状态触发：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生命偏低、连续加班、晋升成功或失败后，相关NPC主动发来关心。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关系触发：</w:t>
      </w:r>
      <w:r>
        <w:rPr>
          <w:rFonts w:ascii="Noto Sans CJK SC" w:hAnsi="Noto Sans CJK SC" w:eastAsia="Noto Sans CJK SC"/>
          <w:b w:val="0"/>
          <w:color w:val="352E2A"/>
          <w:sz w:val="21"/>
        </w:rPr>
        <w:t>达到新关系阶段后，NPC主动发起专属邀约，而不是只弹出“好感度升级”。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剧情触发：</w:t>
      </w:r>
      <w:r>
        <w:rPr>
          <w:rFonts w:ascii="Noto Sans CJK SC" w:hAnsi="Noto Sans CJK SC" w:eastAsia="Noto Sans CJK SC"/>
          <w:b w:val="0"/>
          <w:color w:val="352E2A"/>
          <w:sz w:val="21"/>
        </w:rPr>
        <w:t>主线关键事件结束后，经历相同事件的NPC主动复盘或邀请进入训练谷。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记忆触发：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玩家曾作出的承诺、偏好或帮助在后续对话中被重新提起。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日常自由对话没有对抗玩法，不消耗精力，也不因重复发送消息无限增加关系。关系成长主要来自有上下文的有效互动、邀约、自由活动和主线支持。主动消息设置冷却与优先级，避免NPC同时轰炸玩家。</w:t>
      </w:r>
    </w:p>
    <w:p>
      <w:pPr>
        <w:pStyle w:val="Heading2"/>
      </w:pPr>
      <w:r>
        <w:t>5.4 五级关系进阶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007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296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阶段名称</w:t>
            </w:r>
          </w:p>
        </w:tc>
        <w:tc>
          <w:tcPr>
            <w:tcW w:type="dxa" w:w="4824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主要开放内容</w:t>
            </w:r>
          </w:p>
        </w:tc>
        <w:tc>
          <w:tcPr>
            <w:tcW w:type="dxa" w:w="2951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玩家感受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Lv1</w:t>
            </w:r>
          </w:p>
        </w:tc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初识</w:t>
            </w:r>
          </w:p>
        </w:tc>
        <w:tc>
          <w:tcPr>
            <w:tcW w:type="dxa" w:w="48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普通聊天与工作往来</w:t>
            </w:r>
          </w:p>
        </w:tc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这是一个具体的人</w:t>
            </w:r>
          </w:p>
        </w:tc>
      </w:tr>
      <w:tr>
        <w:trPr>
          <w:cantSplit/>
        </w:trPr>
        <w:tc>
          <w:tcPr>
            <w:tcW w:type="dxa" w:w="1007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Lv2</w:t>
            </w:r>
          </w:p>
        </w:tc>
        <w:tc>
          <w:tcPr>
            <w:tcW w:type="dxa" w:w="12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熟人</w:t>
            </w:r>
          </w:p>
        </w:tc>
        <w:tc>
          <w:tcPr>
            <w:tcW w:type="dxa" w:w="482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个人故事、单独邀约与更自然的关心</w:t>
            </w:r>
          </w:p>
        </w:tc>
        <w:tc>
          <w:tcPr>
            <w:tcW w:type="dxa" w:w="295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他开始愿意向我袒露自己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Lv3</w:t>
            </w:r>
          </w:p>
        </w:tc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伙伴</w:t>
            </w:r>
          </w:p>
        </w:tc>
        <w:tc>
          <w:tcPr>
            <w:tcW w:type="dxa" w:w="48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解锁熊友卡：搭档协助 + 训练谷可选角色</w:t>
            </w:r>
          </w:p>
        </w:tc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这段关系真的能站到我身边</w:t>
            </w:r>
          </w:p>
        </w:tc>
      </w:tr>
      <w:tr>
        <w:trPr>
          <w:cantSplit/>
        </w:trPr>
        <w:tc>
          <w:tcPr>
            <w:tcW w:type="dxa" w:w="1007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Lv4</w:t>
            </w:r>
          </w:p>
        </w:tc>
        <w:tc>
          <w:tcPr>
            <w:tcW w:type="dxa" w:w="12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挚友</w:t>
            </w:r>
          </w:p>
        </w:tc>
        <w:tc>
          <w:tcPr>
            <w:tcW w:type="dxa" w:w="482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关键节点主动提供帮助与专属内容</w:t>
            </w:r>
          </w:p>
        </w:tc>
        <w:tc>
          <w:tcPr>
            <w:tcW w:type="dxa" w:w="295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我不是独自面对工作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Lv5</w:t>
            </w:r>
          </w:p>
        </w:tc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知己</w:t>
            </w:r>
          </w:p>
        </w:tc>
        <w:tc>
          <w:tcPr>
            <w:tcW w:type="dxa" w:w="48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结局回应、纪念内容和最深层关系文本</w:t>
            </w:r>
          </w:p>
        </w:tc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四年的关系被认真记住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具体亲密数值在后台隐藏，前台展示关系阶段及进度感，使玩家知道关系正在发展，但无法精确刷取到某个阈值。每3个月开放一次自由活动，48个月共形成16次稳定的关系培养机会。</w:t>
      </w: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06 / BEAR BUDDY CARD</w:t>
      </w:r>
    </w:p>
    <w:p>
      <w:pPr>
        <w:pStyle w:val="Heading1"/>
      </w:pPr>
      <w:r>
        <w:t>六、熊友卡：一段关系的双重兑现</w:t>
      </w:r>
    </w:p>
    <w:p>
      <w:pPr>
        <w:pStyle w:val="Heading2"/>
      </w:pPr>
      <w:r>
        <w:t>6.1 解锁方式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玩家与某位核心NPC达到Lv3“伙伴”后，获得该角色的熊友卡。它是永久关系纪念，不是一次性道具，也不是需要抽取或付费获得的卡组。四名核心NPC最多对应四张熊友卡。</w:t>
      </w:r>
    </w:p>
    <w:p>
      <w:pPr>
        <w:pStyle w:val="Heading2"/>
      </w:pPr>
      <w:r>
        <w:t>6.2 功能一：主线外的搭档协助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01"/>
            <w:shd w:fill="E982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878"/>
            <w:shd w:fill="FFF7E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21"/>
              </w:rPr>
              <w:t>规则原文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9"/>
              </w:rPr>
              <w:t>玩家每执行一次需要消耗精力的养成行动，可选择一名已解锁同事提供搭档协助；同一次行动由一名同事提供协助，协助效果只结算一次。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不同熊友卡对应不同协助方向，例如提高生命恢复、提升专业成长收益、增加本次产出或降低某类行动的精力消耗。协助不会替玩家做选择，不会开放原本不可选的主线答案，也不会放大隐藏测评得分。</w:t>
      </w:r>
    </w:p>
    <w:p>
      <w:pPr>
        <w:pStyle w:val="Heading2"/>
      </w:pPr>
      <w:r>
        <w:t>6.3 功能二：训练谷的熊友搭档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同一张熊友卡会把该NPC解锁为训练谷的可选角色，角色拥有符合其性格与岗位的专属能力。玩家尚未解锁任何同事时，只能使用自己的默认角色；进入某位NPC对应的关卡时，不能选择该NPC本人作为自己的角色。</w:t>
      </w:r>
    </w:p>
    <w:p>
      <w:pPr>
        <w:pStyle w:val="Heading2"/>
      </w:pPr>
      <w:r>
        <w:t>6.4 为什么两个功能不重复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4104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熊友卡承担的作用</w:t>
            </w:r>
          </w:p>
        </w:tc>
        <w:tc>
          <w:tcPr>
            <w:tcW w:type="dxa" w:w="4031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不会承担的作用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月度养成</w:t>
            </w:r>
          </w:p>
        </w:tc>
        <w:tc>
          <w:tcPr>
            <w:tcW w:type="dxa" w:w="41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提高一次公开资源行动的效率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不替代主线选择，不决定主线事件结果</w:t>
            </w:r>
          </w:p>
        </w:tc>
      </w:tr>
      <w:tr>
        <w:trPr>
          <w:cantSplit/>
        </w:trPr>
        <w:tc>
          <w:tcPr>
            <w:tcW w:type="dxa" w:w="194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训练谷</w:t>
            </w:r>
          </w:p>
        </w:tc>
        <w:tc>
          <w:tcPr>
            <w:tcW w:type="dxa" w:w="410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决定可选角色及其专属能力</w:t>
            </w:r>
          </w:p>
        </w:tc>
        <w:tc>
          <w:tcPr>
            <w:tcW w:type="dxa" w:w="403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不影响主线，不进入职业测评</w:t>
            </w:r>
          </w:p>
        </w:tc>
      </w:tr>
    </w:tbl>
    <w:p>
      <w:pPr>
        <w:spacing w:after="0"/>
      </w:pPr>
    </w:p>
    <w:p>
      <w:pPr>
        <w:pStyle w:val="Heading2"/>
      </w:pPr>
      <w:r>
        <w:t>6.5 熊友卡的情绪价值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关系有了实体：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玩家不是得到“好感度+1”，而是得到一张能够长期使用、带着角色个性的关系纪念。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被支持的感觉：</w:t>
      </w:r>
      <w:r>
        <w:rPr>
          <w:rFonts w:ascii="Noto Sans CJK SC" w:hAnsi="Noto Sans CJK SC" w:eastAsia="Noto Sans CJK SC"/>
          <w:b w:val="0"/>
          <w:color w:val="352E2A"/>
          <w:sz w:val="21"/>
        </w:rPr>
        <w:t>同样1点精力，因为熟悉的同事伸手帮忙而获得更好的恢复或成长，表达“有人替我分担”。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角色站到我这边：</w:t>
      </w:r>
      <w:r>
        <w:rPr>
          <w:rFonts w:ascii="Noto Sans CJK SC" w:hAnsi="Noto Sans CJK SC" w:eastAsia="Noto Sans CJK SC"/>
          <w:b w:val="0"/>
          <w:color w:val="352E2A"/>
          <w:sz w:val="21"/>
        </w:rPr>
        <w:t>训练谷选择熊友搭档时，玩家会感到此前经营的关系转化成了共同作战。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解锁期待：</w:t>
      </w:r>
      <w:r>
        <w:rPr>
          <w:rFonts w:ascii="Noto Sans CJK SC" w:hAnsi="Noto Sans CJK SC" w:eastAsia="Noto Sans CJK SC"/>
          <w:b w:val="0"/>
          <w:color w:val="352E2A"/>
          <w:sz w:val="21"/>
        </w:rPr>
        <w:t>每段关系到Lv3都会带来新的协助方式与玩法风格，形成明确但不强迫的收集动力。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人格延伸：</w:t>
      </w:r>
      <w:r>
        <w:rPr>
          <w:rFonts w:ascii="Noto Sans CJK SC" w:hAnsi="Noto Sans CJK SC" w:eastAsia="Noto Sans CJK SC"/>
          <w:b w:val="0"/>
          <w:color w:val="352E2A"/>
          <w:sz w:val="21"/>
        </w:rPr>
        <w:t>NPC在故事中的性格会落实为技能倾向，使玩家更容易记住“这个人为什么这样帮助我”。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01"/>
            <w:shd w:fill="E982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878"/>
            <w:shd w:fill="FFF1D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21"/>
              </w:rPr>
              <w:t>核心判断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9"/>
              </w:rPr>
              <w:t>熊友卡不是额外塞入的卡牌系统，而是把“同事记得我、愿意帮我”翻译成可操作的游戏反馈。删掉它，关系容易只剩对白；保留它，陪伴会真正进入玩法。</w:t>
            </w:r>
          </w:p>
        </w:tc>
      </w:tr>
    </w:tbl>
    <w:p>
      <w:pPr>
        <w:spacing w:after="0"/>
      </w:pP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07 / OPTIONAL STRATEGY MODE</w:t>
      </w:r>
    </w:p>
    <w:p>
      <w:pPr>
        <w:pStyle w:val="Heading1"/>
      </w:pPr>
      <w:r>
        <w:t>七、训练谷·熊熊有招</w:t>
      </w:r>
    </w:p>
    <w:p>
      <w:pPr>
        <w:pStyle w:val="Heading2"/>
      </w:pPr>
      <w:r>
        <w:t>7.1 玩法定位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“熊熊有招”是独立于主线结果的可选趣味路径。玩家在主线推进到相应阶段后，收到NPC主动发起的训练邀约；进入训练谷后，通过一场3至5分钟的1v1“职场过招”完成情境演练。它不会替代主线事件，也不会反过来改写已经发生的剧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92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开放方式</w:t>
            </w:r>
          </w:p>
        </w:tc>
        <w:tc>
          <w:tcPr>
            <w:tcW w:type="dxa" w:w="79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四个关卡随主线里程碑依次开放</w:t>
            </w:r>
          </w:p>
        </w:tc>
      </w:tr>
      <w:tr>
        <w:trPr>
          <w:cantSplit/>
        </w:trPr>
        <w:tc>
          <w:tcPr>
            <w:tcW w:type="dxa" w:w="208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角色选择</w:t>
            </w:r>
          </w:p>
        </w:tc>
        <w:tc>
          <w:tcPr>
            <w:tcW w:type="dxa" w:w="799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默认玩家角色始终可用；Lv3关系解锁熊友搭档；不可使用对手本人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单局形式</w:t>
            </w:r>
          </w:p>
        </w:tc>
        <w:tc>
          <w:tcPr>
            <w:tcW w:type="dxa" w:w="79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1v1轮流投掷六面骰，以独立对战生命结算胜负</w:t>
            </w:r>
          </w:p>
        </w:tc>
      </w:tr>
      <w:tr>
        <w:trPr>
          <w:cantSplit/>
        </w:trPr>
        <w:tc>
          <w:tcPr>
            <w:tcW w:type="dxa" w:w="208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策略来源</w:t>
            </w:r>
          </w:p>
        </w:tc>
        <w:tc>
          <w:tcPr>
            <w:tcW w:type="dxa" w:w="799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骰子结果公开后再决定是否使用妙招卡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失败处理</w:t>
            </w:r>
          </w:p>
        </w:tc>
        <w:tc>
          <w:tcPr>
            <w:tcW w:type="dxa" w:w="79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无惩罚，可立即重试</w:t>
            </w:r>
          </w:p>
        </w:tc>
      </w:tr>
      <w:tr>
        <w:trPr>
          <w:cantSplit/>
        </w:trPr>
        <w:tc>
          <w:tcPr>
            <w:tcW w:type="dxa" w:w="208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奖励</w:t>
            </w:r>
          </w:p>
        </w:tc>
        <w:tc>
          <w:tcPr>
            <w:tcW w:type="dxa" w:w="799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每关首次通关获得金钱；重复通关无奖励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测评边界</w:t>
            </w:r>
          </w:p>
        </w:tc>
        <w:tc>
          <w:tcPr>
            <w:tcW w:type="dxa" w:w="79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8"/>
              </w:rPr>
              <w:t>胜负、骰运、卡牌使用和选择角色均不进入职业测评</w:t>
            </w:r>
          </w:p>
        </w:tc>
      </w:tr>
    </w:tbl>
    <w:p>
      <w:pPr>
        <w:spacing w:after="0"/>
      </w:pPr>
    </w:p>
    <w:p>
      <w:pPr>
        <w:pStyle w:val="Heading2"/>
      </w:pPr>
      <w:r>
        <w:t>7.2 单局基础规则（MVP推荐值）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color w:val="352E2A"/>
          <w:sz w:val="21"/>
        </w:rPr>
        <w:t>双方以20点对战生命开始，玩家先手。对战生命与主线生命完全独立。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color w:val="352E2A"/>
          <w:sz w:val="21"/>
        </w:rPr>
        <w:t>当前行动者投掷一枚六面骰，点数即为本次基础伤害。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color w:val="352E2A"/>
          <w:sz w:val="21"/>
        </w:rPr>
        <w:t>骰子揭晓后，行动者可以使用0或1张进攻/调整类妙招卡。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color w:val="352E2A"/>
          <w:sz w:val="21"/>
        </w:rPr>
        <w:t>伤害确定后，防守方可以使用0或1张防御类妙招卡。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color w:val="352E2A"/>
          <w:sz w:val="21"/>
        </w:rPr>
        <w:t>结算伤害与恢复，然后轮到另一方。任一方对战生命降至0时，本局结束。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color w:val="352E2A"/>
          <w:sz w:val="21"/>
        </w:rPr>
        <w:t>开局从固定公共卡池随机获得3张妙招卡；每完成2个完整回合补充1张，手牌上限5张。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以上数值用于让MVP先形成可玩的3至5分钟单局。后续可通过试玩数据调整生命、起手牌和补牌频率，但不改变“先投骰、后决策”的核心顺序。</w:t>
      </w:r>
    </w:p>
    <w:p>
      <w:pPr>
        <w:pStyle w:val="Heading2"/>
      </w:pPr>
      <w:r>
        <w:t>7.3 妙招卡基础池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妙招卡</w:t>
            </w:r>
          </w:p>
        </w:tc>
        <w:tc>
          <w:tcPr>
            <w:tcW w:type="dxa" w:w="180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使用时机</w:t>
            </w:r>
          </w:p>
        </w:tc>
        <w:tc>
          <w:tcPr>
            <w:tcW w:type="dxa" w:w="288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MVP效果</w:t>
            </w:r>
          </w:p>
        </w:tc>
        <w:tc>
          <w:tcPr>
            <w:tcW w:type="dxa" w:w="3888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决策问题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乘胜追击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自己投骰后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本次伤害翻倍</w:t>
            </w:r>
          </w:p>
        </w:tc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现在的点数是否值得放大？</w:t>
            </w:r>
          </w:p>
        </w:tc>
      </w:tr>
      <w:tr>
        <w:trPr>
          <w:cantSplit/>
        </w:trPr>
        <w:tc>
          <w:tcPr>
            <w:tcW w:type="dxa" w:w="151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重整方案</w:t>
            </w:r>
          </w:p>
        </w:tc>
        <w:tc>
          <w:tcPr>
            <w:tcW w:type="dxa" w:w="180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自己投骰后</w:t>
            </w:r>
          </w:p>
        </w:tc>
        <w:tc>
          <w:tcPr>
            <w:tcW w:type="dxa" w:w="288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重投一次，必须接受新点数</w:t>
            </w:r>
          </w:p>
        </w:tc>
        <w:tc>
          <w:tcPr>
            <w:tcW w:type="dxa" w:w="388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低点数要不要承担重投风险？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连续推进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自己投骰后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追加投掷一枚骰并叠加伤害</w:t>
            </w:r>
          </w:p>
        </w:tc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要不要现在投入爆发资源？</w:t>
            </w:r>
          </w:p>
        </w:tc>
      </w:tr>
      <w:tr>
        <w:trPr>
          <w:cantSplit/>
        </w:trPr>
        <w:tc>
          <w:tcPr>
            <w:tcW w:type="dxa" w:w="151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临时补给</w:t>
            </w:r>
          </w:p>
        </w:tc>
        <w:tc>
          <w:tcPr>
            <w:tcW w:type="dxa" w:w="180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自己投骰后</w:t>
            </w:r>
          </w:p>
        </w:tc>
        <w:tc>
          <w:tcPr>
            <w:tcW w:type="dxa" w:w="288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恢复3点对战生命，原伤害仍正常结算</w:t>
            </w:r>
          </w:p>
        </w:tc>
        <w:tc>
          <w:tcPr>
            <w:tcW w:type="dxa" w:w="388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抢伤害还是延长生存？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先挡一下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对手效果确定后</w:t>
            </w:r>
          </w:p>
        </w:tc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本次受到的伤害减少3点，最低为0</w:t>
            </w:r>
          </w:p>
        </w:tc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现在防守，还是留给更危险的一击？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01"/>
            <w:shd w:fill="E982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878"/>
            <w:shd w:fill="FFF1D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21"/>
              </w:rPr>
              <w:t>策略为什么成立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9"/>
              </w:rPr>
              <w:t>如果卡牌在投骰前使用，玩家只能猜运气；改为投骰后使用，玩家必须判断当前点数、双方生命和剩余手牌。骰子提供变化，卡牌提供控制，规则仍保持轻量。</w:t>
            </w:r>
          </w:p>
        </w:tc>
      </w:tr>
    </w:tbl>
    <w:p>
      <w:pPr>
        <w:spacing w:after="0"/>
      </w:pPr>
    </w:p>
    <w:p>
      <w:pPr>
        <w:pStyle w:val="Heading2"/>
      </w:pPr>
      <w:r>
        <w:t>7.4 不设置长期卡组收集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妙招卡每局从固定公共卡池获得，退出对局后清空。玩家长期收集的是熊友卡和关系记忆，不需要养成另一套战斗卡组，从而控制开发量、学习成本和整体时长。</w:t>
      </w: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08 / FOUR SCENARIO DUELS</w:t>
      </w:r>
    </w:p>
    <w:p>
      <w:pPr>
        <w:pStyle w:val="Heading1"/>
      </w:pPr>
      <w:r>
        <w:t>八、四个关卡与主线的自然引入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四个关卡不是剧情进行到一半突然开始打骰子，而是由刚刚经历过相关工作的NPC主动提出“复盘演练”。主线先产生共同经历，训练谷再把该经历抽象成一场轻量情境对决。</w:t>
      </w:r>
    </w:p>
    <w:p>
      <w:pPr>
        <w:pStyle w:val="Heading2"/>
      </w:pPr>
      <w:r>
        <w:t>8.1 关卡总表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655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关卡</w:t>
            </w:r>
          </w:p>
        </w:tc>
        <w:tc>
          <w:tcPr>
            <w:tcW w:type="dxa" w:w="2592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开放节点</w:t>
            </w:r>
          </w:p>
        </w:tc>
        <w:tc>
          <w:tcPr>
            <w:tcW w:type="dxa" w:w="180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主动邀请者/对手</w:t>
            </w:r>
          </w:p>
        </w:tc>
        <w:tc>
          <w:tcPr>
            <w:tcW w:type="dxa" w:w="252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情境包装</w:t>
            </w:r>
          </w:p>
        </w:tc>
        <w:tc>
          <w:tcPr>
            <w:tcW w:type="dxa" w:w="2232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难度表达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新人协作局</w:t>
            </w:r>
          </w:p>
        </w:tc>
        <w:tc>
          <w:tcPr>
            <w:tcW w:type="dxa" w:w="2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第一阶段完成首次独立任务后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小赵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信息同步与协作节奏演练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教学型，出牌直接、容错较高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需求攻防局</w:t>
            </w:r>
          </w:p>
        </w:tc>
        <w:tc>
          <w:tcPr>
            <w:tcW w:type="dxa" w:w="259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产品上线或需求冲突后</w:t>
            </w:r>
          </w:p>
        </w:tc>
        <w:tc>
          <w:tcPr>
            <w:tcW w:type="dxa" w:w="180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小林</w:t>
            </w:r>
          </w:p>
        </w:tc>
        <w:tc>
          <w:tcPr>
            <w:tcW w:type="dxa" w:w="252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开发与业务视角交换演练</w:t>
            </w:r>
          </w:p>
        </w:tc>
        <w:tc>
          <w:tcPr>
            <w:tcW w:type="dxa" w:w="223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进攻型，善用高点数扩大伤害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故障救火局</w:t>
            </w:r>
          </w:p>
        </w:tc>
        <w:tc>
          <w:tcPr>
            <w:tcW w:type="dxa" w:w="2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线上事故与复盘节点后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王哥</w:t>
            </w:r>
          </w:p>
        </w:tc>
        <w:tc>
          <w:tcPr>
            <w:tcW w:type="dxa" w:w="25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故障处置优先级演练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稳健型，保留防御并重视续航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综合决策局</w:t>
            </w:r>
          </w:p>
        </w:tc>
        <w:tc>
          <w:tcPr>
            <w:tcW w:type="dxa" w:w="259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重构、平台化或最终阶段前</w:t>
            </w:r>
          </w:p>
        </w:tc>
        <w:tc>
          <w:tcPr>
            <w:tcW w:type="dxa" w:w="180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老周</w:t>
            </w:r>
          </w:p>
        </w:tc>
        <w:tc>
          <w:tcPr>
            <w:tcW w:type="dxa" w:w="252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资源、风险与长期价值综合演练</w:t>
            </w:r>
          </w:p>
        </w:tc>
        <w:tc>
          <w:tcPr>
            <w:tcW w:type="dxa" w:w="223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5"/>
              </w:rPr>
              <w:t>综合型，会计算终结与反制时机</w:t>
            </w:r>
          </w:p>
        </w:tc>
      </w:tr>
    </w:tbl>
    <w:p>
      <w:pPr>
        <w:spacing w:after="0"/>
      </w:pPr>
    </w:p>
    <w:p>
      <w:pPr>
        <w:pStyle w:val="Heading2"/>
      </w:pPr>
      <w:r>
        <w:t>8.2 新人协作局：小赵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主线共同完成新人任务后，小赵主动说：“上次多亏你帮我把信息理顺了。训练谷刚开了一个协作小题，要不要陪我试一局？”玩家接受后进入教学关。首次进入时默认只能使用自己的角色，系统在真实语境中教会投骰、出牌和防守。</w:t>
      </w:r>
    </w:p>
    <w:p>
      <w:pPr>
        <w:pStyle w:val="Heading2"/>
      </w:pPr>
      <w:r>
        <w:t>8.3 需求攻防局：小林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需求变化或产品上线后，小林提出交换立场：“你总说开发有开发的难处，那这次你站到我这边试试？”对决被包装成观点推演，不决定此前主线的对错。她的AI更倾向在高点数时使用进攻卡，让玩家第一次感受到保存防御牌的价值。</w:t>
      </w:r>
    </w:p>
    <w:p>
      <w:pPr>
        <w:pStyle w:val="Heading2"/>
      </w:pPr>
      <w:r>
        <w:t>8.4 故障救火局：王哥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线上事故结束后，王哥以复盘的方式邀请玩家：“真事故不能重来，训练里可以。进去把刚才的优先级再跑一遍。”他的AI更重视低血量时的恢复与减伤，对局强调资源留存和时机判断。</w:t>
      </w:r>
    </w:p>
    <w:p>
      <w:pPr>
        <w:pStyle w:val="Heading2"/>
      </w:pPr>
      <w:r>
        <w:t>8.5 综合决策局：老周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玩家进入重构或平台化阶段后，老周不直接评价结论，而是邀请进行一次综合沙盘：“方案没有绝对答案，但你得知道什么时候该压，什么时候该留。”这一关作为四关终局，AI会结合双方生命、点数和手牌做更完整的决策。</w:t>
      </w:r>
    </w:p>
    <w:p>
      <w:pPr>
        <w:pStyle w:val="Heading2"/>
      </w:pPr>
      <w:r>
        <w:t>8.6 关卡结束后的关系回应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胜负只影响当次结算对白，不扣关系、不改主线。相同NPC会根据关系阶段使用不同措辞：初识时偏工作复盘，伙伴以后会出现玩笑、鼓励和共同记忆。首次胜利发放金钱奖励；失败可直接重试，NPC不会嘲讽或惩罚玩家。</w:t>
      </w: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09 / EMOTIONAL VALUE</w:t>
      </w:r>
    </w:p>
    <w:p>
      <w:pPr>
        <w:pStyle w:val="Heading1"/>
      </w:pPr>
      <w:r>
        <w:t>九、情绪价值如何被机制持续生产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情绪价值不是单独增加几句安慰对白，而是让玩家在行为、反馈和关系回报之间形成连续体验。每一种情绪都必须由可观察的系统行为支撑。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5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情绪价值</w:t>
            </w:r>
          </w:p>
        </w:tc>
        <w:tc>
          <w:tcPr>
            <w:tcW w:type="dxa" w:w="3671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机制来源</w:t>
            </w:r>
          </w:p>
        </w:tc>
        <w:tc>
          <w:tcPr>
            <w:tcW w:type="dxa" w:w="4752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玩家能够看到的证据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被记住</w:t>
            </w:r>
          </w:p>
        </w:tc>
        <w:tc>
          <w:tcPr>
            <w:tcW w:type="dxa" w:w="36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NPC事实记忆与长期上下文</w:t>
            </w:r>
          </w:p>
        </w:tc>
        <w:tc>
          <w:tcPr>
            <w:tcW w:type="dxa" w:w="4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NPC主动提起过去的选择、承诺和共同事件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被关心</w:t>
            </w:r>
          </w:p>
        </w:tc>
        <w:tc>
          <w:tcPr>
            <w:tcW w:type="dxa" w:w="367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状态触发的主动消息</w:t>
            </w:r>
          </w:p>
        </w:tc>
        <w:tc>
          <w:tcPr>
            <w:tcW w:type="dxa" w:w="475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低生命、失败或高压后收到针对性询问，而非固定台词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被支持</w:t>
            </w:r>
          </w:p>
        </w:tc>
        <w:tc>
          <w:tcPr>
            <w:tcW w:type="dxa" w:w="36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熊友卡与搭档协助</w:t>
            </w:r>
          </w:p>
        </w:tc>
        <w:tc>
          <w:tcPr>
            <w:tcW w:type="dxa" w:w="4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同样的精力行动因具体同事帮助而获得更好结果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被认可</w:t>
            </w:r>
          </w:p>
        </w:tc>
        <w:tc>
          <w:tcPr>
            <w:tcW w:type="dxa" w:w="367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任务反馈、奖金、晋升和行为化评价</w:t>
            </w:r>
          </w:p>
        </w:tc>
        <w:tc>
          <w:tcPr>
            <w:tcW w:type="dxa" w:w="475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努力被结果和他人反应确认，而不只是数字上涨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归属感</w:t>
            </w:r>
          </w:p>
        </w:tc>
        <w:tc>
          <w:tcPr>
            <w:tcW w:type="dxa" w:w="36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关系阶段、家园纪念物和四年回顾</w:t>
            </w:r>
          </w:p>
        </w:tc>
        <w:tc>
          <w:tcPr>
            <w:tcW w:type="dxa" w:w="4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工作关系与生活空间共同留下可回看的痕迹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掌控感</w:t>
            </w:r>
          </w:p>
        </w:tc>
        <w:tc>
          <w:tcPr>
            <w:tcW w:type="dxa" w:w="367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公开数值、自由养成和家具摆放</w:t>
            </w:r>
          </w:p>
        </w:tc>
        <w:tc>
          <w:tcPr>
            <w:tcW w:type="dxa" w:w="475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玩家知道资源为何变化，也能按偏好安排成长</w:t>
            </w:r>
          </w:p>
        </w:tc>
      </w:tr>
      <w:tr>
        <w:trPr>
          <w:cantSplit/>
        </w:trPr>
        <w:tc>
          <w:tcPr>
            <w:tcW w:type="dxa" w:w="16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放松与爽感</w:t>
            </w:r>
          </w:p>
        </w:tc>
        <w:tc>
          <w:tcPr>
            <w:tcW w:type="dxa" w:w="36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3至5分钟职场过招</w:t>
            </w:r>
          </w:p>
        </w:tc>
        <w:tc>
          <w:tcPr>
            <w:tcW w:type="dxa" w:w="4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高点数后的加倍、低点数重投、残血防守与翻盘</w:t>
            </w:r>
          </w:p>
        </w:tc>
      </w:tr>
      <w:tr>
        <w:trPr>
          <w:cantSplit/>
        </w:trPr>
        <w:tc>
          <w:tcPr>
            <w:tcW w:type="dxa" w:w="1655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安全感</w:t>
            </w:r>
          </w:p>
        </w:tc>
        <w:tc>
          <w:tcPr>
            <w:tcW w:type="dxa" w:w="367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失败无惩罚、主线选项不被锁定</w:t>
            </w:r>
          </w:p>
        </w:tc>
        <w:tc>
          <w:tcPr>
            <w:tcW w:type="dxa" w:w="4752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7"/>
              </w:rPr>
              <w:t>可以尝试和表达真实选择，不必担心娱乐失败毁档</w:t>
            </w:r>
          </w:p>
        </w:tc>
      </w:tr>
    </w:tbl>
    <w:p>
      <w:pPr>
        <w:spacing w:after="0"/>
      </w:pPr>
    </w:p>
    <w:p>
      <w:pPr>
        <w:pStyle w:val="Heading2"/>
      </w:pPr>
      <w:r>
        <w:t>9.1 情绪闭环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1. </w:t>
      </w:r>
      <w:r>
        <w:rPr>
          <w:rFonts w:ascii="Noto Sans CJK SC" w:hAnsi="Noto Sans CJK SC" w:eastAsia="Noto Sans CJK SC"/>
          <w:b/>
          <w:color w:val="6F4E37"/>
          <w:sz w:val="21"/>
        </w:rPr>
        <w:t>经历：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玩家在主线中做出有代价的职业选择。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2. </w:t>
      </w:r>
      <w:r>
        <w:rPr>
          <w:rFonts w:ascii="Noto Sans CJK SC" w:hAnsi="Noto Sans CJK SC" w:eastAsia="Noto Sans CJK SC"/>
          <w:b/>
          <w:color w:val="6F4E37"/>
          <w:sz w:val="21"/>
        </w:rPr>
        <w:t>反馈：</w:t>
      </w:r>
      <w:r>
        <w:rPr>
          <w:rFonts w:ascii="Noto Sans CJK SC" w:hAnsi="Noto Sans CJK SC" w:eastAsia="Noto Sans CJK SC"/>
          <w:b w:val="0"/>
          <w:color w:val="352E2A"/>
          <w:sz w:val="21"/>
        </w:rPr>
        <w:t>公开数值和事件结果让选择立即产生重量。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3. </w:t>
      </w:r>
      <w:r>
        <w:rPr>
          <w:rFonts w:ascii="Noto Sans CJK SC" w:hAnsi="Noto Sans CJK SC" w:eastAsia="Noto Sans CJK SC"/>
          <w:b/>
          <w:color w:val="6F4E37"/>
          <w:sz w:val="21"/>
        </w:rPr>
        <w:t>记忆：</w:t>
      </w:r>
      <w:r>
        <w:rPr>
          <w:rFonts w:ascii="Noto Sans CJK SC" w:hAnsi="Noto Sans CJK SC" w:eastAsia="Noto Sans CJK SC"/>
          <w:b w:val="0"/>
          <w:color w:val="352E2A"/>
          <w:sz w:val="21"/>
        </w:rPr>
        <w:t>NPC记住选择，并在之后主动回应。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4. </w:t>
      </w:r>
      <w:r>
        <w:rPr>
          <w:rFonts w:ascii="Noto Sans CJK SC" w:hAnsi="Noto Sans CJK SC" w:eastAsia="Noto Sans CJK SC"/>
          <w:b/>
          <w:color w:val="6F4E37"/>
          <w:sz w:val="21"/>
        </w:rPr>
        <w:t>关系：</w:t>
      </w:r>
      <w:r>
        <w:rPr>
          <w:rFonts w:ascii="Noto Sans CJK SC" w:hAnsi="Noto Sans CJK SC" w:eastAsia="Noto Sans CJK SC"/>
          <w:b w:val="0"/>
          <w:color w:val="352E2A"/>
          <w:sz w:val="21"/>
        </w:rPr>
        <w:t>有效互动推动关系阶段，开放更深的内容。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5. </w:t>
      </w:r>
      <w:r>
        <w:rPr>
          <w:rFonts w:ascii="Noto Sans CJK SC" w:hAnsi="Noto Sans CJK SC" w:eastAsia="Noto Sans CJK SC"/>
          <w:b/>
          <w:color w:val="6F4E37"/>
          <w:sz w:val="21"/>
        </w:rPr>
        <w:t>兑现：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熊友卡把陪伴变成搭档协助和可选角色。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6. </w:t>
      </w:r>
      <w:r>
        <w:rPr>
          <w:rFonts w:ascii="Noto Sans CJK SC" w:hAnsi="Noto Sans CJK SC" w:eastAsia="Noto Sans CJK SC"/>
          <w:b/>
          <w:color w:val="6F4E37"/>
          <w:sz w:val="21"/>
        </w:rPr>
        <w:t>留存：</w:t>
      </w:r>
      <w:r>
        <w:rPr>
          <w:rFonts w:ascii="Noto Sans CJK SC" w:hAnsi="Noto Sans CJK SC" w:eastAsia="Noto Sans CJK SC"/>
          <w:b w:val="0"/>
          <w:color w:val="352E2A"/>
          <w:sz w:val="21"/>
        </w:rPr>
        <w:t>工资、家具和纪念物把四年的成长留在家园。</w:t>
      </w:r>
    </w:p>
    <w:p>
      <w:pPr>
        <w:pStyle w:val="Heading2"/>
      </w:pPr>
      <w:r>
        <w:t>9.2 为什么训练谷值得保留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它把较重的职场叙事切开，为玩家提供短暂、主动选择的休息区。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它让NPC的性格从对白进入操作层，强化角色辨识度。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它为亲密度提供除剧情文本之外的第二种回报，避免关系系统显得只有“加好感”。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它通过首次奖励把趣味玩法接回金钱与家园，但不逼迫玩家重复刷取。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它的失败没有惩罚，因此能够提供翻盘、重试和掌握规则的轻度成就感。</w:t>
      </w: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10 / ASSESSMENT BOUNDARY</w:t>
      </w:r>
    </w:p>
    <w:p>
      <w:pPr>
        <w:pStyle w:val="Heading1"/>
      </w:pPr>
      <w:r>
        <w:t>十、测评纳入边界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本文件只规定数据证据的边界，不展开报告算法。原则是：用于职业反馈的数据应来自与工作方式直接相关、且玩家能够自由表达倾向的行为；娱乐、消费和资源限制产生的行为不得被误当成人格证据。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3096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数据来源</w:t>
            </w:r>
          </w:p>
        </w:tc>
        <w:tc>
          <w:tcPr>
            <w:tcW w:type="dxa" w:w="144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是否纳入</w:t>
            </w:r>
          </w:p>
        </w:tc>
        <w:tc>
          <w:tcPr>
            <w:tcW w:type="dxa" w:w="1296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建议权重</w:t>
            </w:r>
          </w:p>
        </w:tc>
        <w:tc>
          <w:tcPr>
            <w:tcW w:type="dxa" w:w="4248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主线职场事件选择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纳入</w:t>
            </w:r>
          </w:p>
        </w:tc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高</w:t>
            </w:r>
          </w:p>
        </w:tc>
        <w:tc>
          <w:tcPr>
            <w:tcW w:type="dxa" w:w="42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与真实工作判断直接相关，且选项不受精力和卡牌限制</w:t>
            </w:r>
          </w:p>
        </w:tc>
      </w:tr>
      <w:tr>
        <w:trPr>
          <w:cantSplit/>
        </w:trPr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关键事件的行为过程与结果</w:t>
            </w:r>
          </w:p>
        </w:tc>
        <w:tc>
          <w:tcPr>
            <w:tcW w:type="dxa" w:w="144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纳入</w:t>
            </w:r>
          </w:p>
        </w:tc>
        <w:tc>
          <w:tcPr>
            <w:tcW w:type="dxa" w:w="12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高/中</w:t>
            </w:r>
          </w:p>
        </w:tc>
        <w:tc>
          <w:tcPr>
            <w:tcW w:type="dxa" w:w="424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可形成职业表现和晋升轨迹事实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每月精力分配方向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暂定纳入</w:t>
            </w:r>
          </w:p>
        </w:tc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低</w:t>
            </w:r>
          </w:p>
        </w:tc>
        <w:tc>
          <w:tcPr>
            <w:tcW w:type="dxa" w:w="42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可作为长期偏好补充，但不得单月定性</w:t>
            </w:r>
          </w:p>
        </w:tc>
      </w:tr>
      <w:tr>
        <w:trPr>
          <w:cantSplit/>
        </w:trPr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自由活动中的有效选择</w:t>
            </w:r>
          </w:p>
        </w:tc>
        <w:tc>
          <w:tcPr>
            <w:tcW w:type="dxa" w:w="144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纳入</w:t>
            </w:r>
          </w:p>
        </w:tc>
        <w:tc>
          <w:tcPr>
            <w:tcW w:type="dxa" w:w="12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中/低</w:t>
            </w:r>
          </w:p>
        </w:tc>
        <w:tc>
          <w:tcPr>
            <w:tcW w:type="dxa" w:w="424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可补充协作与关系倾向，应避免重复刷取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日常自由聊天内容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不纳入</w:t>
            </w:r>
          </w:p>
        </w:tc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无</w:t>
            </w:r>
          </w:p>
        </w:tc>
        <w:tc>
          <w:tcPr>
            <w:tcW w:type="dxa" w:w="42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主要提供陪伴，避免玩家因被测量而不敢自然交流</w:t>
            </w:r>
          </w:p>
        </w:tc>
      </w:tr>
      <w:tr>
        <w:trPr>
          <w:cantSplit/>
        </w:trPr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好感度和关系等级</w:t>
            </w:r>
          </w:p>
        </w:tc>
        <w:tc>
          <w:tcPr>
            <w:tcW w:type="dxa" w:w="144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不直接纳入</w:t>
            </w:r>
          </w:p>
        </w:tc>
        <w:tc>
          <w:tcPr>
            <w:tcW w:type="dxa" w:w="12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无</w:t>
            </w:r>
          </w:p>
        </w:tc>
        <w:tc>
          <w:tcPr>
            <w:tcW w:type="dxa" w:w="424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关系结果受剧情机会影响，不等同于职业人格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熊友卡与搭档协助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不纳入</w:t>
            </w:r>
          </w:p>
        </w:tc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无</w:t>
            </w:r>
          </w:p>
        </w:tc>
        <w:tc>
          <w:tcPr>
            <w:tcW w:type="dxa" w:w="42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只改变公开资源效率，不翻倍隐藏证据</w:t>
            </w:r>
          </w:p>
        </w:tc>
      </w:tr>
      <w:tr>
        <w:trPr>
          <w:cantSplit/>
        </w:trPr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训练谷胜负、骰运与妙招卡</w:t>
            </w:r>
          </w:p>
        </w:tc>
        <w:tc>
          <w:tcPr>
            <w:tcW w:type="dxa" w:w="144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不纳入</w:t>
            </w:r>
          </w:p>
        </w:tc>
        <w:tc>
          <w:tcPr>
            <w:tcW w:type="dxa" w:w="12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无</w:t>
            </w:r>
          </w:p>
        </w:tc>
        <w:tc>
          <w:tcPr>
            <w:tcW w:type="dxa" w:w="4248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属于可选娱乐，受运气和熟练度影响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家具购买、摆放和消费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不纳入</w:t>
            </w:r>
          </w:p>
        </w:tc>
        <w:tc>
          <w:tcPr>
            <w:tcW w:type="dxa" w:w="12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无</w:t>
            </w:r>
          </w:p>
        </w:tc>
        <w:tc>
          <w:tcPr>
            <w:tcW w:type="dxa" w:w="42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属于审美与生活表达，不用于职业判断</w:t>
            </w:r>
          </w:p>
        </w:tc>
      </w:tr>
    </w:tbl>
    <w:p>
      <w:pPr>
        <w:spacing w:after="0"/>
      </w:pPr>
    </w:p>
    <w:p>
      <w:pPr>
        <w:pStyle w:val="Heading2"/>
      </w:pPr>
      <w:r>
        <w:t>10.1 三条防污染规则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主线不锁选项：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精力、金钱、熊友卡或训练胜负都不能让某个主线选择变成不可点击。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增益不增证据：</w:t>
      </w:r>
      <w:r>
        <w:rPr>
          <w:rFonts w:ascii="Noto Sans CJK SC" w:hAnsi="Noto Sans CJK SC" w:eastAsia="Noto Sans CJK SC"/>
          <w:b w:val="0"/>
          <w:color w:val="352E2A"/>
          <w:sz w:val="21"/>
        </w:rPr>
        <w:t>搭档协助可以让生命恢复更多、专业成长更快，但后台仍只记录玩家原本选择的行动一次。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/>
          <w:color w:val="6F4E37"/>
          <w:sz w:val="21"/>
        </w:rPr>
        <w:t>娱乐不做判断：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玩家是否喜欢骰子、是否擅长用卡、是否购买家具，都不用于推断工作方式和岗位适配。</w:t>
      </w:r>
    </w:p>
    <w:p>
      <w:pPr>
        <w:pStyle w:val="Heading2"/>
      </w:pPr>
      <w:r>
        <w:t>10.2 公开反馈与隐藏证据分离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玩家可看到专业能力、生命、精力、金钱、职级与关系阶段；用于晋升和职业画像的行为证据保持隐藏。阶段反馈只给出可行动的行为建议，不展示原始分数、维度标签或具体阈值。</w:t>
      </w: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11 / END-TO-END EXAMPLE</w:t>
      </w:r>
    </w:p>
    <w:p>
      <w:pPr>
        <w:pStyle w:val="Heading1"/>
      </w:pPr>
      <w:r>
        <w:t>十一、端到端运行示例</w:t>
      </w:r>
    </w:p>
    <w:p>
      <w:pPr>
        <w:pStyle w:val="Heading2"/>
      </w:pPr>
      <w:r>
        <w:t>示例：线上故障月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1. </w:t>
      </w:r>
      <w:r>
        <w:rPr>
          <w:rFonts w:ascii="Noto Sans CJK SC" w:hAnsi="Noto Sans CJK SC" w:eastAsia="Noto Sans CJK SC"/>
          <w:b/>
          <w:color w:val="6F4E37"/>
          <w:sz w:val="21"/>
        </w:rPr>
        <w:t>主线情境：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线上服务出现故障，玩家在信息不完整时选择先止损、先同步或先追责。该选择写入主线行为证据。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2. </w:t>
      </w:r>
      <w:r>
        <w:rPr>
          <w:rFonts w:ascii="Noto Sans CJK SC" w:hAnsi="Noto Sans CJK SC" w:eastAsia="Noto Sans CJK SC"/>
          <w:b/>
          <w:color w:val="6F4E37"/>
          <w:sz w:val="21"/>
        </w:rPr>
        <w:t>即时变化：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系统展示生命下降、可能的专业能力变化以及事件结果，不显示隐藏评分。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3. </w:t>
      </w:r>
      <w:r>
        <w:rPr>
          <w:rFonts w:ascii="Noto Sans CJK SC" w:hAnsi="Noto Sans CJK SC" w:eastAsia="Noto Sans CJK SC"/>
          <w:b/>
          <w:color w:val="6F4E37"/>
          <w:sz w:val="21"/>
        </w:rPr>
        <w:t>NPC回应：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王哥根据玩家此前是否主动同步风险，发来不同的复盘消息；若生命过低，他会额外询问状态。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4. </w:t>
      </w:r>
      <w:r>
        <w:rPr>
          <w:rFonts w:ascii="Noto Sans CJK SC" w:hAnsi="Noto Sans CJK SC" w:eastAsia="Noto Sans CJK SC"/>
          <w:b/>
          <w:color w:val="6F4E37"/>
          <w:sz w:val="21"/>
        </w:rPr>
        <w:t>精力养成：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玩家决定花1点精力休息。若已解锁王哥的熊友卡，可选择王哥提供搭档协助，使本次生命恢复由1点提高到2点。后台仍只记录一次休息行动。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5. </w:t>
      </w:r>
      <w:r>
        <w:rPr>
          <w:rFonts w:ascii="Noto Sans CJK SC" w:hAnsi="Noto Sans CJK SC" w:eastAsia="Noto Sans CJK SC"/>
          <w:b/>
          <w:color w:val="6F4E37"/>
          <w:sz w:val="21"/>
        </w:rPr>
        <w:t>支线开放：</w:t>
      </w:r>
      <w:r>
        <w:rPr>
          <w:rFonts w:ascii="Noto Sans CJK SC" w:hAnsi="Noto Sans CJK SC" w:eastAsia="Noto Sans CJK SC"/>
          <w:b w:val="0"/>
          <w:color w:val="352E2A"/>
          <w:sz w:val="21"/>
        </w:rPr>
        <w:t>主线事故结束后，王哥主动邀请玩家进入“故障救火局”。玩家可拒绝或稍后再玩，不影响主线。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6. </w:t>
      </w:r>
      <w:r>
        <w:rPr>
          <w:rFonts w:ascii="Noto Sans CJK SC" w:hAnsi="Noto Sans CJK SC" w:eastAsia="Noto Sans CJK SC"/>
          <w:b/>
          <w:color w:val="6F4E37"/>
          <w:sz w:val="21"/>
        </w:rPr>
        <w:t>职场过招：</w:t>
      </w:r>
      <w:r>
        <w:rPr>
          <w:rFonts w:ascii="Noto Sans CJK SC" w:hAnsi="Noto Sans CJK SC" w:eastAsia="Noto Sans CJK SC"/>
          <w:b w:val="0"/>
          <w:color w:val="352E2A"/>
          <w:sz w:val="21"/>
        </w:rPr>
        <w:t>玩家使用默认角色或其他已解锁熊友搭档，与王哥进行1v1骰子对决。骰子揭晓后，玩家判断是否使用妙招卡。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7. </w:t>
      </w:r>
      <w:r>
        <w:rPr>
          <w:rFonts w:ascii="Noto Sans CJK SC" w:hAnsi="Noto Sans CJK SC" w:eastAsia="Noto Sans CJK SC"/>
          <w:b/>
          <w:color w:val="6F4E37"/>
          <w:sz w:val="21"/>
        </w:rPr>
        <w:t>结算：</w:t>
      </w:r>
      <w:r>
        <w:rPr>
          <w:rFonts w:ascii="Noto Sans CJK SC" w:hAnsi="Noto Sans CJK SC" w:eastAsia="Noto Sans CJK SC"/>
          <w:b w:val="0"/>
          <w:color w:val="352E2A"/>
          <w:sz w:val="21"/>
        </w:rPr>
        <w:t>首次获胜得到金钱，可用于购买家具；失败没有惩罚，可重试。对局数据不进入职业测评。</w:t>
      </w:r>
    </w:p>
    <w:p>
      <w:pPr>
        <w:keepNext w:val="0"/>
        <w:spacing w:before="0" w:after="80" w:line="288" w:lineRule="auto"/>
        <w:ind w:left="432" w:hanging="432"/>
      </w:pPr>
      <w:r>
        <w:rPr>
          <w:rFonts w:ascii="Noto Sans CJK SC" w:hAnsi="Noto Sans CJK SC" w:eastAsia="Noto Sans CJK SC"/>
          <w:b/>
          <w:color w:val="6F4E37"/>
          <w:sz w:val="21"/>
        </w:rPr>
        <w:t xml:space="preserve">8. </w:t>
      </w:r>
      <w:r>
        <w:rPr>
          <w:rFonts w:ascii="Noto Sans CJK SC" w:hAnsi="Noto Sans CJK SC" w:eastAsia="Noto Sans CJK SC"/>
          <w:b/>
          <w:color w:val="6F4E37"/>
          <w:sz w:val="21"/>
        </w:rPr>
        <w:t>月底：</w:t>
      </w:r>
      <w:r>
        <w:rPr>
          <w:rFonts w:ascii="Noto Sans CJK SC" w:hAnsi="Noto Sans CJK SC" w:eastAsia="Noto Sans CJK SC"/>
          <w:b w:val="0"/>
          <w:color w:val="352E2A"/>
          <w:sz w:val="21"/>
        </w:rPr>
        <w:t>工资与事件奖金到账，扣除固定支出；剩余金钱进入家园消费。王哥记住本月共同经历，后续对话继续引用。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01"/>
            <w:shd w:fill="E982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878"/>
            <w:shd w:fill="FFF1D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21"/>
              </w:rPr>
              <w:t>这一月同时完成了什么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9"/>
              </w:rPr>
              <w:t>主线提供职业判断，公开数值提供结果感，王哥提供关系回应，熊友卡提供被支持感，训练谷提供策略调剂，工资与家园提供生活落点。各机制共享同一个故事上下文，但测评证据保持独立。</w:t>
            </w:r>
          </w:p>
        </w:tc>
      </w:tr>
    </w:tbl>
    <w:p>
      <w:pPr>
        <w:spacing w:after="0"/>
      </w:pP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12 / MVP SCOPE</w:t>
      </w:r>
    </w:p>
    <w:p>
      <w:pPr>
        <w:pStyle w:val="Heading1"/>
      </w:pPr>
      <w:r>
        <w:t>十二、MVP范围与验收</w:t>
      </w:r>
    </w:p>
    <w:p>
      <w:pPr>
        <w:pStyle w:val="Heading2"/>
      </w:pPr>
      <w:r>
        <w:t>12.1 必须实现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84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680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MVP内容</w:t>
            </w:r>
          </w:p>
        </w:tc>
        <w:tc>
          <w:tcPr>
            <w:tcW w:type="dxa" w:w="3816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最低验收标准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主线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Agent开发师单职业、48个月压缩剧情与阶段评估</w:t>
            </w:r>
          </w:p>
        </w:tc>
        <w:tc>
          <w:tcPr>
            <w:tcW w:type="dxa" w:w="38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主线选择可推进，结果和公开数值可追溯</w:t>
            </w:r>
          </w:p>
        </w:tc>
      </w:tr>
      <w:tr>
        <w:trPr>
          <w:cantSplit/>
        </w:trPr>
        <w:tc>
          <w:tcPr>
            <w:tcW w:type="dxa" w:w="158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公开状态</w:t>
            </w:r>
          </w:p>
        </w:tc>
        <w:tc>
          <w:tcPr>
            <w:tcW w:type="dxa" w:w="468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专业能力、生命、精力、金钱、职级、关系阶段</w:t>
            </w:r>
          </w:p>
        </w:tc>
        <w:tc>
          <w:tcPr>
            <w:tcW w:type="dxa" w:w="381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每次变化说明来源，主线选项不受资源锁定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NPC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小赵、小林、王哥、老周的记忆、主动消息与邀约</w:t>
            </w:r>
          </w:p>
        </w:tc>
        <w:tc>
          <w:tcPr>
            <w:tcW w:type="dxa" w:w="38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至少能引用关键历史并在状态变化时主动回应</w:t>
            </w:r>
          </w:p>
        </w:tc>
      </w:tr>
      <w:tr>
        <w:trPr>
          <w:cantSplit/>
        </w:trPr>
        <w:tc>
          <w:tcPr>
            <w:tcW w:type="dxa" w:w="158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关系</w:t>
            </w:r>
          </w:p>
        </w:tc>
        <w:tc>
          <w:tcPr>
            <w:tcW w:type="dxa" w:w="468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五级进阶、四张熊友卡、四类搭档协助</w:t>
            </w:r>
          </w:p>
        </w:tc>
        <w:tc>
          <w:tcPr>
            <w:tcW w:type="dxa" w:w="381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Lv3能同时解锁协助和训练角色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经济家园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工资、固定支出、奖金、欠款偿还、家具购买摆放</w:t>
            </w:r>
          </w:p>
        </w:tc>
        <w:tc>
          <w:tcPr>
            <w:tcW w:type="dxa" w:w="38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家具无buff，资金流可完整结算</w:t>
            </w:r>
          </w:p>
        </w:tc>
      </w:tr>
      <w:tr>
        <w:trPr>
          <w:cantSplit/>
        </w:trPr>
        <w:tc>
          <w:tcPr>
            <w:tcW w:type="dxa" w:w="1584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熊熊有招</w:t>
            </w:r>
          </w:p>
        </w:tc>
        <w:tc>
          <w:tcPr>
            <w:tcW w:type="dxa" w:w="4680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四关、1v1骰子、5类妙招卡、首次奖励与无惩罚重试</w:t>
            </w:r>
          </w:p>
        </w:tc>
        <w:tc>
          <w:tcPr>
            <w:tcW w:type="dxa" w:w="381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单局约3至5分钟，四关能随主线自然开放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数据边界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主线证据与娱乐数据分开存储</w:t>
            </w:r>
          </w:p>
        </w:tc>
        <w:tc>
          <w:tcPr>
            <w:tcW w:type="dxa" w:w="38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训练、聊天、家具和熊友增益不会写入测评得分</w:t>
            </w:r>
          </w:p>
        </w:tc>
      </w:tr>
    </w:tbl>
    <w:p>
      <w:pPr>
        <w:spacing w:after="0"/>
      </w:pPr>
    </w:p>
    <w:p>
      <w:pPr>
        <w:pStyle w:val="Heading2"/>
      </w:pPr>
      <w:r>
        <w:t>12.2 不在当前版本扩展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多职业线路、十名以上核心角色和多人组队对战。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长期战斗卡组、卡牌升级、抽卡付费或重复刷取奖励。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家具属性、家园生产、家具对晋升或测评的影响。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训练谷改变主线结局，或把训练胜负作为职业能力判断。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公开隐藏测评维度、晋升门槛和原始评分。</w:t>
      </w:r>
    </w:p>
    <w:p>
      <w:pPr>
        <w:pStyle w:val="Heading2"/>
      </w:pPr>
      <w:r>
        <w:t>12.3 体验验收问题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玩家是否能在一分钟内说清专业能力、精力、生命和金钱分别做什么？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玩家是否感觉NPC在回应自己的经历，而不是轮播固定台词？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达到Lv3时，玩家是否明确感到关系从文本变成了玩法支持？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训练谷是否能在一次教学内学会，并在3至5分钟内产生至少两次有意义的用卡判断？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即使不进入训练谷、不买家具，玩家是否仍能完整通关主线并获得职业反馈？</w:t>
      </w:r>
    </w:p>
    <w:p>
      <w:pPr>
        <w:pStyle w:val="ListBullet"/>
        <w:keepNext w:val="0"/>
        <w:spacing w:before="0" w:after="60" w:line="288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玩家是否理解晋升失败的改进方向，同时无法反推出具体隐藏阈值？</w:t>
      </w:r>
    </w:p>
    <w:p>
      <w:pPr>
        <w:keepNext/>
        <w:spacing w:before="200" w:after="40" w:line="240" w:lineRule="auto"/>
      </w:pPr>
      <w:r>
        <w:rPr>
          <w:rFonts w:ascii="Noto Sans CJK SC" w:hAnsi="Noto Sans CJK SC" w:eastAsia="Noto Sans CJK SC"/>
          <w:b/>
          <w:color w:val="E9823A"/>
          <w:sz w:val="17"/>
        </w:rPr>
        <w:t>13 / OPEN DECISIONS</w:t>
      </w:r>
    </w:p>
    <w:p>
      <w:pPr>
        <w:pStyle w:val="Heading1"/>
      </w:pPr>
      <w:r>
        <w:t>十三、待确定项</w:t>
      </w:r>
    </w:p>
    <w:p>
      <w:pPr>
        <w:keepNext w:val="0"/>
        <w:spacing w:before="0" w:after="120" w:line="300" w:lineRule="auto"/>
      </w:pPr>
      <w:r>
        <w:rPr>
          <w:rFonts w:ascii="Noto Sans CJK SC" w:hAnsi="Noto Sans CJK SC" w:eastAsia="Noto Sans CJK SC"/>
          <w:b w:val="0"/>
          <w:color w:val="352E2A"/>
          <w:sz w:val="21"/>
        </w:rPr>
        <w:t>以下事项不影响当前机制闭环，可在原型试玩或与剧情负责人对齐后确定。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951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待确定事项</w:t>
            </w:r>
          </w:p>
        </w:tc>
        <w:tc>
          <w:tcPr>
            <w:tcW w:type="dxa" w:w="4031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当前基线</w:t>
            </w:r>
          </w:p>
        </w:tc>
        <w:tc>
          <w:tcPr>
            <w:tcW w:type="dxa" w:w="3096"/>
            <w:shd w:fill="6F4E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需要验证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每月精力点数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每1点只执行一项养成行动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点数多少能够形成取舍而不显得被束缚</w:t>
            </w:r>
          </w:p>
        </w:tc>
      </w:tr>
      <w:tr>
        <w:trPr>
          <w:cantSplit/>
        </w:trPr>
        <w:tc>
          <w:tcPr>
            <w:tcW w:type="dxa" w:w="295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四张熊友卡的具体协助</w:t>
            </w:r>
          </w:p>
        </w:tc>
        <w:tc>
          <w:tcPr>
            <w:tcW w:type="dxa" w:w="403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分别覆盖恢复、成长、产出或消耗效率</w:t>
            </w:r>
          </w:p>
        </w:tc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是否存在明显必选角色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四名熊友搭档专属能力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体现各自性格和岗位，统一使用“熊友搭档”称呼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强度差异是否影响角色偏好</w:t>
            </w:r>
          </w:p>
        </w:tc>
      </w:tr>
      <w:tr>
        <w:trPr>
          <w:cantSplit/>
        </w:trPr>
        <w:tc>
          <w:tcPr>
            <w:tcW w:type="dxa" w:w="295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训练谷精确平衡</w:t>
            </w:r>
          </w:p>
        </w:tc>
        <w:tc>
          <w:tcPr>
            <w:tcW w:type="dxa" w:w="403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20生命、3张起手牌、每2回合补1张、手牌上限5张</w:t>
            </w:r>
          </w:p>
        </w:tc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单局是否稳定在3至5分钟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四关首次金钱奖励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只奖励首次通关，重复无奖励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奖励能否购买有纪念意义的家具且不过度影响经济</w:t>
            </w:r>
          </w:p>
        </w:tc>
      </w:tr>
      <w:tr>
        <w:trPr>
          <w:cantSplit/>
        </w:trPr>
        <w:tc>
          <w:tcPr>
            <w:tcW w:type="dxa" w:w="295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强制休息月</w:t>
            </w:r>
          </w:p>
        </w:tc>
        <w:tc>
          <w:tcPr>
            <w:tcW w:type="dxa" w:w="403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生命归零后休息一个月</w:t>
            </w:r>
          </w:p>
        </w:tc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工资是否照发、主线是否顺延、自由活动是否保留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特殊欠款上限与偿还期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仅特殊事件可欠款，下月工资优先偿还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避免连续欠款造成长期无消费能力</w:t>
            </w:r>
          </w:p>
        </w:tc>
      </w:tr>
      <w:tr>
        <w:trPr>
          <w:cantSplit/>
        </w:trPr>
        <w:tc>
          <w:tcPr>
            <w:tcW w:type="dxa" w:w="295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精力分配是否进入报告</w:t>
            </w:r>
          </w:p>
        </w:tc>
        <w:tc>
          <w:tcPr>
            <w:tcW w:type="dxa" w:w="4031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暂按低权重辅助证据保留</w:t>
            </w:r>
          </w:p>
        </w:tc>
        <w:tc>
          <w:tcPr>
            <w:tcW w:type="dxa" w:w="3096"/>
            <w:shd w:fill="F7F3EE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待报告方案确定后决定是否启用</w:t>
            </w:r>
          </w:p>
        </w:tc>
      </w:tr>
      <w:tr>
        <w:trPr>
          <w:cantSplit/>
        </w:trPr>
        <w:tc>
          <w:tcPr>
            <w:tcW w:type="dxa" w:w="29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阶段报告节奏</w:t>
            </w:r>
          </w:p>
        </w:tc>
        <w:tc>
          <w:tcPr>
            <w:tcW w:type="dxa" w:w="403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本文件暂不展开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6"/>
              </w:rPr>
              <w:t>如何提供反馈而不污染后续真实选择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CEC4"/>
          <w:left w:val="single" w:sz="4" w:color="D8CEC4"/>
          <w:bottom w:val="single" w:sz="4" w:color="D8CEC4"/>
          <w:right w:val="single" w:sz="4" w:color="D8CEC4"/>
          <w:insideH w:val="single" w:sz="4" w:color="D8CEC4"/>
          <w:insideV w:val="single" w:sz="4" w:color="D8CEC4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01"/>
            <w:shd w:fill="E9823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9878"/>
            <w:shd w:fill="FFF1D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keepNext w:val="0"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6F4E37"/>
                <w:sz w:val="21"/>
              </w:rPr>
              <w:t>当前结论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352E2A"/>
                <w:sz w:val="19"/>
              </w:rPr>
              <w:t>主线、成长、经济、家园、NPC陪伴、关系进阶、熊友卡、训练谷和测评边界已经形成完整逻辑链。待确定项主要是数值平衡和内容量，不需要重新推翻玩法结构。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Noto Sans CJK SC" w:hAnsi="Noto Sans CJK SC" w:eastAsia="Noto Sans CJK SC"/>
        <w:b w:val="0"/>
        <w:color w:val="766A62"/>
        <w:sz w:val="16"/>
      </w:rPr>
      <w:t xml:space="preserve">熊心壮职  |  游戏机制与情绪价值设计说明  ·  </w:t>
    </w:r>
    <w:r>
      <w:rPr>
        <w:rFonts w:ascii="Noto Sans CJK SC" w:hAnsi="Noto Sans CJK SC" w:eastAsia="Noto Sans CJK SC"/>
        <w:color w:val="766A62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352E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F4E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E982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F4E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6F4E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熊心壮职：游戏机制与情绪价值设计说明</dc:title>
  <dc:subject>48个月职场体验游戏机制设计</dc:subject>
  <dc:creator>熊心壮职项目组</dc:creator>
  <cp:keywords>职场模拟, NPC陪伴, 游戏化测评, 熊熊有招, 熊友卡</cp:keywords>
  <dc:description>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