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事件场景与人物对照表 V1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：美术（场景、道具、角色状态、场景残留）+ 前端（镜头切换、UI 特殊界面、微互动点）+ 策划（对表核对）。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V5.4（事件与标定）、美术《小熊镇世界观与场景设计说明 V1.1》（八组团与空间线）。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本表只定“这场戏怎么落地”，不改任何剧情数值。</w:t>
      </w:r>
    </w:p>
    <w:p>
      <w:pPr>
        <w:pStyle w:val="Heading1"/>
      </w:pPr>
      <w:r>
        <w:t>一、通用规则（美术与前端必读）</w:t>
      </w:r>
    </w:p>
    <w:p>
      <w:pPr>
        <w:pStyle w:val="Heading2"/>
      </w:pPr>
      <w:r>
        <w:t>1.1 四条通用规则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：同一地点可以有不同组合，避免地图变成“部门标签墙”。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每场戏结束后，场景里必须留下点什么</w:t>
      </w:r>
      <w:r>
        <w:rPr>
          <w:rFonts w:ascii="Microsoft YaHei" w:hAnsi="Microsoft YaHei" w:eastAsia="Microsoft YaHei"/>
          <w:color w:val="262626"/>
          <w:sz w:val="21"/>
        </w:rPr>
        <w:t>（美术 V1.1 的要求）：贴图、灯光、摆件、NPC 状态之一发生变化，让“你做过什么”在空间里可见。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镜头语言</w:t>
      </w:r>
      <w:r>
        <w:rPr>
          <w:rFonts w:ascii="Microsoft YaHei" w:hAnsi="Microsoft YaHei" w:eastAsia="Microsoft YaHei"/>
          <w:color w:val="262626"/>
          <w:sz w:val="21"/>
        </w:rPr>
        <w:t>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 秒，有仪式感）；同组团内换位置直接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 秒）。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不透明机制的表达</w:t>
      </w:r>
      <w:r>
        <w:rPr>
          <w:rFonts w:ascii="Microsoft YaHei" w:hAnsi="Microsoft YaHei" w:eastAsia="Microsoft YaHei"/>
          <w:color w:val="262626"/>
          <w:sz w:val="21"/>
        </w:rPr>
        <w:t>：隐藏风险不显示为血条——每次埋雷，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（音效+1 帧位移），玩家看得见“多了一样东西”但打不开。</w:t>
      </w:r>
    </w:p>
    <w:p>
      <w:pPr>
        <w:pStyle w:val="Heading2"/>
      </w:pPr>
      <w:r>
        <w:t>1.2 NPC 映射与形象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美术形象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剧情人物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常出没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熊技术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导师（口头禅「别折腾」，会泼冷水也认可扎实调研）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云栖科技丘、A 总部评审室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熊技术变体（深灰毛+圆框眼镜）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陈工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邻组/直属 Leader（话少直接，只问进度和结论）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总部、B 科技丘边界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熊销售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产品（对外、有 KPI 恐惧）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创意水巷、A 总部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熊行政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实习生（看守记忆墙，安静）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心湖记忆墙、G 康护院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老周 / 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资深同事 / 终局评委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总部主管区、E35 答辩室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（美术文档中“产品经理”为笔误，须更正）。</w:t>
      </w:r>
    </w:p>
    <w:p>
      <w:pPr>
        <w:pStyle w:val="Heading2"/>
      </w:pPr>
      <w:r>
        <w:t>1.3 时间与光线速查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光线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白天·正常工作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冷白 + 大窗自然光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组会/评审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中性光，会议桌局部聚光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深夜·独自加班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只剩屏幕光，工位周围压暗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凌晨·事故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屏幕冷光 + 告警红橙（受控，非玩家失败色）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心湖·黄昏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暖橙，记忆墙射灯开启</w:t>
            </w:r>
          </w:p>
        </w:tc>
      </w:tr>
    </w:tbl>
    <w:p>
      <w:pPr>
        <w:pStyle w:val="Heading1"/>
      </w:pPr>
      <w:r>
        <w:t>二、第一幕 0→1（E01-E08，L1-L2）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在场人物（主/次）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 新员工手册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科技丘·你的工位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主：无（小熊引导）／次：王哥路过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新员工手册三章、空工位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工位出现第一件私人物品（贴纸/杯子）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教学关：UI 分步高亮，不弹系统弹窗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 第一次被轻视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总部·小会议室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白天·组会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主：陈工／次：王哥、小林在座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投影上的 demo 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白板留着当天的架构草图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镜头环绕会议桌一圈后停在陈工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AI 代码标注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深夜·屏幕光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主：无（独处）／次：无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提交界面、AI 生成的代码块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上锁抽屉震动一声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（若选 B/C）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界面做成可点击微互动点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 技术选型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总部·评审室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白天·中性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主：王哥／次：陈工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白板上两套方案对比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白板对比图长期挂着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评审室固定机位，双人中景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评测集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工期看板、测试脚本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工位旁多一块“评测看板”小屏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看板为可点击微互动（显示进度）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 RAG/微调/长上下文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科技丘·技术评审角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主：王哥、陈工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三套架构草图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架构图贴墙（选哪套贴哪套）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三图并列，可点选查看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甩锅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总部·复盘会议室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冷白·会议光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主：小林／次：陈工、王哥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复盘 PPT、监控截图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会议纪要贴墙（选 A → 贴在显眼处）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会议桌长镜头，发言者高亮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 客户临时加需求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创意水巷·咖啡外摆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午后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主：小林／次：客户（画外音/剪影）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咖啡杯、需求文档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桌面留着那张需求单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客户以剪影或对话框呈现，不做立绘</w:t>
            </w:r>
          </w:p>
        </w:tc>
      </w:tr>
    </w:tbl>
    <w:p>
      <w:pPr>
        <w:pStyle w:val="Heading1"/>
      </w:pPr>
      <w:r>
        <w:t>三、第二幕 上线（E09-E15 + C1）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 token 成本爆了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月底·屏幕光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主：无／次：王哥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账单弹窗、成本曲线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工位多一块成本监控小屏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账单弹窗做成真实 UI 弹层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「保证不胡说」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创意水巷·客户现场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白天·展厅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主：客户／次：小林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演示大屏、客户表情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无（对话场景）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客户立绘仅用销售熊变体，不新增角色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 API 破坏性变更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C 水巷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主：陈工／次：小林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接口文档、报错日志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工位贴一张“迁移倒计时”便签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跨组团走小火车转场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它记不住中间那段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深夜·日志屏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主：无／次：小赵路过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几千行日志、半年前的群聊截图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出现“团队知识库”门牌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日志界面可滚动，截图为关键线索道具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 跨组接口异议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总部·技术评审会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主：陈工／次：王哥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白板留着争议点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会议机位，双方对立构图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 连续加班后心悸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天台 / G 康护院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主：无／次：小赵（若好感高）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心跳、药盒、夜景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桌上出现药盒（长期摆件）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状态触发：仅 H 消耗达标时出现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 点子被抢先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主：老周／次：众同事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投影、你的笔记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笔记本上那页被撕下/留下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镜头给笔记特写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C1 第一通自己解决的电话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后台对话日志、客户满意度弹窗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心湖记忆墙贴一张金色便签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无决策纯演出，配 3 秒静默</w:t>
            </w:r>
          </w:p>
        </w:tc>
      </w:tr>
    </w:tbl>
    <w:p>
      <w:pPr>
        <w:pStyle w:val="Heading1"/>
      </w:pPr>
      <w:r>
        <w:t>四、第三幕 出事·救火（E16-E22）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 紧急热修复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凌晨·告警红橙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主：小赵（值班）／次：无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告警灯、审批流程弹窗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告警灯保留（后续可见）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告警红橙为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系统故障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色，非玩家失败色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客户现场 Demo 翻车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 观澜会展码头·路演台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白天·大屏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主：客户、小林／次：老周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演示大屏、黑屏事故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C → 展台留着一块黑掉的屏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第二局解锁 F 组团；大场面镜头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压测冲突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汇报室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主：小林／次：陈工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压测曲线、汇报材料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汇报材料留在桌上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跨组团转场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Agent 出错了算谁的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总部·追责会议室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冷光·严肃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主：陈工（主持）／次：小林、老周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事故报告、监控时间线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事故报告贴在会议室墙上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长桌构图，主持人居中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E20 怎么证明变好了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总部·小办公室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主：老周（要数字）／次：无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评测分数、人工抽检表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抽检表留在工位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老板视角略俯拍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Review 好友代码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界面、缺陷标记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小赵工位多一张合影便签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界面微互动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 安全漏洞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漏洞报告、工单系统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上锁抽屉明显变重（视觉晃动）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抽屉动效加强，为后续引爆埋伏笔</w:t>
            </w:r>
          </w:p>
        </w:tc>
      </w:tr>
    </w:tbl>
    <w:p>
      <w:pPr>
        <w:pStyle w:val="Heading1"/>
      </w:pPr>
      <w:r>
        <w:t>五、第四幕 重构·平台化（E23-E30 + C2）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 重构路线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总部·白板室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重构图、技术债清单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白板图长期挂着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白板可点击查看债项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E24 要不要全自动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总部·评审室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主：小林、老周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控制台“人工通道”开关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开关状态保留（开/关可见）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开关做成可交互物件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 有人拿它干坏事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→ A 合规办公室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主：安全团队（陈工代）／次：无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违规对话截图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无（涉密，不上墙）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涉密场景用暗色调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 基座升级 prompt 全废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版本更新公告、失效的 prompt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打印出的一叠废 prompt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公告做成系统消息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 人家有专属模型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创意水巷·咖啡座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午后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竞品新闻、成本测算表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测算表留在桌上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咖啡座固定机位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侵占实习生署名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主：小赵／次：老周（不在场被议论）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申报材料、commit 记录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→ 小赵工位多一张合影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记录做滚动列表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 文档化 vs 留一手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/ D 树影书院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主：无／次：小赵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文档编辑器、知识库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文档库多/少一篇（可见篇数）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第三局可用 D 组团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 新模块技术栈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总部·白板室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主：王哥（Lv3 时出背书选项）／次：团队众人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新旧框架对比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白板留最终选择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解锁王哥背书台词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C2 曲线被贴到部门大群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主：无／次：群内头像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指标回升曲线、群聊界面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 UI，轻决策三选一</w:t>
            </w:r>
          </w:p>
        </w:tc>
      </w:tr>
    </w:tbl>
    <w:p>
      <w:pPr>
        <w:pStyle w:val="Heading1"/>
      </w:pPr>
      <w:r>
        <w:t>六、第五幕 传承与终局（E31-E35）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时间/光线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关键视觉与道具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场景残留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 挂名申奖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总部·公告栏前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主：老周／次：同事若干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申报名单公告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公告栏留着那份名单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公告可点击放大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E32 Agent 该有人设吗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创意水巷·产品讨论区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主：小林／次：无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用户闲聊数据、人设草图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数据做成图表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 吹哨两难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总部·走廊/楼梯间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昏暗·无人处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主：无／次：老周（远处身影）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被夸大的数据报表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E25 联动）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无人场景，压低环境音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 全员推 AI 工具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科技丘·工位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主：无／次：同事们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内部推广海报、工具界面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工位多出 AI 工具图标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全场景 NPC 状态变化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E35 晋升终局答辩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总部·大会议室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聚光灯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主：老周+大领导（评委）／次：四只熊在门外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答辩台、投影、48 个月时间线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终局后心湖记忆墙全亮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终局演出：时间线回放 + 按好感等级的告别台词</w:t>
            </w:r>
          </w:p>
        </w:tc>
      </w:tr>
    </w:tbl>
    <w:p>
      <w:pPr>
        <w:pStyle w:val="Heading1"/>
      </w:pPr>
      <w:r>
        <w:t>七、支线池与成就节点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组团·场景位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在场人物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前端提示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 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工位·绩效系统界面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主：小赵（被打分对象）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绩效界面 UI，滑动条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 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总部·大会议室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主：老周／次：大领导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汇报材料可翻页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 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问卷 UI（是否填实名）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 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总部·走廊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主：无／次：老周远处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匿名/实名选择界面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 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慢生活园·宿舍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主：朋友（画外音）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夜间场景，第三局解锁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 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工位 / C 水巷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主：行政 NPC（熊行政变体）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</w:tr>
    </w:tbl>
    <w:p>
      <w:pPr>
        <w:pStyle w:val="Heading1"/>
      </w:pPr>
      <w:r>
        <w:t>八、给美术的工作量提示（按优先级）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P0（第一局必须）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总部（含天台、小会议室、大会议室、走廊）、B 科技丘工位、C 水巷咖啡外摆、心湖（含记忆墙+上锁抽屉）、E 训练谷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 16 个月全部落在这五个组团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P1（第二局）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 会展码头路演台、G 康护院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Demo 翻车需要“大场面”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P2（第三局）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树影书院、H 慢生活园宿舍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第三局解锁，工作量可后置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场景残留资产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白板图、评测看板、成本监控屏、告警灯、药盒、合影便签、公告名单、上锁抽屉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每个约 1 张贴图/一个小摆件，数量约 12 个</w:t>
            </w:r>
          </w:p>
        </w:tc>
      </w:tr>
    </w:tbl>
    <w:p>
      <w:pPr>
        <w:pStyle w:val="Heading1"/>
      </w:pPr>
      <w:r>
        <w:t>九、给前端的交互清单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镜头调度</w:t>
      </w:r>
      <w:r>
        <w:rPr>
          <w:rFonts w:ascii="Microsoft YaHei" w:hAnsi="Microsoft YaHei" w:eastAsia="Microsoft YaHei"/>
          <w:color w:val="262626"/>
          <w:sz w:val="21"/>
        </w:rPr>
        <w:t>：跨组团 = 小火车转场（1.5s）；同组团 = 直切（0.3s）；事故类 = 快速推近。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特殊 UI 界面</w:t>
      </w:r>
      <w:r>
        <w:rPr>
          <w:rFonts w:ascii="Microsoft YaHei" w:hAnsi="Microsoft YaHei" w:eastAsia="Microsoft YaHei"/>
          <w:color w:val="262626"/>
          <w:sz w:val="21"/>
        </w:rPr>
        <w:t>（非对话框，需单独做）：PR 提交界面、成本账单弹窗、日志滚动界面、群聊界面、绩效打分滑动条、问卷界面。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微互动点三态</w:t>
      </w:r>
      <w:r>
        <w:rPr>
          <w:rFonts w:ascii="Microsoft YaHei" w:hAnsi="Microsoft YaHei" w:eastAsia="Microsoft YaHei"/>
          <w:color w:val="262626"/>
          <w:sz w:val="21"/>
        </w:rPr>
        <w:t>：未触发（灰）/ 可点击（呼吸光）/ 已完成（置灰+勾选）——美术 V1.1 已定义。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上锁抽屉</w:t>
      </w:r>
      <w:r>
        <w:rPr>
          <w:rFonts w:ascii="Microsoft YaHei" w:hAnsi="Microsoft YaHei" w:eastAsia="Microsoft YaHei"/>
          <w:color w:val="262626"/>
          <w:sz w:val="21"/>
        </w:rPr>
        <w:t>：埋雷时震动 + 音效，永不显示数量；第 22 月后若引爆则弹开（露出灰便签）。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状态页</w:t>
      </w:r>
      <w:r>
        <w:rPr>
          <w:rFonts w:ascii="Microsoft YaHei" w:hAnsi="Microsoft YaHei" w:eastAsia="Microsoft YaHei"/>
          <w:color w:val="262626"/>
          <w:sz w:val="21"/>
        </w:rPr>
        <w:t>：「你的处境」（稳定/观察/危急）常驻入口，文字不用数字。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记忆墙</w:t>
      </w:r>
      <w:r>
        <w:rPr>
          <w:rFonts w:ascii="Microsoft YaHei" w:hAnsi="Microsoft YaHei" w:eastAsia="Microsoft YaHei"/>
          <w:color w:val="262626"/>
          <w:sz w:val="21"/>
        </w:rPr>
        <w:t>：可随时打开，便签按 NPC 蓝→黄→金渐进；负面记忆用灰便签/倒贴。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：本表随剧情册同步更新；事件增删时，务必同步给美术（场景与残留）和前端（镜头与 UI）。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