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4" w:lineRule="exact"/>
      </w:pPr>
      <w:r>
        <w:rPr>
          <w:rFonts w:ascii="Microsoft JhengHei" w:hAnsi="Microsoft JhengHei" w:eastAsia="Microsoft JhengHei"/>
          <w:b/>
          <w:color w:val="000000"/>
          <w:sz w:val="20"/>
        </w:rPr>
        <w:t>第 4/8 堂　｜　教師用</w:t>
      </w:r>
    </w:p>
    <w:p>
      <w:pPr>
        <w:pStyle w:val="Title"/>
        <w:spacing w:line="760" w:lineRule="exact" w:after="160"/>
      </w:pPr>
      <w:r>
        <w:rPr>
          <w:rFonts w:ascii="Microsoft JhengHei" w:hAnsi="Microsoft JhengHei" w:eastAsia="Microsoft JhengHei"/>
          <w:b/>
          <w:color w:val="000000"/>
          <w:sz w:val="56"/>
        </w:rPr>
        <w:t>教教機器人</w:t>
      </w:r>
    </w:p>
    <w:p>
      <w:pPr>
        <w:spacing w:after="200" w:before="0" w:line="426" w:lineRule="exact"/>
      </w:pPr>
      <w:r>
        <w:rPr>
          <w:rFonts w:ascii="Microsoft JhengHei" w:hAnsi="Microsoft JhengHei" w:eastAsia="Microsoft JhengHei"/>
          <w:b/>
          <w:color w:val="000000"/>
          <w:sz w:val="30"/>
        </w:rPr>
        <w:t>例子要正確、相關、多樣，還要用新例再試。</w:t>
      </w:r>
    </w:p>
    <w:p>
      <w:pPr>
        <w:spacing w:after="1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幼兒園大班至國小二年級　｜　40分鐘　｜　無設備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比較大狗、小狗、大貓、小貓，檢查只看大小的分類方法。孩子補充缺少的例子、核對標籤，再區分「看過的例子」和「沒看過的新例子」。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這堂課要觀察什麼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　能說出 A 組例子缺少小狗與大貓。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2　能用反例指出只看大小的方法不足。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3　能找出圖卡與標籤不合，並修正。</w:t>
      </w:r>
    </w:p>
    <w:p>
      <w:pPr>
        <w:spacing w:after="6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4　知道看過少數例子，不能保證全都分對。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課前準備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每四人印第3、4頁各一套；每生印第5頁。準備遮卡紙、紙筆。第3頁只給卡號及大小設定；答案標籤在第4頁另剪。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成人剪卡。學生用代號；不登入服務、不拍攝或輸入學生個資。第3～5頁供學生活動，第6～7頁教師保留，第8頁可張貼。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時間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活動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0–5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回顧與提問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5–12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先看 A 組例子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12–23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固定方法測兩張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23–28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補 B 組與找錯標籤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28–33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未見新例再確認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33–40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學習單與離堂檢核</w:t>
            </w:r>
          </w:p>
        </w:tc>
      </w:tr>
    </w:tbl>
    <w:p>
      <w:pPr>
        <w:spacing w:after="120" w:before="14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接續第3/8堂：預測可能錯。下堂第5/8堂「AI 事實偵探」，練習停、想、查、問。</w:t>
      </w:r>
    </w:p>
    <w:p>
      <w:pPr>
        <w:spacing w:after="120" w:before="0" w:line="270" w:lineRule="exact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卡通圖卡版 v3.0｜2026-10-28。已做內容與版面修訂，尚未完成課堂試教或成效驗證。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先聽理由，再提供提示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40分鐘操作指引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0–5 分　先問例子夠不夠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回顧「有理由也可能猜錯」。問：「給的例子不同，會影響怎麼分嗎？」說明今天是紙上類比，沒有真的訓練 AI。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5–12 分　A 組與待檢查方法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出示1大狗→狗、4小貓→其他。先讀大小設定。教師提出：「我們先檢查大→狗、小→其他這個方法。」它只符合目前例子，不是唯一推論，也不是動物定義。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12–23 分　先記再揭標籤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四人輪任讀例、預測、記錄、核對。用同一方法測2小狗、3大貓，先留下原猜測，再揭答案。會兩張都錯：小狗被猜其他、大貓被猜狗。不可事後改原預測來假裝猜對。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23–28 分　補例與找錯標籤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加入2→狗、3→其他成為 B 組。問舊方法還適不適合。再把3貓圖卡故意配「狗」標籤，明說是老師放錯的教材標籤；請孩子指線索、修正。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28–33 分　用沒看過的新例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B 組兩張已是看過的例子，不能再稱新的測試。先不出示5、6，待討論後才揭示鳥、兔子，請說依據；不能確定可選資料不足。最後核對標籤，不宣稱已測遍所有動物。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33–40 分　學習單與離堂</w:t>
      </w:r>
    </w:p>
    <w:p>
      <w:pPr>
        <w:spacing w:after="10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完成第5頁。離堂問：「只給大狗的例子夠嗎？標籤貼錯要怎麼辦？」收束：例子要合適、多樣、標籤正確，還要用新例確認。</w:t>
      </w:r>
    </w:p>
    <w:p>
      <w:pPr>
        <w:spacing w:after="120" w:before="12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教師提醒：由人代演分類不代表 AI 真正理解。增加資料不保證更準；也需檢查任務、標籤與方法。大／小依本題文字設定，不是物種通則。</w:t>
      </w:r>
    </w:p>
    <w:p>
      <w:pPr>
        <w:spacing w:after="120" w:before="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分層支持：大班指圖或移卡；一年級說一句理由；二年級說明證據、缺少資訊或修正方法。不評速度與字體。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A4 原尺寸列印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可剪裁圖卡</w:t>
      </w:r>
    </w:p>
    <w:p>
      <w:pPr>
        <w:spacing w:after="18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成人剪卡後，先收起5、6。1～4的大小依標記，不比畫面比例；狗／其他答案另放第4頁，預測前先遮住。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1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1" name="Picture 1" descr="動物圖卡1，本題設定：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mage1-card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本題設定：大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2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2" name="Picture 2" descr="動物圖卡2，本題設定：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mage1-card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本題設定：小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3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3" name="Picture 3" descr="動物圖卡3，本題設定：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mage1-card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本題設定：大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4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4" name="Picture 4" descr="動物圖卡4，本題設定：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mage1-card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本題設定：小</w:t>
            </w:r>
          </w:p>
        </w:tc>
      </w:tr>
      <w:tr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5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5" name="Picture 5" descr="新例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mage1-card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新例卡</w:t>
            </w:r>
          </w:p>
        </w:tc>
        <w:tc>
          <w:tcPr>
            <w:tcW w:type="dxa" w:w="4904"/>
            <w:vAlign w:val="center"/>
            <w:tcBorders>
              <w:top w:val="dashed" w:sz="6" w:color="999999"/>
              <w:left w:val="dashed" w:sz="6" w:color="999999"/>
              <w:bottom w:val="dashed" w:sz="6" w:color="999999"/>
              <w:right w:val="dashed" w:sz="6" w:color="999999"/>
            </w:tcBorders>
          </w:tcPr>
          <w:p>
            <w:pPr>
              <w:spacing w:before="80"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圖卡 6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458000"/>
                  <wp:docPr id="6" name="Picture 6" descr="新例卡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image1-card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4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icrosoft JhengHei" w:hAnsi="Microsoft JhengHei" w:eastAsia="Microsoft JhengHei"/>
                <w:b/>
                <w:color w:val="000000"/>
                <w:sz w:val="26"/>
              </w:rPr>
              <w:t>新例卡</w:t>
            </w:r>
          </w:p>
        </w:tc>
      </w:tr>
    </w:tbl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成人剪裁，教師朗讀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活動材料</w:t>
      </w:r>
    </w:p>
    <w:p>
      <w:pPr>
        <w:spacing w:after="120" w:before="0" w:line="341" w:lineRule="exact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成人剪下答案標籤，預測前先遮住。只看第3頁卡號與大小設定。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階段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圖卡與答案標籤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A 先看例子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1 大狗 → 狗；4 小貓 → 其他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先測兩張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2 小狗、3 大貓；先記「大→狗、小→其他」的猜測，再揭標籤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B 補入例子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加入 2 小狗 → 狗；3 大貓 → 其他。這兩張已成為看過的例子。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再用新例</w:t>
            </w:r>
          </w:p>
        </w:tc>
        <w:tc>
          <w:tcPr>
            <w:tcW w:type="dxa" w:w="81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先收起5、6，再於討論後出示鳥、兔子。不能確定時可說資料不足。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答案標籤　沿格線剪下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4"/>
              </w:rPr>
              <w:t>圖卡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4"/>
              </w:rPr>
              <w:t>正確標籤</w:t>
            </w:r>
          </w:p>
        </w:tc>
      </w:tr>
      <w:tr>
        <w:trPr>
          <w:cantSplit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狗</w:t>
            </w:r>
          </w:p>
        </w:tc>
      </w:tr>
      <w:tr>
        <w:trPr>
          <w:cantSplit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狗</w:t>
            </w:r>
          </w:p>
        </w:tc>
      </w:tr>
      <w:tr>
        <w:trPr>
          <w:cantSplit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其他</w:t>
            </w:r>
          </w:p>
        </w:tc>
      </w:tr>
      <w:tr>
        <w:trPr>
          <w:cantSplit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其他</w:t>
            </w:r>
          </w:p>
        </w:tc>
      </w:tr>
      <w:tr>
        <w:trPr>
          <w:cantSplit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其他</w:t>
            </w:r>
          </w:p>
        </w:tc>
      </w:tr>
      <w:tr>
        <w:trPr>
          <w:cantSplit/>
        </w:trPr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49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36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4"/>
              </w:rPr>
              <w:t>其他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找錯標籤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教師故意把3貓圖卡配「狗」標籤。請孩子指出不合的線索並改正。這是檢查資料標記，不是判斷誰聰明。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88"/>
        <w:gridCol w:w="3288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420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30"/>
              </w:rPr>
              <w:t>狗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420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30"/>
              </w:rPr>
              <w:t>其他</w:t>
            </w:r>
          </w:p>
        </w:tc>
        <w:tc>
          <w:tcPr>
            <w:tcW w:type="dxa" w:w="328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420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30"/>
              </w:rPr>
              <w:t>資料不足</w:t>
            </w:r>
          </w:p>
        </w:tc>
      </w:tr>
    </w:tbl>
    <w:p>
      <w:pPr>
        <w:spacing w:after="120" w:before="100" w:line="298" w:lineRule="exact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上列三格可剪下作分類牌。其他＝本題不是狗的動物。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學生用　／　可指圖、口答、圈選或由教師代寫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我的學習單</w:t>
      </w:r>
    </w:p>
    <w:p>
      <w:pPr>
        <w:spacing w:after="120" w:before="0" w:line="341" w:lineRule="exact"/>
      </w:pPr>
      <w:r>
        <w:rPr>
          <w:rFonts w:ascii="Microsoft JhengHei" w:hAnsi="Microsoft JhengHei" w:eastAsia="Microsoft JhengHei"/>
          <w:b/>
          <w:color w:val="000000"/>
          <w:sz w:val="24"/>
        </w:rPr>
        <w:t>第4堂　教教機器人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代號 __________　日期 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1　A 組只有大狗、小貓。還缺什麼？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缺少的狗例子：＿＿</w:t>
        <w:br/>
        <w:t>缺少的貓例子：＿＿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2　用「大→狗、小→其他」先猜，再核對。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小狗：先猜＿＿　正確標籤＿＿</w:t>
        <w:br/>
        <w:t>大貓：先猜＿＿　正確標籤＿＿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3　補入 B 組後，只看大小還適合嗎？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圈選：適合　／　不適合</w:t>
        <w:br/>
        <w:t>請用小狗或大貓說一個理由：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40" w:before="0" w:line="454" w:lineRule="exact"/>
      </w:pPr>
      <w:r>
        <w:rPr>
          <w:rFonts w:ascii="Microsoft JhengHei" w:hAnsi="Microsoft JhengHei" w:eastAsia="Microsoft JhengHei"/>
          <w:b/>
          <w:color w:val="000000"/>
          <w:sz w:val="32"/>
        </w:rPr>
        <w:t>4　看過四張，就保證新動物也分對嗎？</w:t>
      </w:r>
    </w:p>
    <w:p>
      <w:pPr>
        <w:spacing w:after="140" w:before="0" w:line="426" w:lineRule="exact"/>
      </w:pPr>
      <w:r>
        <w:rPr>
          <w:rFonts w:ascii="Microsoft JhengHei" w:hAnsi="Microsoft JhengHei" w:eastAsia="Microsoft JhengHei"/>
          <w:b w:val="0"/>
          <w:color w:val="000000"/>
          <w:sz w:val="30"/>
        </w:rPr>
        <w:t>圈選：能保證　／　不能保證</w:t>
        <w:br/>
        <w:t>還要怎麼確認：</w:t>
      </w:r>
    </w:p>
    <w:p>
      <w:pPr>
        <w:spacing w:after="320" w:before="0" w:line="369" w:lineRule="exact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________________________________________________</w:t>
      </w:r>
    </w:p>
    <w:p>
      <w:pPr>
        <w:spacing w:after="120" w:before="0" w:line="312" w:lineRule="exact"/>
      </w:pPr>
      <w:r>
        <w:rPr>
          <w:rFonts w:ascii="Microsoft JhengHei" w:hAnsi="Microsoft JhengHei" w:eastAsia="Microsoft JhengHei"/>
          <w:b w:val="0"/>
          <w:color w:val="000000"/>
          <w:sz w:val="22"/>
        </w:rPr>
        <w:t>口答加問：貓圖卡被貼成狗，你要改哪裡？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形成性評量，不以一次分數判定能力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答案與教學支持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口答、指圖與代寫同等接受。先記錄學生原話，再看是否需要提示。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學習單參考答案　共8分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901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題目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3"/>
              </w:rPr>
              <w:t>答案與給分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1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小狗1分；大貓1分。接受指圖或口答。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2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小狗先猜其他、正確狗，整組1分；大貓先猜狗、正確其他，整組1分。評量是否依指定方法記錄與核對，不獎勵偷偷改原猜測。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3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不適合1分；用小狗或大貓說明反例1分。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4</w:t>
            </w:r>
          </w:p>
        </w:tc>
        <w:tc>
          <w:tcPr>
            <w:tcW w:type="dxa" w:w="90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22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3"/>
              </w:rPr>
              <w:t>不能保證1分；用未當教學例子的新卡測試，並查看結果、必要時修正1分。</w:t>
            </w:r>
          </w:p>
        </w:tc>
      </w:tr>
    </w:tbl>
    <w:p>
      <w:pPr>
        <w:spacing w:after="120" w:before="18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加做口答，不加總分：貓圖卡被放在「狗」標籤下，你要改哪裡？期待先核對圖像，再改正標籤。將表現記在第7頁，不只看紙筆分數。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常見迷思與回應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「例子越多一定越好」：例子還要相關、多樣、標籤正確。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「只看大小就能認狗」：小狗與大貓能反駁這個方法。</w:t>
      </w:r>
    </w:p>
    <w:p>
      <w:pPr>
        <w:spacing w:after="14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「這四張都認得，就全都會了」：還要用沒有當教學例子的新卡確認。</w:t>
      </w:r>
    </w:p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下一步支持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需提示：先用兩張卡並排比較，教師示範一句理由。能獨立：換一個情境再問。能解釋：請提出還缺什麼資訊，或設計新的確認方法。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/>
          <w:color w:val="000000"/>
          <w:sz w:val="23"/>
        </w:rPr>
        <w:t>重要的是孩子的判斷與行動習慣；分數不取代活動觀察。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教師用　／　記錄行為或原話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教師觀察評量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班級 ________　日期 ________　教師 ________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1＝需提示　2＝能獨立　3＝能解釋或遷移</w:t>
        <w:br/>
        <w:t>—＝沒有觀察機會，不代表不會。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38"/>
        <w:gridCol w:w="2665"/>
        <w:gridCol w:w="289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指標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1 需提示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2 能獨立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3 能解釋或遷移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比較例子涵蓋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提示後指出一例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指出缺小狗或大貓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提出相關且不同新例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檢查分類方法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提示後看到猜錯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用反例說只看大小不足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解釋單一線索的限制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核對標籤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提示後找到錯標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指出不合並改正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主動提議檢查標籤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用新例確認</w:t>
            </w:r>
          </w:p>
        </w:tc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提示後選新卡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區分看過與未見例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294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說少數測對仍不保證</w:t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個別紀錄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494"/>
        <w:gridCol w:w="6009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代號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四項表現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FEAF0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/>
                <w:color w:val="000000"/>
                <w:sz w:val="22"/>
              </w:rPr>
              <w:t>行為或原話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______</w:t>
            </w:r>
          </w:p>
        </w:tc>
        <w:tc>
          <w:tcPr>
            <w:tcW w:type="dxa" w:w="249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__／__／__／__</w:t>
            </w:r>
          </w:p>
        </w:tc>
        <w:tc>
          <w:tcPr>
            <w:tcW w:type="dxa" w:w="600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20" w:before="20" w:line="308" w:lineRule="exac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br/>
            </w:r>
          </w:p>
        </w:tc>
      </w:tr>
    </w:tbl>
    <w:p>
      <w:pPr>
        <w:pStyle w:val="Heading2"/>
        <w:spacing w:before="140" w:after="80" w:line="360" w:lineRule="exact"/>
      </w:pPr>
      <w:r>
        <w:rPr>
          <w:rFonts w:ascii="Microsoft JhengHei" w:hAnsi="Microsoft JhengHei" w:eastAsia="Microsoft JhengHei"/>
          <w:b/>
          <w:color w:val="000000"/>
          <w:sz w:val="26"/>
        </w:rPr>
        <w:t>後續支持與再觀察</w:t>
      </w:r>
    </w:p>
    <w:p>
      <w:pPr>
        <w:spacing w:after="120" w:before="0" w:line="327" w:lineRule="exact"/>
      </w:pPr>
      <w:r>
        <w:rPr>
          <w:rFonts w:ascii="Microsoft JhengHei" w:hAnsi="Microsoft JhengHei" w:eastAsia="Microsoft JhengHei"/>
          <w:b w:val="0"/>
          <w:color w:val="000000"/>
          <w:sz w:val="23"/>
        </w:rPr>
        <w:t>代號 ______　待支持指標 __________________</w:t>
        <w:br/>
        <w:t>提供的支持：□兩卡比較　□教師示範　□同伴口說　□代記</w:t>
        <w:br/>
        <w:t>下次日期 ______　新情境 __________________</w:t>
        <w:br/>
        <w:t>新的觀察證據 __________________________________</w:t>
      </w:r>
    </w:p>
    <w:p>
      <w:pPr>
        <w:pageBreakBefore/>
        <w:spacing w:after="60" w:before="0" w:line="256" w:lineRule="exact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教室海報　／　A4 可直接張貼，放大列印請核對清晰度</w:t>
      </w:r>
    </w:p>
    <w:p>
      <w:pPr>
        <w:pStyle w:val="Heading1"/>
        <w:spacing w:before="0" w:after="180" w:line="620" w:lineRule="exact"/>
      </w:pPr>
      <w:r>
        <w:rPr>
          <w:rFonts w:ascii="Microsoft JhengHei" w:hAnsi="Microsoft JhengHei" w:eastAsia="Microsoft JhengHei"/>
          <w:b/>
          <w:color w:val="000000"/>
          <w:sz w:val="44"/>
        </w:rPr>
        <w:t>我們的 AI 小提醒</w:t>
      </w:r>
    </w:p>
    <w:p>
      <w:pPr>
        <w:spacing w:after="360" w:before="0" w:line="540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8"/>
        </w:rPr>
        <w:t>教教機器人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1　看例子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相關嗎？有哪些還沒看過？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2　查標籤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圖片和名稱對得上嗎？</w:t>
      </w:r>
    </w:p>
    <w:p>
      <w:pPr>
        <w:spacing w:after="100" w:before="200" w:line="710" w:lineRule="exact"/>
      </w:pPr>
      <w:r>
        <w:rPr>
          <w:rFonts w:ascii="Microsoft JhengHei" w:hAnsi="Microsoft JhengHei" w:eastAsia="Microsoft JhengHei"/>
          <w:b/>
          <w:color w:val="000000"/>
          <w:sz w:val="50"/>
        </w:rPr>
        <w:t>3　用新例再試</w:t>
      </w:r>
    </w:p>
    <w:p>
      <w:pPr>
        <w:spacing w:after="300" w:before="0" w:line="483" w:lineRule="exact"/>
      </w:pPr>
      <w:r>
        <w:rPr>
          <w:rFonts w:ascii="Microsoft JhengHei" w:hAnsi="Microsoft JhengHei" w:eastAsia="Microsoft JhengHei"/>
          <w:b w:val="0"/>
          <w:color w:val="000000"/>
          <w:sz w:val="34"/>
        </w:rPr>
        <w:t>結果不合，就找線索再修正。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age1-car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98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28"/>
        </w:rPr>
        <w:t>例子要正確、相關、多樣，還要用新例再試。</w:t>
      </w:r>
    </w:p>
    <w:p>
      <w:pPr>
        <w:spacing w:after="120" w:before="0" w:line="483" w:lineRule="exact"/>
        <w:jc w:val="center"/>
      </w:pPr>
      <w:r>
        <w:rPr>
          <w:rFonts w:ascii="Microsoft JhengHei" w:hAnsi="Microsoft JhengHei" w:eastAsia="Microsoft JhengHei"/>
          <w:b/>
          <w:color w:val="000000"/>
          <w:sz w:val="34"/>
        </w:rPr>
        <w:t>AI 會幫忙，人要想一想、查一查。</w:t>
      </w:r>
    </w:p>
    <w:p>
      <w:pPr>
        <w:spacing w:after="120" w:before="0" w:line="284" w:lineRule="exact"/>
        <w:jc w:val="center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紙上活動是在練習概念，沒有實際訓練 AI。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79" w:left="1020" w:header="369" w:footer="369" w:gutter="0"/>
      <w:cols w:space="720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000000"/>
        <w:sz w:val="18"/>
      </w:rPr>
      <w:t xml:space="preserve">卡通圖卡版 v3.0｜2026-10-28　｜　第4/8堂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000000"/>
        <w:sz w:val="18"/>
      </w:rPr>
      <w:t>社子文教基金會　／　K–2 AI 素養教師手冊・台灣版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after="120" w:line="288" w:lineRule="auto"/>
    </w:pPr>
    <w:rPr>
      <w:rFonts w:ascii="Microsoft JhengHei" w:hAnsi="Microsoft JhengHe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K–2 AI 素養 第4堂 教教機器人 卡通圖卡版</dc:title>
  <dc:subject>幼兒園大班至國小二年級 AI 素養課程</dc:subject>
  <dc:creator>社子文教基金會</dc:creator>
  <cp:keywords/>
  <dc:description>generated by python-docx</dc:description>
  <cp:lastModifiedBy>社子文教基金會</cp:lastModifiedBy>
  <cp:revision>1</cp:revision>
  <dcterms:created xsi:type="dcterms:W3CDTF">2013-12-23T23:15:00Z</dcterms:created>
  <dcterms:modified xsi:type="dcterms:W3CDTF">2013-12-23T23:15:00Z</dcterms:modified>
  <cp:category/>
</cp:coreProperties>
</file>