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 xml:space="preserve">FYP </w:t>
      </w:r>
    </w:p>
    <w:p>
      <w:pPr>
        <w:pStyle w:val="Body"/>
        <w:bidi w:val="0"/>
      </w:pPr>
    </w:p>
    <w:p>
      <w:pPr>
        <w:pStyle w:val="Body"/>
        <w:spacing w:line="312"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This project will develop a proof-of-concept system for video-based swimming performance analysis, focusing on stroke phase detection, symmetry assessment, and movement validation through lane rope calibration.</w:t>
      </w:r>
    </w:p>
    <w:p>
      <w:pPr>
        <w:pStyle w:val="Body"/>
        <w:spacing w:line="312" w:lineRule="auto"/>
        <w:jc w:val="both"/>
        <w:rPr>
          <w:rFonts w:ascii="Times New Roman" w:cs="Times New Roman" w:hAnsi="Times New Roman" w:eastAsia="Times New Roman"/>
          <w:sz w:val="24"/>
          <w:szCs w:val="24"/>
        </w:rPr>
      </w:pPr>
    </w:p>
    <w:p>
      <w:pPr>
        <w:pStyle w:val="Body"/>
        <w:spacing w:line="312" w:lineRule="auto"/>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Step 1</w:t>
      </w:r>
      <w:r>
        <w:rPr>
          <w:rFonts w:ascii="Times New Roman" w:hAnsi="Times New Roman"/>
          <w:sz w:val="24"/>
          <w:szCs w:val="24"/>
          <w:rtl w:val="0"/>
        </w:rPr>
        <w:t xml:space="preserve">: </w:t>
      </w:r>
      <w:r>
        <w:rPr>
          <w:rFonts w:ascii="Times New Roman" w:hAnsi="Times New Roman"/>
          <w:sz w:val="24"/>
          <w:szCs w:val="24"/>
          <w:u w:val="single"/>
          <w:rtl w:val="0"/>
          <w:lang w:val="fr-FR"/>
        </w:rPr>
        <w:t>Lane Rope Calibration (Validation Reference)</w:t>
      </w:r>
      <w:r>
        <w:rPr>
          <w:rFonts w:ascii="Times New Roman" w:cs="Times New Roman" w:hAnsi="Times New Roman" w:eastAsia="Times New Roman"/>
          <w:sz w:val="24"/>
          <w:szCs w:val="24"/>
          <w:u w:val="single"/>
        </w:rPr>
        <w:br w:type="textWrapping"/>
      </w:r>
      <w:r>
        <w:rPr>
          <w:rFonts w:ascii="Times New Roman" w:hAnsi="Times New Roman"/>
          <w:sz w:val="24"/>
          <w:szCs w:val="24"/>
          <w:rtl w:val="0"/>
          <w:lang w:val="en-US"/>
        </w:rPr>
        <w:t xml:space="preserve">The system will first detect and project a reference line along the lane rope, segmenting it according to standard float intervals (e.g., coloured sections). </w:t>
      </w:r>
    </w:p>
    <w:p>
      <w:pPr>
        <w:pStyle w:val="Body"/>
        <w:spacing w:line="312"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Two approaches will be explored: </w:t>
      </w:r>
    </w:p>
    <w:p>
      <w:pPr>
        <w:pStyle w:val="Body"/>
        <w:numPr>
          <w:ilvl w:val="0"/>
          <w:numId w:val="2"/>
        </w:numPr>
        <w:spacing w:line="312" w:lineRule="auto"/>
        <w:jc w:val="both"/>
        <w:rPr>
          <w:rFonts w:ascii="Times New Roman" w:hAnsi="Times New Roman"/>
          <w:sz w:val="24"/>
          <w:szCs w:val="24"/>
          <w:lang w:val="en-US"/>
        </w:rPr>
      </w:pPr>
      <w:r>
        <w:rPr>
          <w:rFonts w:ascii="Times New Roman" w:hAnsi="Times New Roman"/>
          <w:sz w:val="24"/>
          <w:szCs w:val="24"/>
          <w:rtl w:val="0"/>
          <w:lang w:val="en-US"/>
        </w:rPr>
        <w:t>A</w:t>
      </w:r>
      <w:r>
        <w:rPr>
          <w:rFonts w:ascii="Times New Roman" w:hAnsi="Times New Roman"/>
          <w:sz w:val="24"/>
          <w:szCs w:val="24"/>
          <w:rtl w:val="0"/>
          <w:lang w:val="en-US"/>
        </w:rPr>
        <w:t xml:space="preserve"> traditional computer vision pipeline (colour thresholding, edge detection, line fitting) and </w:t>
      </w:r>
    </w:p>
    <w:p>
      <w:pPr>
        <w:pStyle w:val="Body"/>
        <w:numPr>
          <w:ilvl w:val="0"/>
          <w:numId w:val="2"/>
        </w:numPr>
        <w:spacing w:line="312" w:lineRule="auto"/>
        <w:jc w:val="both"/>
        <w:rPr>
          <w:rFonts w:ascii="Times New Roman" w:hAnsi="Times New Roman"/>
          <w:sz w:val="24"/>
          <w:szCs w:val="24"/>
          <w:lang w:val="en-US"/>
        </w:rPr>
      </w:pPr>
      <w:r>
        <w:rPr>
          <w:rFonts w:ascii="Times New Roman" w:hAnsi="Times New Roman"/>
          <w:sz w:val="24"/>
          <w:szCs w:val="24"/>
          <w:rtl w:val="0"/>
          <w:lang w:val="en-US"/>
        </w:rPr>
        <w:t xml:space="preserve">A </w:t>
      </w:r>
      <w:r>
        <w:rPr>
          <w:rFonts w:ascii="Times New Roman" w:hAnsi="Times New Roman"/>
          <w:sz w:val="24"/>
          <w:szCs w:val="24"/>
          <w:rtl w:val="0"/>
          <w:lang w:val="en-US"/>
        </w:rPr>
        <w:t xml:space="preserve">CNN-based pipeline (segmentation or keypoint detection). </w:t>
      </w:r>
    </w:p>
    <w:p>
      <w:pPr>
        <w:pStyle w:val="Body"/>
        <w:spacing w:line="312" w:lineRule="auto"/>
        <w:jc w:val="both"/>
        <w:rPr>
          <w:rFonts w:ascii="Times New Roman" w:cs="Times New Roman" w:hAnsi="Times New Roman" w:eastAsia="Times New Roman"/>
          <w:sz w:val="24"/>
          <w:szCs w:val="24"/>
        </w:rPr>
      </w:pPr>
    </w:p>
    <w:p>
      <w:pPr>
        <w:pStyle w:val="Body"/>
        <w:spacing w:line="312"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This comparison will determine the most reliable method for establishing a stable axis and scale, allowing swimmer movements to be measured in real-world units rather than pixels.</w:t>
      </w:r>
    </w:p>
    <w:p>
      <w:pPr>
        <w:pStyle w:val="Body"/>
        <w:spacing w:line="312" w:lineRule="auto"/>
        <w:jc w:val="both"/>
        <w:rPr>
          <w:rFonts w:ascii="Times New Roman" w:cs="Times New Roman" w:hAnsi="Times New Roman" w:eastAsia="Times New Roman"/>
          <w:sz w:val="24"/>
          <w:szCs w:val="24"/>
        </w:rPr>
      </w:pPr>
    </w:p>
    <w:p>
      <w:pPr>
        <w:pStyle w:val="Body"/>
        <w:spacing w:line="312" w:lineRule="auto"/>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Step 2</w:t>
      </w:r>
      <w:r>
        <w:rPr>
          <w:rFonts w:ascii="Times New Roman" w:hAnsi="Times New Roman"/>
          <w:sz w:val="24"/>
          <w:szCs w:val="24"/>
          <w:rtl w:val="0"/>
        </w:rPr>
        <w:t xml:space="preserve">: </w:t>
      </w:r>
      <w:r>
        <w:rPr>
          <w:rFonts w:ascii="Times New Roman" w:hAnsi="Times New Roman"/>
          <w:sz w:val="24"/>
          <w:szCs w:val="24"/>
          <w:u w:val="single"/>
          <w:rtl w:val="0"/>
          <w:lang w:val="en-US"/>
        </w:rPr>
        <w:t xml:space="preserve">Feature Extraction </w:t>
      </w:r>
      <w:r>
        <w:rPr>
          <w:rFonts w:ascii="Times New Roman" w:hAnsi="Times New Roman" w:hint="default"/>
          <w:sz w:val="24"/>
          <w:szCs w:val="24"/>
          <w:u w:val="single"/>
          <w:rtl w:val="0"/>
        </w:rPr>
        <w:t xml:space="preserve">– </w:t>
      </w:r>
      <w:r>
        <w:rPr>
          <w:rFonts w:ascii="Times New Roman" w:hAnsi="Times New Roman"/>
          <w:sz w:val="24"/>
          <w:szCs w:val="24"/>
          <w:u w:val="single"/>
          <w:rtl w:val="0"/>
          <w:lang w:val="en-US"/>
        </w:rPr>
        <w:t>Starts, Swim, and Turns</w:t>
      </w:r>
      <w:r>
        <w:rPr>
          <w:rFonts w:ascii="Times New Roman" w:cs="Times New Roman" w:hAnsi="Times New Roman" w:eastAsia="Times New Roman"/>
          <w:sz w:val="24"/>
          <w:szCs w:val="24"/>
          <w:u w:val="single"/>
        </w:rPr>
        <w:br w:type="textWrapping"/>
      </w:r>
      <w:r>
        <w:rPr>
          <w:rFonts w:ascii="Times New Roman" w:hAnsi="Times New Roman"/>
          <w:sz w:val="24"/>
          <w:szCs w:val="24"/>
          <w:rtl w:val="0"/>
          <w:lang w:val="en-US"/>
        </w:rPr>
        <w:t>With scaling in place, the system will extract biomechanical information across three key domains:</w:t>
      </w:r>
    </w:p>
    <w:p>
      <w:pPr>
        <w:pStyle w:val="Body"/>
        <w:numPr>
          <w:ilvl w:val="0"/>
          <w:numId w:val="3"/>
        </w:numPr>
        <w:spacing w:line="312" w:lineRule="auto"/>
        <w:jc w:val="both"/>
        <w:rPr>
          <w:rFonts w:ascii="Times New Roman" w:hAnsi="Times New Roman"/>
          <w:sz w:val="24"/>
          <w:szCs w:val="24"/>
          <w:lang w:val="en-US"/>
        </w:rPr>
      </w:pPr>
      <w:r>
        <w:rPr>
          <w:rFonts w:ascii="Times New Roman" w:hAnsi="Times New Roman"/>
          <w:sz w:val="24"/>
          <w:szCs w:val="24"/>
          <w:rtl w:val="0"/>
          <w:lang w:val="en-US"/>
        </w:rPr>
        <w:t>Starts (block to second stroke): reaction time, leap and flight times, underwater depth, underwater speed and distance, shoulder position at the end of the first pull, and arm position leading into the second stroke.</w:t>
      </w:r>
    </w:p>
    <w:p>
      <w:pPr>
        <w:pStyle w:val="Body"/>
        <w:numPr>
          <w:ilvl w:val="0"/>
          <w:numId w:val="2"/>
        </w:numPr>
        <w:spacing w:line="312" w:lineRule="auto"/>
        <w:jc w:val="both"/>
        <w:rPr>
          <w:rFonts w:ascii="Times New Roman" w:hAnsi="Times New Roman"/>
          <w:sz w:val="24"/>
          <w:szCs w:val="24"/>
          <w:lang w:val="en-US"/>
        </w:rPr>
      </w:pPr>
      <w:r>
        <w:rPr>
          <w:rFonts w:ascii="Times New Roman" w:hAnsi="Times New Roman"/>
          <w:sz w:val="24"/>
          <w:szCs w:val="24"/>
          <w:rtl w:val="0"/>
          <w:lang w:val="en-US"/>
        </w:rPr>
        <w:t>Swim (mid-pool performance): stroke length (hand entry to exit) and impulse (distance and/or time covered per stroke). Future integration with SWIM-360 sensor data may further enrich these measures.</w:t>
      </w:r>
    </w:p>
    <w:p>
      <w:pPr>
        <w:pStyle w:val="Body"/>
        <w:numPr>
          <w:ilvl w:val="0"/>
          <w:numId w:val="2"/>
        </w:numPr>
        <w:spacing w:line="312" w:lineRule="auto"/>
        <w:jc w:val="both"/>
        <w:rPr>
          <w:rFonts w:ascii="Times New Roman" w:hAnsi="Times New Roman"/>
          <w:sz w:val="24"/>
          <w:szCs w:val="24"/>
          <w:lang w:val="en-US"/>
        </w:rPr>
      </w:pPr>
      <w:r>
        <w:rPr>
          <w:rFonts w:ascii="Times New Roman" w:hAnsi="Times New Roman"/>
          <w:sz w:val="24"/>
          <w:szCs w:val="24"/>
          <w:rtl w:val="0"/>
          <w:lang w:val="en-US"/>
        </w:rPr>
        <w:t>Turns (wall approach to breakout): stroke rate before the wall, entry-to-wall contact time, wall contact duration, and push-to-breakout measures (underwater distance, shoulder position, arm position to second stroke).</w:t>
      </w:r>
    </w:p>
    <w:p>
      <w:pPr>
        <w:pStyle w:val="Body"/>
        <w:spacing w:line="312" w:lineRule="auto"/>
        <w:jc w:val="both"/>
        <w:rPr>
          <w:rFonts w:ascii="Times New Roman" w:cs="Times New Roman" w:hAnsi="Times New Roman" w:eastAsia="Times New Roman"/>
          <w:sz w:val="24"/>
          <w:szCs w:val="24"/>
        </w:rPr>
      </w:pPr>
    </w:p>
    <w:p>
      <w:pPr>
        <w:pStyle w:val="Body"/>
        <w:spacing w:line="312" w:lineRule="auto"/>
        <w:jc w:val="both"/>
        <w:rPr>
          <w:rFonts w:ascii="Times New Roman" w:cs="Times New Roman" w:hAnsi="Times New Roman" w:eastAsia="Times New Roman"/>
          <w:sz w:val="24"/>
          <w:szCs w:val="24"/>
        </w:rPr>
      </w:pPr>
      <w:r>
        <w:rPr>
          <w:rFonts w:ascii="Times New Roman" w:hAnsi="Times New Roman"/>
          <w:b w:val="1"/>
          <w:bCs w:val="1"/>
          <w:sz w:val="24"/>
          <w:szCs w:val="24"/>
          <w:rtl w:val="0"/>
          <w:lang w:val="en-US"/>
        </w:rPr>
        <w:t>Step 3</w:t>
      </w:r>
      <w:r>
        <w:rPr>
          <w:rFonts w:ascii="Times New Roman" w:hAnsi="Times New Roman"/>
          <w:sz w:val="24"/>
          <w:szCs w:val="24"/>
          <w:rtl w:val="0"/>
        </w:rPr>
        <w:t xml:space="preserve">: </w:t>
      </w:r>
      <w:r>
        <w:rPr>
          <w:rFonts w:ascii="Times New Roman" w:hAnsi="Times New Roman"/>
          <w:sz w:val="24"/>
          <w:szCs w:val="24"/>
          <w:u w:val="single"/>
          <w:rtl w:val="0"/>
          <w:lang w:val="en-US"/>
        </w:rPr>
        <w:t>System Output and Evaluation</w:t>
      </w:r>
      <w:r>
        <w:rPr>
          <w:rFonts w:ascii="Times New Roman" w:cs="Times New Roman" w:hAnsi="Times New Roman" w:eastAsia="Times New Roman"/>
          <w:sz w:val="24"/>
          <w:szCs w:val="24"/>
          <w:u w:val="single"/>
        </w:rPr>
        <w:br w:type="textWrapping"/>
      </w:r>
      <w:r>
        <w:rPr>
          <w:rFonts w:ascii="Times New Roman" w:hAnsi="Times New Roman"/>
          <w:sz w:val="24"/>
          <w:szCs w:val="24"/>
          <w:rtl w:val="0"/>
          <w:lang w:val="en-US"/>
        </w:rPr>
        <w:t>The prototype will generate performance metrics alongside visual overlays (keypoints, trajectories, lane rope reference lines). Evaluation will include:</w:t>
      </w:r>
    </w:p>
    <w:p>
      <w:pPr>
        <w:pStyle w:val="Body"/>
        <w:numPr>
          <w:ilvl w:val="0"/>
          <w:numId w:val="4"/>
        </w:numPr>
        <w:spacing w:line="312" w:lineRule="auto"/>
        <w:jc w:val="both"/>
        <w:rPr>
          <w:rFonts w:ascii="Times New Roman" w:hAnsi="Times New Roman"/>
          <w:sz w:val="24"/>
          <w:szCs w:val="24"/>
          <w:lang w:val="en-US"/>
        </w:rPr>
      </w:pPr>
      <w:r>
        <w:rPr>
          <w:rFonts w:ascii="Times New Roman" w:hAnsi="Times New Roman"/>
          <w:sz w:val="24"/>
          <w:szCs w:val="24"/>
          <w:rtl w:val="0"/>
          <w:lang w:val="en-US"/>
        </w:rPr>
        <w:t>A head-to-head comparison of the traditional vs CNN lane rope approaches.</w:t>
      </w:r>
    </w:p>
    <w:p>
      <w:pPr>
        <w:pStyle w:val="Body"/>
        <w:numPr>
          <w:ilvl w:val="0"/>
          <w:numId w:val="2"/>
        </w:numPr>
        <w:spacing w:line="312" w:lineRule="auto"/>
        <w:jc w:val="both"/>
        <w:rPr>
          <w:rFonts w:ascii="Times New Roman" w:hAnsi="Times New Roman"/>
          <w:sz w:val="24"/>
          <w:szCs w:val="24"/>
          <w:lang w:val="en-US"/>
        </w:rPr>
      </w:pPr>
      <w:r>
        <w:rPr>
          <w:rFonts w:ascii="Times New Roman" w:hAnsi="Times New Roman"/>
          <w:sz w:val="24"/>
          <w:szCs w:val="24"/>
          <w:rtl w:val="0"/>
          <w:lang w:val="en-US"/>
        </w:rPr>
        <w:t>Downstream assessment of their impact on accuracy of swim metrics.</w:t>
      </w:r>
    </w:p>
    <w:p>
      <w:pPr>
        <w:pStyle w:val="Body"/>
        <w:numPr>
          <w:ilvl w:val="0"/>
          <w:numId w:val="2"/>
        </w:numPr>
        <w:spacing w:line="312" w:lineRule="auto"/>
        <w:jc w:val="both"/>
        <w:rPr>
          <w:rFonts w:ascii="Times New Roman" w:hAnsi="Times New Roman"/>
          <w:sz w:val="24"/>
          <w:szCs w:val="24"/>
          <w:lang w:val="en-US"/>
        </w:rPr>
      </w:pPr>
      <w:r>
        <w:rPr>
          <w:rFonts w:ascii="Times New Roman" w:hAnsi="Times New Roman"/>
          <w:sz w:val="24"/>
          <w:szCs w:val="24"/>
          <w:rtl w:val="0"/>
          <w:lang w:val="en-US"/>
        </w:rPr>
        <w:t>Qualitative validation against annotated footage.</w:t>
      </w:r>
    </w:p>
    <w:p>
      <w:pPr>
        <w:pStyle w:val="Body"/>
        <w:numPr>
          <w:ilvl w:val="0"/>
          <w:numId w:val="2"/>
        </w:numPr>
        <w:spacing w:line="312" w:lineRule="auto"/>
        <w:jc w:val="both"/>
        <w:rPr>
          <w:rFonts w:ascii="Times New Roman" w:hAnsi="Times New Roman"/>
          <w:sz w:val="24"/>
          <w:szCs w:val="24"/>
          <w:lang w:val="en-US"/>
        </w:rPr>
      </w:pPr>
      <w:r>
        <w:rPr>
          <w:rFonts w:ascii="Times New Roman" w:hAnsi="Times New Roman"/>
          <w:sz w:val="24"/>
          <w:szCs w:val="24"/>
          <w:rtl w:val="0"/>
          <w:lang w:val="en-US"/>
        </w:rPr>
        <w:t>Expert feedback from coaches on interpretability and practical value.</w:t>
      </w:r>
    </w:p>
    <w:p>
      <w:pPr>
        <w:pStyle w:val="Body"/>
        <w:spacing w:line="312" w:lineRule="auto"/>
        <w:jc w:val="both"/>
        <w:rPr>
          <w:rFonts w:ascii="Times New Roman" w:cs="Times New Roman" w:hAnsi="Times New Roman" w:eastAsia="Times New Roman"/>
          <w:sz w:val="24"/>
          <w:szCs w:val="24"/>
        </w:rPr>
      </w:pPr>
    </w:p>
    <w:p>
      <w:pPr>
        <w:pStyle w:val="Body"/>
        <w:spacing w:line="312" w:lineRule="auto"/>
        <w:jc w:val="both"/>
        <w:sectPr>
          <w:headerReference w:type="default" r:id="rId4"/>
          <w:footerReference w:type="default" r:id="rId5"/>
          <w:pgSz w:w="11906" w:h="16838" w:orient="portrait"/>
          <w:pgMar w:top="1134" w:right="1134" w:bottom="1134" w:left="1134" w:header="709" w:footer="850"/>
          <w:bidi w:val="0"/>
        </w:sectPr>
      </w:pPr>
    </w:p>
    <w:p>
      <w:pPr>
        <w:pStyle w:val="Heading 2"/>
        <w:bidi w:val="0"/>
      </w:pPr>
      <w:r>
        <w:rPr>
          <w:rtl w:val="0"/>
        </w:rPr>
        <w:t xml:space="preserve">Proposed Aim and Objectives: </w:t>
      </w:r>
    </w:p>
    <w:p>
      <w:pPr>
        <w:pStyle w:val="Body"/>
        <w:spacing w:line="312" w:lineRule="auto"/>
        <w:jc w:val="both"/>
        <w:rPr>
          <w:rFonts w:ascii="Times New Roman" w:cs="Times New Roman" w:hAnsi="Times New Roman" w:eastAsia="Times New Roman"/>
          <w:sz w:val="24"/>
          <w:szCs w:val="24"/>
        </w:rPr>
      </w:pPr>
    </w:p>
    <w:p>
      <w:pPr>
        <w:pStyle w:val="Body"/>
        <w:spacing w:line="312"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rPr>
        <w:t>Aim</w:t>
      </w:r>
    </w:p>
    <w:p>
      <w:pPr>
        <w:pStyle w:val="Body"/>
        <w:spacing w:line="312"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To develop and evaluate a proof-of-concept system that uses video footage to detect stroke phases, assess swimmer symmetry, and extract biomechanical performance metrics in competitive swimming, validated through lane rope calibration.</w:t>
      </w:r>
    </w:p>
    <w:p>
      <w:pPr>
        <w:pStyle w:val="Body"/>
        <w:spacing w:line="312" w:lineRule="auto"/>
        <w:jc w:val="both"/>
        <w:rPr>
          <w:rFonts w:ascii="Times New Roman" w:cs="Times New Roman" w:hAnsi="Times New Roman" w:eastAsia="Times New Roman"/>
          <w:sz w:val="24"/>
          <w:szCs w:val="24"/>
        </w:rPr>
      </w:pPr>
    </w:p>
    <w:p>
      <w:pPr>
        <w:pStyle w:val="Body"/>
        <w:spacing w:line="312"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Objectives</w:t>
      </w:r>
    </w:p>
    <w:p>
      <w:pPr>
        <w:pStyle w:val="Body"/>
        <w:numPr>
          <w:ilvl w:val="0"/>
          <w:numId w:val="6"/>
        </w:numPr>
        <w:spacing w:line="312" w:lineRule="auto"/>
        <w:jc w:val="both"/>
        <w:rPr>
          <w:rFonts w:ascii="Times New Roman" w:hAnsi="Times New Roman"/>
          <w:sz w:val="24"/>
          <w:szCs w:val="24"/>
          <w:lang w:val="en-US"/>
        </w:rPr>
      </w:pPr>
      <w:r>
        <w:rPr>
          <w:rFonts w:ascii="Times New Roman" w:hAnsi="Times New Roman"/>
          <w:sz w:val="24"/>
          <w:szCs w:val="24"/>
          <w:rtl w:val="0"/>
          <w:lang w:val="en-US"/>
        </w:rPr>
        <w:t>To implement and compare a traditional computer vision pipeline and a CNN-based approach for lane rope detection and segmentation, measuring their accuracy (axis error, scale error) and stability (frame-to-frame jitter) against annotated ground truth.</w:t>
      </w:r>
    </w:p>
    <w:p>
      <w:pPr>
        <w:pStyle w:val="Body"/>
        <w:numPr>
          <w:ilvl w:val="0"/>
          <w:numId w:val="6"/>
        </w:numPr>
        <w:spacing w:line="312" w:lineRule="auto"/>
        <w:jc w:val="both"/>
        <w:rPr>
          <w:rFonts w:ascii="Times New Roman" w:hAnsi="Times New Roman"/>
          <w:sz w:val="24"/>
          <w:szCs w:val="24"/>
          <w:lang w:val="en-US"/>
        </w:rPr>
      </w:pPr>
      <w:r>
        <w:rPr>
          <w:rFonts w:ascii="Times New Roman" w:hAnsi="Times New Roman"/>
          <w:sz w:val="24"/>
          <w:szCs w:val="24"/>
          <w:rtl w:val="0"/>
          <w:lang w:val="en-US"/>
        </w:rPr>
        <w:t>To develop a calibration module that converts pixel-based keypoint trajectories into real-world distances, using standardised lane rope float intervals as a reference, and evaluate the accuracy of distance estimation.</w:t>
      </w:r>
    </w:p>
    <w:p>
      <w:pPr>
        <w:pStyle w:val="Body"/>
        <w:numPr>
          <w:ilvl w:val="0"/>
          <w:numId w:val="6"/>
        </w:numPr>
        <w:spacing w:line="312" w:lineRule="auto"/>
        <w:jc w:val="both"/>
        <w:rPr>
          <w:rFonts w:ascii="Times New Roman" w:hAnsi="Times New Roman"/>
          <w:sz w:val="24"/>
          <w:szCs w:val="24"/>
          <w:lang w:val="en-US"/>
        </w:rPr>
      </w:pPr>
      <w:r>
        <w:rPr>
          <w:rFonts w:ascii="Times New Roman" w:hAnsi="Times New Roman"/>
          <w:sz w:val="24"/>
          <w:szCs w:val="24"/>
          <w:rtl w:val="0"/>
          <w:lang w:val="en-US"/>
        </w:rPr>
        <w:t>To design and train a pose-estimation and sequence-modelling pipeline that segments freestyle swimming into biomechanically relevant phases (catch, pull, push, recovery), and quantify left</w:t>
      </w:r>
      <w:r>
        <w:rPr>
          <w:rFonts w:ascii="Times New Roman" w:hAnsi="Times New Roman" w:hint="default"/>
          <w:sz w:val="24"/>
          <w:szCs w:val="24"/>
          <w:rtl w:val="0"/>
        </w:rPr>
        <w:t>–</w:t>
      </w:r>
      <w:r>
        <w:rPr>
          <w:rFonts w:ascii="Times New Roman" w:hAnsi="Times New Roman"/>
          <w:sz w:val="24"/>
          <w:szCs w:val="24"/>
          <w:rtl w:val="0"/>
          <w:lang w:val="en-US"/>
        </w:rPr>
        <w:t>right symmetry using defined kinematic features.</w:t>
      </w:r>
    </w:p>
    <w:p>
      <w:pPr>
        <w:pStyle w:val="Body"/>
        <w:numPr>
          <w:ilvl w:val="0"/>
          <w:numId w:val="6"/>
        </w:numPr>
        <w:spacing w:line="312" w:lineRule="auto"/>
        <w:jc w:val="both"/>
        <w:rPr>
          <w:rFonts w:ascii="Times New Roman" w:hAnsi="Times New Roman"/>
          <w:sz w:val="24"/>
          <w:szCs w:val="24"/>
          <w:lang w:val="en-US"/>
        </w:rPr>
      </w:pPr>
      <w:r>
        <w:rPr>
          <w:rFonts w:ascii="Times New Roman" w:hAnsi="Times New Roman"/>
          <w:sz w:val="24"/>
          <w:szCs w:val="24"/>
          <w:rtl w:val="0"/>
          <w:lang w:val="en-US"/>
        </w:rPr>
        <w:t>To extract, visualise, and qualitatively validate swimming performance metrics across starts, swims, and turns (e.g., reaction time, underwater distance, stroke length, wall contact time), by comparing outputs with annotated samples and obtaining structured feedback from expert coaches.</w:t>
      </w:r>
    </w:p>
    <w:sectPr>
      <w:head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3"/>
  </w:num>
  <w:num w:numId="6">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