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B733A">
      <w:pPr>
        <w:pStyle w:val="14"/>
        <w:jc w:val="left"/>
        <w:rPr>
          <w:rFonts w:hint="eastAsia"/>
        </w:rPr>
      </w:pPr>
      <w:r>
        <w:rPr>
          <w:rFonts w:hint="eastAsia"/>
        </w:rPr>
        <w:t>准备</w:t>
      </w:r>
    </w:p>
    <w:p w14:paraId="2242940A">
      <w:pPr>
        <w:jc w:val="left"/>
        <w:rPr>
          <w:rFonts w:hint="eastAsia"/>
        </w:rPr>
      </w:pPr>
      <w:r>
        <w:rPr>
          <w:rFonts w:hint="eastAsia"/>
        </w:rPr>
        <w:t>codex；</w:t>
      </w:r>
    </w:p>
    <w:p w14:paraId="72FB9AFE">
      <w:pPr>
        <w:jc w:val="left"/>
        <w:rPr>
          <w:rFonts w:hint="eastAsia"/>
        </w:rPr>
      </w:pPr>
      <w:r>
        <w:rPr>
          <w:rFonts w:hint="eastAsia"/>
        </w:rPr>
        <w:t>面试官您好，我叫</w:t>
      </w:r>
      <w:r>
        <w:rPr>
          <w:rFonts w:hint="eastAsia"/>
          <w:lang w:val="en-US" w:eastAsia="zh-CN"/>
        </w:rPr>
        <w:t>fdw</w:t>
      </w:r>
      <w:r>
        <w:rPr>
          <w:rFonts w:hint="eastAsia"/>
        </w:rPr>
        <w:t>，是西南交通大学人工智能专业 25 级学生，目前综合测评排名年级第七。我觉得自己比较突出的一个特点，是比较擅长连接不同的校园圈层。目前我是校级人工智能协会的团支书，同时也参与 ACM、网络安全、电子科技等技术社团。人工智能、ACM 和网络安全协会之间联系比较紧密，成员主要覆盖计算机与人工智能学院，也有集成电路学院、信息学院等其他学院的同学。除此之外，我还加入了学校创客空间实验室，有一定的科创和实验室资源，同时担任班级干部，也比较熟悉学院的学生工作和宣传渠道。所以我觉得，我的优势不只是“认识一些人”，而是能够比较方便地连接不同学生群体、社团和老师。作为人工智能专业的学生，我自己也是 AI 的高频使用者，我比较希望把这种资源转化成对用户需求的观察：同学真正需要什么、为什么愿意使用一个 AI 产品，以及为什么有些同学到现在还没有开始使用。如果有机会成为腾讯云 AI 校园大使，我希望自己不只是推广产品，而是能够真正把 AI 带进校园里的具体场景，让更多同学觉得 AI 是一个自己能够掌握、能够帮助自己创造东西的工具。</w:t>
      </w:r>
    </w:p>
    <w:p w14:paraId="013DB7F6">
      <w:pPr>
        <w:jc w:val="left"/>
        <w:rPr>
          <w:rFonts w:hint="eastAsia"/>
        </w:rPr>
      </w:pPr>
      <w:r>
        <w:rPr>
          <w:rFonts w:hint="eastAsia"/>
        </w:rPr>
        <w:t>“我希望 AI 最终成为普通人真正趁手的工具，而不是让人产生被技术替代的危机感。AI 的价值不只是替人完成任务，更重要的是降低创造的门槛，让原本只有专业人士才能完成的事情，普通人也有机会尝试。”</w:t>
      </w:r>
    </w:p>
    <w:p w14:paraId="3BAC0F40">
      <w:pPr>
        <w:jc w:val="left"/>
        <w:rPr>
          <w:rFonts w:hint="eastAsia"/>
        </w:rPr>
      </w:pPr>
      <w:r>
        <w:rPr>
          <w:rFonts w:hint="eastAsia"/>
        </w:rPr>
        <w:t>我会把它理解成一个完整的用户增长和反馈闭环，而不是单纯办一次活动。”第一，我会先自己深度使用产品，明确它解决什么问题、适合什么人群，以及和其他 AI 工具相比有什么特点。第二，我会按照校园里的不同用户群体做场景化推广，而不是所有人用同一种宣传方式。比如计算机、AI 专业学生，可以做 AI 编程实践，让他们现场体验代码解释、Bug 修复、代码生成等能力；对于非技术专业的同学，则可以从他们已经存在的工作流程切入，比如学生组织开会、整理会议内容、制作材料等。第三，我会把活动和真实使用结合起来。不是让同学现场扫码、体验五分钟就结束，而是尽量让他带着自己的真实问题来使用产品。这样活动结束以后，才有可能留下真正的用户。最后是反馈。我会统计参与人数、转化率以及后续使用情况，同时主动收集同学觉得不好用、不会用或者不愿意使用的地方，把这些反馈整理给项目团队。这样才能形成“推广—使用—反馈—迭代”的闭环。</w:t>
      </w:r>
    </w:p>
    <w:p w14:paraId="4DCF4AF4">
      <w:pPr>
        <w:jc w:val="left"/>
        <w:rPr>
          <w:rFonts w:hint="eastAsia"/>
        </w:rPr>
      </w:pPr>
      <w:r>
        <w:rPr>
          <w:rFonts w:hint="eastAsia"/>
        </w:rPr>
        <w:t>我使用 AI 编程工具的时候，不太希望它直接替我把代码写完。我更倾向于把它当成一个能够和我协作的开发伙伴。比如遇到自己不理解的代码，我会先让它解释，再让它指出问题，然后自己验证它的答案。做项目的时候，我也会让它帮助我拆解需求、定位 Bug、修改代码。这个过程中我越来越明显地感受到，AI 真正有价值的地方不只是‘帮我写代码’，而是降低了我从一个想法走到一个可以运行的东西之间的门槛。</w:t>
      </w:r>
    </w:p>
    <w:p w14:paraId="2D96F1FB">
      <w:pPr>
        <w:jc w:val="left"/>
        <w:rPr>
          <w:rFonts w:hint="eastAsia"/>
        </w:rPr>
      </w:pPr>
    </w:p>
    <w:p w14:paraId="5A7B2F9C">
      <w:pPr>
        <w:jc w:val="left"/>
        <w:rPr>
          <w:rFonts w:hint="eastAsia"/>
        </w:rPr>
      </w:pPr>
    </w:p>
    <w:p w14:paraId="7C8C34A5">
      <w:pPr>
        <w:jc w:val="left"/>
        <w:rPr>
          <w:rFonts w:hint="eastAsia"/>
        </w:rPr>
      </w:pPr>
    </w:p>
    <w:p w14:paraId="44C3D26E">
      <w:pPr>
        <w:jc w:val="left"/>
        <w:rPr>
          <w:rFonts w:hint="eastAsia"/>
        </w:rPr>
      </w:pPr>
    </w:p>
    <w:p w14:paraId="58CAC3E7">
      <w:pPr>
        <w:jc w:val="left"/>
        <w:rPr>
          <w:rFonts w:hint="eastAsia"/>
        </w:rPr>
      </w:pPr>
    </w:p>
    <w:p w14:paraId="2AE7190F">
      <w:pPr>
        <w:jc w:val="left"/>
        <w:rPr>
          <w:rFonts w:hint="eastAsia"/>
        </w:rPr>
      </w:pPr>
    </w:p>
    <w:p w14:paraId="10E14D25">
      <w:pPr>
        <w:rPr>
          <w:rFonts w:hint="eastAsia"/>
        </w:rPr>
      </w:pPr>
      <w:r>
        <w:rPr>
          <w:rFonts w:hint="eastAsia"/>
        </w:rPr>
        <w:t>一， 自我介绍：面试官您好，我的名字是</w:t>
      </w:r>
      <w:bookmarkStart w:id="0" w:name="_GoBack"/>
      <w:bookmarkEnd w:id="0"/>
      <w:r>
        <w:rPr>
          <w:rFonts w:hint="eastAsia"/>
        </w:rPr>
        <w:t>，我是西南交通大学人工智能专业的25级大一学生。综测绩点年级第七名。</w:t>
      </w:r>
    </w:p>
    <w:p w14:paraId="0A6D25F8">
      <w:pPr>
        <w:rPr>
          <w:rFonts w:hint="eastAsia"/>
        </w:rPr>
      </w:pPr>
      <w:r>
        <w:rPr>
          <w:rFonts w:hint="eastAsia"/>
        </w:rPr>
        <w:t>二，个人优势和能力：我比较擅长连接不同校园圈层，我拥有三类资源，一是学生组织：我是校级社团，人工智能协会的团支书，我也是acm协会，网络安全协会，电子科技协会的干事，像是acm，网安，还有ai是我们计算机学院的三个兄弟协会，联系紧密，覆盖了计算机学院的学生，也吸引着像是集成电路学院和信息学院的同学，他们都是ai产品的用户主力军。像是acm协会的25级招生群聊就是千人大群。我很了解社团生态二是科创资源，我也加入了学校的创客空间实验室，接触到创客课程的助教，老师，同学，可以联系到集成电路学院嵌赛实验室。三是班级资源，我是班级干部，也可以联系我们学院的公众号负责老师我本身就是ai专业，是ai的高频使用者，我有的这些联系渠道可以帮助我更方便地去体察同学们的需求，也能及时获得反馈。自然地去观察同学真正会在哪些场景使用 AI、他们为什么不用，以及怎样让他们愿意第一次尝试</w:t>
      </w:r>
    </w:p>
    <w:p w14:paraId="0F0C5CC8">
      <w:pPr>
        <w:rPr>
          <w:rFonts w:hint="eastAsia"/>
        </w:rPr>
      </w:pPr>
      <w:r>
        <w:rPr>
          <w:rFonts w:hint="eastAsia"/>
        </w:rPr>
        <w:t>如果有机会成为腾讯云ai校园大使，我希望基于这个身份，去深入学校同学，老师的需求，因为ai是我们当代最重要最强大的工具，而ai作为产品，我们创造者应该以用户为本，没有需求就没有产品，而基于需求才有改进迭代。我希望能通过这种经历，去了解未来ai的发展定位，不断得到需求方的反馈，了解他们的心声。</w:t>
      </w:r>
    </w:p>
    <w:p w14:paraId="0D9B16F5">
      <w:pPr>
        <w:rPr>
          <w:rFonts w:hint="eastAsia"/>
        </w:rPr>
      </w:pPr>
      <w:r>
        <w:rPr>
          <w:rFonts w:hint="eastAsia"/>
        </w:rPr>
        <w:t>还有很重要的一点，就是让ai进行推广，让它成为大众工具，ai的强大还在于赋予任何人创造的能力，让很多原本只有专业人士才能完成的事情，变得普通人也可以尝试。比如我们说的vibe coding，即使完全不懂代码也可以让ai帮忙写一段hello world，爱心，甚至创建工程。我想让Ai成为趁手的工具，而不是一把看向大众，替代大众的刀。而这个工具的价值，在于创造以及使用。</w:t>
      </w:r>
    </w:p>
    <w:p w14:paraId="610A8D5B">
      <w:pPr>
        <w:rPr>
          <w:rFonts w:hint="eastAsia"/>
        </w:rPr>
      </w:pPr>
    </w:p>
    <w:p w14:paraId="7B846EA8">
      <w:pPr>
        <w:rPr>
          <w:rFonts w:hint="eastAsia"/>
        </w:rPr>
      </w:pPr>
      <w:r>
        <w:rPr>
          <w:rFonts w:hint="eastAsia"/>
        </w:rPr>
        <w:t>三，如何推广ai产品</w:t>
      </w:r>
    </w:p>
    <w:p w14:paraId="79AE4263">
      <w:pPr>
        <w:rPr>
          <w:rFonts w:hint="eastAsia"/>
        </w:rPr>
      </w:pPr>
      <w:r>
        <w:rPr>
          <w:rFonts w:hint="eastAsia"/>
        </w:rPr>
        <w:t>1明确定位，我自己要使用过这个产品，明确它的定位，面向用户群体。</w:t>
      </w:r>
    </w:p>
    <w:p w14:paraId="09A67940">
      <w:pPr>
        <w:rPr>
          <w:rFonts w:hint="eastAsia"/>
        </w:rPr>
      </w:pPr>
      <w:r>
        <w:rPr>
          <w:rFonts w:hint="eastAsia"/>
        </w:rPr>
        <w:t>二是寻找，组织活动，把我们的用户进行划分，针对不同的人群要有不同的策略，举个例子，比如我们计算机或者ai专业的同学，可以尝试ai编程实践这种活动，可以展示我们具体的功能，我们就展示修改bug，增加指导注释的功能。非专业的学生，就体现针对他们需求的功能，比如我知道的像是青年志愿者协会，他们每个月部长团会长团都要在腾讯会议上开会，需要写会议报告，那我们就可以告诉他们。腾讯元宝可以写会议摘要。</w:t>
      </w:r>
    </w:p>
    <w:p w14:paraId="5EDF7B6B">
      <w:pPr>
        <w:rPr>
          <w:rFonts w:hint="eastAsia"/>
        </w:rPr>
      </w:pPr>
      <w:r>
        <w:rPr>
          <w:rFonts w:hint="eastAsia"/>
        </w:rPr>
        <w:t>三是我觉得既然是产品，一定要有反馈渠道的跟进。接纳批评，及时对批评做出反应，这才是经久不衰的秘籍。我们也要有统计，比如参与人数啊，参与率，经过很长之后用户是不是还有粘性。</w:t>
      </w:r>
    </w:p>
    <w:p w14:paraId="486E75BD">
      <w:pPr>
        <w:rPr>
          <w:rFonts w:hint="eastAsia"/>
        </w:rPr>
      </w:pPr>
      <w:r>
        <w:rPr>
          <w:rFonts w:hint="eastAsia"/>
        </w:rPr>
        <w:t>我觉得推广有几个重点，首先，时机很重要，比如我们马上要开学了，这就是一个非常好的拉动新生的时机，二是产品它本身所带的意象，当我说这是腾讯的产品，那么就会有可信度，同学们也会愿意尝试，这也是我选择腾讯ai校园大使的原因，三是团队协作，我们毕竟是学生，有考试，实验，科研，比赛，所以要组建团队，四是寻找更上层资源的支持，如果我们想形成一定的规模，就需要来自老师，来自学院，甚至说学校的支持，这样他才不会是学生小打小闹，而是真正的事业。</w:t>
      </w:r>
    </w:p>
    <w:p w14:paraId="21A9503A">
      <w:pPr>
        <w:rPr>
          <w:rFonts w:hint="eastAsia"/>
        </w:rPr>
      </w:pPr>
      <w:r>
        <w:rPr>
          <w:rFonts w:hint="eastAsia"/>
        </w:rPr>
        <w:t>四，我的ai使用经历</w:t>
      </w:r>
    </w:p>
    <w:p w14:paraId="494B814C">
      <w:pPr>
        <w:rPr>
          <w:rFonts w:hint="eastAsia"/>
        </w:rPr>
      </w:pPr>
      <w:r>
        <w:rPr>
          <w:rFonts w:hint="eastAsia"/>
        </w:rPr>
        <w:t>我用最多的是gpt codex</w:t>
      </w:r>
    </w:p>
    <w:p w14:paraId="6FA4578B">
      <w:pPr>
        <w:rPr>
          <w:rFonts w:hint="eastAsia"/>
        </w:rPr>
      </w:pPr>
      <w:r>
        <w:rPr>
          <w:rFonts w:hint="eastAsia"/>
        </w:rPr>
        <w:t>主要用于科研和课程项目。比如说之前浅浅地接触了</w:t>
      </w:r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9E00469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2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4">
    <w:name w:val="Title"/>
    <w:basedOn w:val="1"/>
    <w:next w:val="1"/>
    <w:link w:val="19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6">
    <w:name w:val="Table Grid"/>
    <w:basedOn w:val="15"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8">
    <w:name w:val="Hyperlink"/>
    <w:basedOn w:val="17"/>
    <w:uiPriority w:val="0"/>
    <w:rPr>
      <w:color w:val="1E6FFF"/>
      <w:u w:val="single"/>
    </w:rPr>
  </w:style>
  <w:style w:type="character" w:customStyle="1" w:styleId="19">
    <w:name w:val="标题 字符"/>
    <w:basedOn w:val="17"/>
    <w:link w:val="14"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character" w:customStyle="1" w:styleId="20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customStyle="1" w:styleId="2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2">
    <w:name w:val="副标题 字符"/>
    <w:basedOn w:val="17"/>
    <w:link w:val="13"/>
    <w:uiPriority w:val="0"/>
    <w:rPr>
      <w:rFonts w:ascii="Arial" w:hAnsi="Arial" w:eastAsia="微软雅黑" w:cstheme="minorBidi"/>
      <w:b/>
      <w:bCs/>
      <w:kern w:val="28"/>
      <w:sz w:val="4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2413</Words>
  <Characters>2488</Characters>
  <TotalTime>0</TotalTime>
  <ScaleCrop>false</ScaleCrop>
  <LinksUpToDate>false</LinksUpToDate>
  <CharactersWithSpaces>2520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2026-08-27T09:25:00Z</dcterms:created>
  <dc:creator>fnw</dc:creator>
  <cp:lastModifiedBy>TYC</cp:lastModifiedBy>
  <dcterms:modified xsi:type="dcterms:W3CDTF">2026-09-12T12:21:45Z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eyJoZGlkIjoiMzYyNGFiZjI1ZmQ2MDc0NTcwNGI0YTE4MzIyYWZlZjMiLCJ1c2VySWQiOiIxMDMwNjAwMjc0In0=</vt:lpwstr>
  </property>
  <property fmtid="{D5CDD505-2E9C-101B-9397-08002B2CF9AE}" pid="3" name="KSOProductBuildVer">
    <vt:lpwstr>2052-12.1.0.28505</vt:lpwstr>
  </property>
  <property fmtid="{D5CDD505-2E9C-101B-9397-08002B2CF9AE}" pid="4" name="ICV">
    <vt:lpwstr>1E52124B1A1B499896A8B8D1735F33B2_12</vt:lpwstr>
  </property>
</Properties>
</file>