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华文仿宋" w:hAnsi="华文仿宋" w:eastAsia="华文仿宋"/>
          <w:b/>
          <w:sz w:val="32"/>
          <w:szCs w:val="32"/>
        </w:rPr>
      </w:pPr>
      <w:r>
        <w:rPr>
          <w:rFonts w:hint="eastAsia" w:ascii="华文仿宋" w:hAnsi="华文仿宋" w:eastAsia="华文仿宋"/>
          <w:b/>
          <w:sz w:val="32"/>
          <w:szCs w:val="32"/>
        </w:rPr>
        <w:t>数据库课程设计工作日志</w:t>
      </w:r>
    </w:p>
    <w:p>
      <w:pPr>
        <w:jc w:val="right"/>
        <w:rPr>
          <w:rFonts w:ascii="华文仿宋" w:hAnsi="华文仿宋" w:eastAsia="华文仿宋"/>
          <w:b/>
          <w:sz w:val="24"/>
          <w:szCs w:val="24"/>
        </w:rPr>
      </w:pPr>
      <w:r>
        <w:rPr>
          <w:rFonts w:hint="eastAsia" w:ascii="华文仿宋" w:hAnsi="华文仿宋" w:eastAsia="华文仿宋"/>
          <w:b/>
          <w:sz w:val="24"/>
          <w:szCs w:val="24"/>
        </w:rPr>
        <w:t>2016-2017学年第一学期</w:t>
      </w:r>
    </w:p>
    <w:tbl>
      <w:tblPr>
        <w:tblStyle w:val="11"/>
        <w:tblW w:w="850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2584"/>
        <w:gridCol w:w="1668"/>
        <w:gridCol w:w="25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1668" w:type="dxa"/>
            <w:vAlign w:val="center"/>
          </w:tcPr>
          <w:p>
            <w:pPr>
              <w:rPr>
                <w:sz w:val="28"/>
                <w:szCs w:val="28"/>
              </w:rPr>
            </w:pPr>
            <w:r>
              <w:rPr>
                <w:rFonts w:hint="eastAsia"/>
                <w:sz w:val="28"/>
                <w:szCs w:val="28"/>
              </w:rPr>
              <w:t>题    目:</w:t>
            </w:r>
          </w:p>
        </w:tc>
        <w:tc>
          <w:tcPr>
            <w:tcW w:w="6837" w:type="dxa"/>
            <w:gridSpan w:val="3"/>
            <w:vAlign w:val="center"/>
          </w:tcPr>
          <w:p>
            <w:pPr>
              <w:jc w:val="center"/>
              <w:rPr>
                <w:rFonts w:hint="eastAsia" w:eastAsia="宋体"/>
                <w:sz w:val="28"/>
                <w:szCs w:val="28"/>
                <w:lang w:val="en-US" w:eastAsia="zh-CN"/>
              </w:rPr>
            </w:pPr>
            <w:r>
              <w:rPr>
                <w:rFonts w:hint="eastAsia"/>
                <w:sz w:val="28"/>
                <w:szCs w:val="28"/>
                <w:lang w:val="en-US" w:eastAsia="zh-CN"/>
              </w:rPr>
              <w:t>面向外卖送餐人员的饿了么订餐管理系统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1668" w:type="dxa"/>
            <w:vAlign w:val="center"/>
          </w:tcPr>
          <w:p>
            <w:pPr>
              <w:rPr>
                <w:sz w:val="28"/>
                <w:szCs w:val="28"/>
              </w:rPr>
            </w:pPr>
            <w:r>
              <w:rPr>
                <w:rFonts w:hint="eastAsia"/>
                <w:sz w:val="28"/>
                <w:szCs w:val="28"/>
              </w:rPr>
              <w:t>专    业:</w:t>
            </w:r>
          </w:p>
        </w:tc>
        <w:tc>
          <w:tcPr>
            <w:tcW w:w="2584" w:type="dxa"/>
            <w:vAlign w:val="center"/>
          </w:tcPr>
          <w:p>
            <w:pPr>
              <w:jc w:val="center"/>
              <w:rPr>
                <w:sz w:val="28"/>
                <w:szCs w:val="28"/>
              </w:rPr>
            </w:pPr>
            <w:r>
              <w:rPr>
                <w:rFonts w:hint="eastAsia"/>
                <w:sz w:val="28"/>
                <w:szCs w:val="28"/>
              </w:rPr>
              <w:t>计算机科学与技术</w:t>
            </w:r>
          </w:p>
        </w:tc>
        <w:tc>
          <w:tcPr>
            <w:tcW w:w="1668" w:type="dxa"/>
            <w:vAlign w:val="center"/>
          </w:tcPr>
          <w:p>
            <w:pPr>
              <w:rPr>
                <w:sz w:val="28"/>
                <w:szCs w:val="28"/>
              </w:rPr>
            </w:pPr>
            <w:r>
              <w:rPr>
                <w:rFonts w:hint="eastAsia"/>
                <w:sz w:val="28"/>
                <w:szCs w:val="28"/>
              </w:rPr>
              <w:t>组    号:</w:t>
            </w:r>
          </w:p>
        </w:tc>
        <w:tc>
          <w:tcPr>
            <w:tcW w:w="2585" w:type="dxa"/>
            <w:vAlign w:val="center"/>
          </w:tcPr>
          <w:p>
            <w:pPr>
              <w:jc w:val="center"/>
              <w:rPr>
                <w:rFonts w:hint="eastAsia" w:eastAsia="宋体"/>
                <w:sz w:val="28"/>
                <w:szCs w:val="28"/>
                <w:lang w:val="en-US" w:eastAsia="zh-CN"/>
              </w:rPr>
            </w:pPr>
            <w:r>
              <w:rPr>
                <w:rFonts w:hint="eastAsia"/>
                <w:sz w:val="28"/>
                <w:szCs w:val="28"/>
                <w:lang w:val="en-US" w:eastAsia="zh-CN"/>
              </w:rPr>
              <w:t>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1668" w:type="dxa"/>
            <w:vAlign w:val="center"/>
          </w:tcPr>
          <w:p>
            <w:pPr>
              <w:rPr>
                <w:sz w:val="28"/>
                <w:szCs w:val="28"/>
              </w:rPr>
            </w:pPr>
            <w:r>
              <w:rPr>
                <w:rFonts w:hint="eastAsia"/>
                <w:sz w:val="28"/>
                <w:szCs w:val="28"/>
              </w:rPr>
              <w:t>姓    名:</w:t>
            </w:r>
          </w:p>
        </w:tc>
        <w:tc>
          <w:tcPr>
            <w:tcW w:w="2584" w:type="dxa"/>
            <w:vAlign w:val="center"/>
          </w:tcPr>
          <w:p>
            <w:pPr>
              <w:jc w:val="center"/>
              <w:rPr>
                <w:rFonts w:hint="eastAsia" w:eastAsia="宋体"/>
                <w:sz w:val="28"/>
                <w:szCs w:val="28"/>
                <w:lang w:eastAsia="zh-CN"/>
              </w:rPr>
            </w:pPr>
            <w:r>
              <w:rPr>
                <w:rFonts w:hint="eastAsia"/>
                <w:sz w:val="28"/>
                <w:szCs w:val="28"/>
                <w:lang w:eastAsia="zh-CN"/>
              </w:rPr>
              <w:t>徐墅</w:t>
            </w:r>
          </w:p>
        </w:tc>
        <w:tc>
          <w:tcPr>
            <w:tcW w:w="1668" w:type="dxa"/>
            <w:vAlign w:val="center"/>
          </w:tcPr>
          <w:p>
            <w:pPr>
              <w:rPr>
                <w:sz w:val="28"/>
                <w:szCs w:val="28"/>
              </w:rPr>
            </w:pPr>
            <w:r>
              <w:rPr>
                <w:rFonts w:hint="eastAsia"/>
                <w:sz w:val="28"/>
                <w:szCs w:val="28"/>
              </w:rPr>
              <w:t>学    号:</w:t>
            </w:r>
          </w:p>
        </w:tc>
        <w:tc>
          <w:tcPr>
            <w:tcW w:w="2585" w:type="dxa"/>
            <w:vAlign w:val="center"/>
          </w:tcPr>
          <w:p>
            <w:pPr>
              <w:jc w:val="center"/>
              <w:rPr>
                <w:rFonts w:hint="eastAsia" w:eastAsia="宋体"/>
                <w:sz w:val="28"/>
                <w:szCs w:val="28"/>
                <w:lang w:val="en-US" w:eastAsia="zh-CN"/>
              </w:rPr>
            </w:pPr>
            <w:r>
              <w:rPr>
                <w:rFonts w:hint="eastAsia"/>
                <w:sz w:val="28"/>
                <w:szCs w:val="28"/>
                <w:lang w:val="en-US" w:eastAsia="zh-CN"/>
              </w:rPr>
              <w:t>19214221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1668" w:type="dxa"/>
            <w:vAlign w:val="center"/>
          </w:tcPr>
          <w:p>
            <w:pPr>
              <w:rPr>
                <w:sz w:val="28"/>
                <w:szCs w:val="28"/>
              </w:rPr>
            </w:pPr>
            <w:r>
              <w:rPr>
                <w:rFonts w:hint="eastAsia"/>
                <w:sz w:val="28"/>
                <w:szCs w:val="28"/>
              </w:rPr>
              <w:t>姓    名:</w:t>
            </w:r>
          </w:p>
        </w:tc>
        <w:tc>
          <w:tcPr>
            <w:tcW w:w="2584" w:type="dxa"/>
            <w:vAlign w:val="center"/>
          </w:tcPr>
          <w:p>
            <w:pPr>
              <w:jc w:val="center"/>
              <w:rPr>
                <w:rFonts w:hint="eastAsia" w:eastAsia="宋体"/>
                <w:sz w:val="28"/>
                <w:szCs w:val="28"/>
                <w:lang w:eastAsia="zh-CN"/>
              </w:rPr>
            </w:pPr>
            <w:r>
              <w:rPr>
                <w:rFonts w:hint="eastAsia"/>
                <w:sz w:val="28"/>
                <w:szCs w:val="28"/>
                <w:lang w:eastAsia="zh-CN"/>
              </w:rPr>
              <w:t>朱淑敏</w:t>
            </w:r>
          </w:p>
        </w:tc>
        <w:tc>
          <w:tcPr>
            <w:tcW w:w="1668" w:type="dxa"/>
            <w:vAlign w:val="center"/>
          </w:tcPr>
          <w:p>
            <w:pPr>
              <w:rPr>
                <w:sz w:val="28"/>
                <w:szCs w:val="28"/>
              </w:rPr>
            </w:pPr>
            <w:r>
              <w:rPr>
                <w:rFonts w:hint="eastAsia"/>
                <w:sz w:val="28"/>
                <w:szCs w:val="28"/>
              </w:rPr>
              <w:t>学    号:</w:t>
            </w:r>
          </w:p>
        </w:tc>
        <w:tc>
          <w:tcPr>
            <w:tcW w:w="2585" w:type="dxa"/>
            <w:vAlign w:val="center"/>
          </w:tcPr>
          <w:p>
            <w:pPr>
              <w:jc w:val="center"/>
              <w:rPr>
                <w:rFonts w:hint="eastAsia" w:eastAsia="宋体"/>
                <w:sz w:val="28"/>
                <w:szCs w:val="28"/>
                <w:lang w:val="en-US" w:eastAsia="zh-CN"/>
              </w:rPr>
            </w:pPr>
            <w:r>
              <w:rPr>
                <w:rFonts w:hint="eastAsia"/>
                <w:sz w:val="28"/>
                <w:szCs w:val="28"/>
                <w:lang w:val="en-US" w:eastAsia="zh-CN"/>
              </w:rPr>
              <w:t>19214205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7" w:hRule="atLeast"/>
        </w:trPr>
        <w:tc>
          <w:tcPr>
            <w:tcW w:w="1668" w:type="dxa"/>
            <w:vAlign w:val="center"/>
          </w:tcPr>
          <w:p>
            <w:pPr>
              <w:rPr>
                <w:sz w:val="28"/>
                <w:szCs w:val="28"/>
              </w:rPr>
            </w:pPr>
            <w:r>
              <w:rPr>
                <w:rFonts w:hint="eastAsia"/>
                <w:sz w:val="28"/>
                <w:szCs w:val="28"/>
              </w:rPr>
              <w:t>姓    名:</w:t>
            </w:r>
          </w:p>
        </w:tc>
        <w:tc>
          <w:tcPr>
            <w:tcW w:w="2584" w:type="dxa"/>
            <w:vAlign w:val="center"/>
          </w:tcPr>
          <w:p>
            <w:pPr>
              <w:jc w:val="center"/>
              <w:rPr>
                <w:rFonts w:hint="eastAsia" w:eastAsia="宋体"/>
                <w:sz w:val="28"/>
                <w:szCs w:val="28"/>
                <w:lang w:eastAsia="zh-CN"/>
              </w:rPr>
            </w:pPr>
            <w:r>
              <w:rPr>
                <w:rFonts w:hint="eastAsia"/>
                <w:sz w:val="28"/>
                <w:szCs w:val="28"/>
                <w:lang w:eastAsia="zh-CN"/>
              </w:rPr>
              <w:t>郏紫宇</w:t>
            </w:r>
          </w:p>
        </w:tc>
        <w:tc>
          <w:tcPr>
            <w:tcW w:w="1668" w:type="dxa"/>
            <w:vAlign w:val="center"/>
          </w:tcPr>
          <w:p>
            <w:pPr>
              <w:rPr>
                <w:sz w:val="28"/>
                <w:szCs w:val="28"/>
              </w:rPr>
            </w:pPr>
            <w:r>
              <w:rPr>
                <w:rFonts w:hint="eastAsia"/>
                <w:sz w:val="28"/>
                <w:szCs w:val="28"/>
              </w:rPr>
              <w:t>学    号:</w:t>
            </w:r>
          </w:p>
        </w:tc>
        <w:tc>
          <w:tcPr>
            <w:tcW w:w="2585" w:type="dxa"/>
            <w:vAlign w:val="center"/>
          </w:tcPr>
          <w:p>
            <w:pPr>
              <w:jc w:val="center"/>
              <w:rPr>
                <w:rFonts w:hint="eastAsia" w:eastAsia="宋体"/>
                <w:sz w:val="28"/>
                <w:szCs w:val="28"/>
                <w:lang w:val="en-US" w:eastAsia="zh-CN"/>
              </w:rPr>
            </w:pPr>
            <w:r>
              <w:rPr>
                <w:rFonts w:hint="eastAsia"/>
                <w:sz w:val="28"/>
                <w:szCs w:val="28"/>
                <w:lang w:val="en-US" w:eastAsia="zh-CN"/>
              </w:rPr>
              <w:t>31414119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7" w:hRule="atLeast"/>
        </w:trPr>
        <w:tc>
          <w:tcPr>
            <w:tcW w:w="1668" w:type="dxa"/>
            <w:vAlign w:val="center"/>
          </w:tcPr>
          <w:p>
            <w:pPr>
              <w:jc w:val="center"/>
              <w:rPr>
                <w:sz w:val="28"/>
                <w:szCs w:val="28"/>
              </w:rPr>
            </w:pPr>
            <w:r>
              <w:rPr>
                <w:rFonts w:hint="eastAsia"/>
                <w:sz w:val="28"/>
                <w:szCs w:val="28"/>
              </w:rPr>
              <w:t>第6周</w:t>
            </w:r>
          </w:p>
        </w:tc>
        <w:tc>
          <w:tcPr>
            <w:tcW w:w="6837" w:type="dxa"/>
            <w:gridSpan w:val="3"/>
            <w:vAlign w:val="center"/>
          </w:tcPr>
          <w:p>
            <w:pPr>
              <w:pStyle w:val="4"/>
              <w:keepNext w:val="0"/>
              <w:keepLines w:val="0"/>
              <w:widowControl/>
              <w:suppressLineNumbers w:val="0"/>
              <w:spacing w:before="150" w:beforeAutospacing="0" w:after="528" w:afterAutospacing="0" w:line="360" w:lineRule="atLeast"/>
              <w:ind w:left="526" w:right="526" w:firstLine="420"/>
              <w:rPr>
                <w:sz w:val="24"/>
                <w:szCs w:val="24"/>
              </w:rPr>
            </w:pPr>
            <w:r>
              <w:rPr>
                <w:rFonts w:hint="eastAsia"/>
                <w:sz w:val="24"/>
                <w:szCs w:val="24"/>
                <w:lang w:val="en-US" w:eastAsia="zh-CN"/>
              </w:rPr>
              <w:t>搭建共同的平台Wamp：</w:t>
            </w:r>
            <w:r>
              <w:rPr>
                <w:rFonts w:hint="default"/>
                <w:sz w:val="24"/>
                <w:szCs w:val="24"/>
                <w:lang w:val="en-US" w:eastAsia="zh-CN"/>
              </w:rPr>
              <w:t>WampServer是一款Apache Web服务器、PHP解释器以及MySQL数据库的整合软件包。</w:t>
            </w:r>
            <w:r>
              <w:rPr>
                <w:rFonts w:hint="eastAsia"/>
                <w:sz w:val="24"/>
                <w:szCs w:val="24"/>
                <w:lang w:val="en-US" w:eastAsia="zh-CN"/>
              </w:rPr>
              <w:t>它</w:t>
            </w:r>
            <w:r>
              <w:rPr>
                <w:rFonts w:hint="default"/>
                <w:sz w:val="24"/>
                <w:szCs w:val="24"/>
                <w:lang w:val="en-US" w:eastAsia="zh-CN"/>
              </w:rPr>
              <w:t>免去了开发人员将时间花费在繁琐的配置环境过程，从而腾出更多精力去做开发。在windows下将Apache+PHP+Mysql 集成环境，拥有简单的图形和菜单安装和配置环境。PHP扩展、Apache模块，开启/关闭鼠标点点就搞定，再也不用亲自去修改</w:t>
            </w:r>
            <w:r>
              <w:rPr>
                <w:rFonts w:hint="default"/>
                <w:sz w:val="24"/>
                <w:szCs w:val="24"/>
                <w:lang w:val="en-US" w:eastAsia="zh-CN"/>
              </w:rPr>
              <w:fldChar w:fldCharType="begin"/>
            </w:r>
            <w:r>
              <w:rPr>
                <w:rFonts w:hint="default"/>
                <w:sz w:val="24"/>
                <w:szCs w:val="24"/>
                <w:lang w:val="en-US" w:eastAsia="zh-CN"/>
              </w:rPr>
              <w:instrText xml:space="preserve"> HYPERLINK "http://baike.sogou.com/lemma/ShowInnerLink.htm?lemmaId=7674859" \t "http://baike.sogou.com/_blank" </w:instrText>
            </w:r>
            <w:r>
              <w:rPr>
                <w:rFonts w:hint="default"/>
                <w:sz w:val="24"/>
                <w:szCs w:val="24"/>
                <w:lang w:val="en-US" w:eastAsia="zh-CN"/>
              </w:rPr>
              <w:fldChar w:fldCharType="separate"/>
            </w:r>
            <w:r>
              <w:rPr>
                <w:rFonts w:hint="default"/>
                <w:sz w:val="24"/>
                <w:szCs w:val="24"/>
                <w:lang w:val="en-US" w:eastAsia="zh-CN"/>
              </w:rPr>
              <w:t>配置文件</w:t>
            </w:r>
            <w:r>
              <w:rPr>
                <w:rFonts w:hint="default"/>
                <w:sz w:val="24"/>
                <w:szCs w:val="24"/>
                <w:lang w:val="en-US" w:eastAsia="zh-CN"/>
              </w:rPr>
              <w:fldChar w:fldCharType="end"/>
            </w:r>
            <w:r>
              <w:rPr>
                <w:rFonts w:hint="default"/>
                <w:sz w:val="24"/>
                <w:szCs w:val="24"/>
                <w:lang w:val="en-US" w:eastAsia="zh-CN"/>
              </w:rPr>
              <w:t>了，WAMP它会去做。再也不用到处询问php的安装问题了，wampserver一切都搞定了。</w:t>
            </w:r>
            <w:r>
              <w:rPr>
                <w:rFonts w:hint="eastAsia"/>
                <w:sz w:val="24"/>
                <w:szCs w:val="24"/>
                <w:lang w:val="en-US" w:eastAsia="zh-CN"/>
              </w:rPr>
              <w:t>而且</w:t>
            </w:r>
            <w:r>
              <w:rPr>
                <w:rFonts w:hint="default"/>
                <w:sz w:val="24"/>
                <w:szCs w:val="24"/>
                <w:lang w:val="en-US" w:eastAsia="zh-CN"/>
              </w:rPr>
              <w:t>软件是完全免费的，可以在其官方网站下载到最新的版本。</w:t>
            </w:r>
            <w:r>
              <w:rPr>
                <w:rFonts w:hint="eastAsia"/>
                <w:sz w:val="24"/>
                <w:szCs w:val="24"/>
                <w:lang w:val="en-US" w:eastAsia="zh-CN"/>
              </w:rPr>
              <w:t>考虑到WAMP的这些优点，我们选择将它作为开发工具。在安装的过程中虽然遇到一些小的问题，但是经过百度和想同学请教，问题都得到了完美解决。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sz w:val="28"/>
                <w:szCs w:val="28"/>
              </w:rPr>
            </w:pPr>
            <w:r>
              <w:rPr>
                <w:rFonts w:hint="eastAsia"/>
                <w:sz w:val="28"/>
                <w:szCs w:val="28"/>
              </w:rPr>
              <w:t>第7周</w:t>
            </w:r>
          </w:p>
        </w:tc>
        <w:tc>
          <w:tcPr>
            <w:tcW w:w="6837" w:type="dxa"/>
            <w:gridSpan w:val="3"/>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default"/>
                <w:sz w:val="24"/>
                <w:szCs w:val="24"/>
                <w:lang w:eastAsia="zh-CN"/>
              </w:rPr>
            </w:pPr>
            <w:r>
              <w:rPr>
                <w:rFonts w:hint="eastAsia"/>
                <w:sz w:val="24"/>
                <w:szCs w:val="24"/>
                <w:lang w:val="en-US" w:eastAsia="zh-CN"/>
              </w:rPr>
              <w:t xml:space="preserve">    </w:t>
            </w:r>
            <w:r>
              <w:rPr>
                <w:rFonts w:hint="eastAsia"/>
                <w:sz w:val="24"/>
                <w:szCs w:val="24"/>
                <w:lang w:eastAsia="zh-CN"/>
              </w:rPr>
              <w:t>朱淑敏主要去学习了网络爬虫的基本原理。</w:t>
            </w:r>
            <w:r>
              <w:rPr>
                <w:rFonts w:ascii="Monaco" w:hAnsi="Monaco" w:eastAsia="Monaco" w:cs="Monaco"/>
                <w:b w:val="0"/>
                <w:i w:val="0"/>
                <w:caps w:val="0"/>
                <w:color w:val="000000"/>
                <w:spacing w:val="0"/>
                <w:sz w:val="19"/>
                <w:szCs w:val="19"/>
                <w:shd w:val="clear" w:fill="F5F5F5"/>
              </w:rPr>
              <w:t> </w:t>
            </w:r>
            <w:r>
              <w:rPr>
                <w:rFonts w:hint="default"/>
                <w:sz w:val="24"/>
                <w:szCs w:val="24"/>
                <w:lang w:eastAsia="zh-CN"/>
              </w:rPr>
              <w:t>网络爬虫是捜索引擎抓取系统的重要组成部分。爬虫的主要目的是将互联网上的网页下载到本地形成一个或联网内容的镜像备份。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eastAsia"/>
                <w:sz w:val="24"/>
                <w:szCs w:val="24"/>
                <w:lang w:eastAsia="zh-CN"/>
              </w:rPr>
            </w:pPr>
            <w:r>
              <w:rPr>
                <w:rFonts w:hint="default"/>
                <w:sz w:val="24"/>
                <w:szCs w:val="24"/>
                <w:lang w:eastAsia="zh-CN"/>
              </w:rPr>
              <w:t>网络爬虫的基本结构及工作流程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default"/>
                <w:sz w:val="24"/>
                <w:szCs w:val="24"/>
                <w:lang w:eastAsia="zh-CN"/>
              </w:rPr>
            </w:pPr>
            <w:r>
              <w:rPr>
                <w:rFonts w:hint="default"/>
                <w:sz w:val="24"/>
                <w:szCs w:val="24"/>
                <w:lang w:eastAsia="zh-CN"/>
              </w:rPr>
              <w:t>一个通用的网络爬虫的框架如图所示：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317"/>
              <w:jc w:val="left"/>
              <w:rPr>
                <w:rFonts w:hint="default" w:ascii="Monaco" w:hAnsi="Monaco" w:eastAsia="Monaco" w:cs="Monaco"/>
                <w:b w:val="0"/>
                <w:i w:val="0"/>
                <w:caps w:val="0"/>
                <w:color w:val="000000"/>
                <w:spacing w:val="0"/>
                <w:sz w:val="19"/>
                <w:szCs w:val="19"/>
                <w:shd w:val="clear" w:fill="F5F5F5"/>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"http://pic002.cnblogs.com/images/2012/51347/2012061802175319.png"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5" o:spt="75" alt="IMG_256" type="#_x0000_t75" style="height:160.05pt;width:244.4pt;" filled="f" o:preferrelative="t" stroked="f" coordsize="21600,21600">
                  <v:path/>
                  <v:fill on="f" focussize="0,0"/>
                  <v:stroke on="f"/>
                  <v:imagedata r:id="rId4" o:title="IMG_256"/>
                  <o:lock v:ext="edit" aspectratio="t"/>
                  <w10:wrap type="none"/>
                  <w10:anchorlock/>
                </v:shape>
              </w:pict>
            </w:r>
            <w:r>
              <w:rPr>
                <w:rFonts w:ascii="宋体" w:hAnsi="宋体" w:eastAsia="宋体" w:cs="宋体"/>
                <w:sz w:val="24"/>
                <w:szCs w:val="24"/>
              </w:rPr>
              <w:fldChar w:fldCharType="end"/>
            </w:r>
          </w:p>
          <w:p>
            <w:pPr>
              <w:rPr>
                <w:rFonts w:hint="eastAsia" w:eastAsia="宋体"/>
                <w:sz w:val="24"/>
                <w:szCs w:val="24"/>
                <w:lang w:eastAsia="zh-CN"/>
              </w:rPr>
            </w:pPr>
            <w:r>
              <w:rPr>
                <w:rFonts w:hint="eastAsia" w:eastAsia="宋体"/>
                <w:sz w:val="24"/>
                <w:szCs w:val="24"/>
                <w:lang w:eastAsia="zh-CN"/>
              </w:rPr>
              <w:t> 网络爬虫的基本工作流程如下：</w:t>
            </w:r>
          </w:p>
          <w:p>
            <w:pPr>
              <w:rPr>
                <w:rFonts w:hint="eastAsia" w:eastAsia="宋体"/>
                <w:sz w:val="24"/>
                <w:szCs w:val="24"/>
                <w:lang w:eastAsia="zh-CN"/>
              </w:rPr>
            </w:pPr>
            <w:r>
              <w:rPr>
                <w:rFonts w:hint="eastAsia" w:eastAsia="宋体"/>
                <w:sz w:val="24"/>
                <w:szCs w:val="24"/>
                <w:lang w:eastAsia="zh-CN"/>
              </w:rPr>
              <w:t>    1.首先选取一部分精心挑选的种子URL；</w:t>
            </w:r>
          </w:p>
          <w:p>
            <w:pPr>
              <w:rPr>
                <w:rFonts w:hint="eastAsia" w:eastAsia="宋体"/>
                <w:sz w:val="24"/>
                <w:szCs w:val="24"/>
                <w:lang w:eastAsia="zh-CN"/>
              </w:rPr>
            </w:pPr>
            <w:r>
              <w:rPr>
                <w:rFonts w:hint="eastAsia" w:eastAsia="宋体"/>
                <w:sz w:val="24"/>
                <w:szCs w:val="24"/>
                <w:lang w:eastAsia="zh-CN"/>
              </w:rPr>
              <w:t>    2.将这些URL放入待抓取URL队列；</w:t>
            </w:r>
          </w:p>
          <w:p>
            <w:pPr>
              <w:rPr>
                <w:rFonts w:hint="eastAsia" w:eastAsia="宋体"/>
                <w:sz w:val="24"/>
                <w:szCs w:val="24"/>
                <w:lang w:eastAsia="zh-CN"/>
              </w:rPr>
            </w:pPr>
            <w:r>
              <w:rPr>
                <w:rFonts w:hint="eastAsia" w:eastAsia="宋体"/>
                <w:sz w:val="24"/>
                <w:szCs w:val="24"/>
                <w:lang w:eastAsia="zh-CN"/>
              </w:rPr>
              <w:t>    3.从待抓取URL队列中取出待抓取在URL，解析DNS，并且得到主机的ip，并将URL对应的网页下载下来，存储进已下载网页库中。此外，将这些URL放进已抓取URL队列。</w:t>
            </w:r>
          </w:p>
          <w:p>
            <w:pPr>
              <w:rPr>
                <w:rFonts w:hint="eastAsia" w:eastAsia="宋体"/>
                <w:sz w:val="24"/>
                <w:szCs w:val="24"/>
                <w:lang w:eastAsia="zh-CN"/>
              </w:rPr>
            </w:pPr>
            <w:r>
              <w:rPr>
                <w:rFonts w:hint="eastAsia" w:eastAsia="宋体"/>
                <w:sz w:val="24"/>
                <w:szCs w:val="24"/>
                <w:lang w:eastAsia="zh-CN"/>
              </w:rPr>
              <w:t>    4.分析已抓取URL队列中的URL，分析其中的其他URL，并且将URL放入待抓取URL队列，从而进入下一个循环。</w:t>
            </w:r>
          </w:p>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sz w:val="28"/>
                <w:szCs w:val="28"/>
              </w:rPr>
            </w:pPr>
            <w:r>
              <w:rPr>
                <w:rFonts w:hint="eastAsia"/>
                <w:sz w:val="28"/>
                <w:szCs w:val="28"/>
              </w:rPr>
              <w:t>第8周</w:t>
            </w:r>
          </w:p>
        </w:tc>
        <w:tc>
          <w:tcPr>
            <w:tcW w:w="6837" w:type="dxa"/>
            <w:gridSpan w:val="3"/>
            <w:vAlign w:val="center"/>
          </w:tcPr>
          <w:p>
            <w:pPr>
              <w:rPr>
                <w:rFonts w:hint="eastAsia"/>
                <w:sz w:val="24"/>
                <w:szCs w:val="24"/>
                <w:lang w:eastAsia="zh-CN"/>
              </w:rPr>
            </w:pPr>
            <w:r>
              <w:rPr>
                <w:rFonts w:hint="eastAsia"/>
                <w:sz w:val="24"/>
                <w:szCs w:val="24"/>
                <w:lang w:val="en-US" w:eastAsia="zh-CN"/>
              </w:rPr>
              <w:t xml:space="preserve">    </w:t>
            </w:r>
            <w:r>
              <w:rPr>
                <w:rFonts w:hint="eastAsia"/>
                <w:sz w:val="24"/>
                <w:szCs w:val="24"/>
                <w:lang w:eastAsia="zh-CN"/>
              </w:rPr>
              <w:t>郏紫宇在第八周完成了初期数据库表单的建立，并做出一部分可用的测试数据便于以后使用。同时自学了前端的设计，其中包括以下几个方面：</w:t>
            </w:r>
          </w:p>
          <w:p>
            <w:pPr>
              <w:numPr>
                <w:ilvl w:val="0"/>
                <w:numId w:val="1"/>
              </w:numPr>
              <w:rPr>
                <w:rFonts w:hint="eastAsia"/>
                <w:sz w:val="24"/>
                <w:szCs w:val="24"/>
                <w:lang w:val="en-US" w:eastAsia="zh-CN"/>
              </w:rPr>
            </w:pPr>
            <w:r>
              <w:rPr>
                <w:rFonts w:hint="eastAsia"/>
                <w:sz w:val="24"/>
                <w:szCs w:val="24"/>
                <w:lang w:eastAsia="zh-CN"/>
              </w:rPr>
              <w:t>在</w:t>
            </w:r>
            <w:r>
              <w:rPr>
                <w:rFonts w:hint="eastAsia"/>
                <w:sz w:val="24"/>
                <w:szCs w:val="24"/>
                <w:lang w:val="en-US" w:eastAsia="zh-CN"/>
              </w:rPr>
              <w:t>W3school网页在线教程上学习了HTML语言，学会设计网页中的标题、段落、图标、布局等各种元素的使用，并在相应的实例中进行测试。</w:t>
            </w:r>
          </w:p>
          <w:p>
            <w:pPr>
              <w:numPr>
                <w:ilvl w:val="0"/>
                <w:numId w:val="1"/>
              </w:numPr>
              <w:rPr>
                <w:rFonts w:hint="eastAsia"/>
                <w:sz w:val="24"/>
                <w:szCs w:val="24"/>
                <w:lang w:val="en-US" w:eastAsia="zh-CN"/>
              </w:rPr>
            </w:pPr>
            <w:r>
              <w:rPr>
                <w:rFonts w:hint="eastAsia"/>
                <w:sz w:val="24"/>
                <w:szCs w:val="24"/>
                <w:lang w:val="en-US" w:eastAsia="zh-CN"/>
              </w:rPr>
              <w:t>自学控制网页的样式和布局的css教程，包括对网页背景的设计、对文字效果的美化和添加动态插件等功能。</w:t>
            </w:r>
          </w:p>
          <w:p>
            <w:pPr>
              <w:numPr>
                <w:ilvl w:val="0"/>
                <w:numId w:val="1"/>
              </w:numPr>
              <w:rPr>
                <w:rFonts w:hint="eastAsia"/>
                <w:sz w:val="24"/>
                <w:szCs w:val="24"/>
                <w:lang w:val="en-US" w:eastAsia="zh-CN"/>
              </w:rPr>
            </w:pPr>
            <w:r>
              <w:rPr>
                <w:rFonts w:hint="eastAsia"/>
                <w:sz w:val="24"/>
                <w:szCs w:val="24"/>
                <w:lang w:val="en-US" w:eastAsia="zh-CN"/>
              </w:rPr>
              <w:t>学习了JavaScript教程，为添加插件做知识储备。</w:t>
            </w:r>
          </w:p>
          <w:p>
            <w:pPr>
              <w:numPr>
                <w:ilvl w:val="0"/>
                <w:numId w:val="1"/>
              </w:numPr>
              <w:rPr>
                <w:rFonts w:hint="eastAsia"/>
                <w:sz w:val="24"/>
                <w:szCs w:val="24"/>
                <w:lang w:val="en-US" w:eastAsia="zh-CN"/>
              </w:rPr>
            </w:pPr>
            <w:r>
              <w:rPr>
                <w:rFonts w:hint="eastAsia"/>
                <w:sz w:val="24"/>
                <w:szCs w:val="24"/>
                <w:lang w:val="en-US" w:eastAsia="zh-CN"/>
              </w:rPr>
              <w:t>在BootStrap官方网站上下载需要的css文件包和fonts文件包，便于以后调用。</w:t>
            </w:r>
          </w:p>
          <w:p>
            <w:pPr>
              <w:rPr>
                <w:rFonts w:hint="eastAsia" w:eastAsia="宋体"/>
                <w:sz w:val="24"/>
                <w:szCs w:val="24"/>
                <w:lang w:eastAsia="zh-CN"/>
              </w:rPr>
            </w:pPr>
            <w:r>
              <w:rPr>
                <w:rFonts w:hint="eastAsia"/>
                <w:sz w:val="24"/>
                <w:szCs w:val="24"/>
                <w:lang w:eastAsia="zh-CN"/>
              </w:rPr>
              <w:t>在以上知识学习完成后，用第一个页面</w:t>
            </w:r>
            <w:r>
              <w:rPr>
                <w:rFonts w:hint="eastAsia"/>
                <w:sz w:val="24"/>
                <w:szCs w:val="24"/>
                <w:lang w:val="en-US" w:eastAsia="zh-CN"/>
              </w:rPr>
              <w:t>-饿了么</w:t>
            </w:r>
            <w:r>
              <w:rPr>
                <w:rFonts w:hint="eastAsia"/>
                <w:sz w:val="24"/>
                <w:szCs w:val="24"/>
                <w:lang w:eastAsia="zh-CN"/>
              </w:rPr>
              <w:t>商家登陆平台做了实践，并搭建好了该系列网页的框架。</w:t>
            </w:r>
          </w:p>
          <w:p>
            <w:pPr>
              <w:rPr>
                <w:sz w:val="24"/>
                <w:szCs w:val="24"/>
              </w:rPr>
            </w:pPr>
          </w:p>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sz w:val="28"/>
                <w:szCs w:val="28"/>
              </w:rPr>
            </w:pPr>
            <w:r>
              <w:rPr>
                <w:rFonts w:hint="eastAsia"/>
                <w:sz w:val="28"/>
                <w:szCs w:val="28"/>
              </w:rPr>
              <w:t>第9周</w:t>
            </w:r>
          </w:p>
        </w:tc>
        <w:tc>
          <w:tcPr>
            <w:tcW w:w="6837" w:type="dxa"/>
            <w:gridSpan w:val="3"/>
            <w:vAlign w:val="center"/>
          </w:tcPr>
          <w:p>
            <w:pPr>
              <w:rPr>
                <w:sz w:val="24"/>
                <w:szCs w:val="24"/>
              </w:rPr>
            </w:pPr>
          </w:p>
          <w:p>
            <w:pPr>
              <w:rPr>
                <w:rFonts w:hint="eastAsia"/>
                <w:sz w:val="24"/>
                <w:szCs w:val="24"/>
                <w:lang w:val="en-US" w:eastAsia="zh-CN"/>
              </w:rPr>
            </w:pPr>
            <w:r>
              <w:rPr>
                <w:rFonts w:hint="eastAsia"/>
                <w:sz w:val="24"/>
                <w:szCs w:val="24"/>
                <w:lang w:val="en-US" w:eastAsia="zh-CN"/>
              </w:rPr>
              <w:t xml:space="preserve">    确定前端、控制、后端的开发工具，通过W3CSCHOOL学习了如何使用HTML元素，前后端交互传参，后端与数据库的执行。</w:t>
            </w:r>
          </w:p>
          <w:p>
            <w:pPr>
              <w:numPr>
                <w:ilvl w:val="0"/>
                <w:numId w:val="2"/>
              </w:numPr>
              <w:rPr>
                <w:rFonts w:hint="eastAsia"/>
                <w:sz w:val="24"/>
                <w:szCs w:val="24"/>
                <w:lang w:val="en-US" w:eastAsia="zh-CN"/>
              </w:rPr>
            </w:pPr>
            <w:r>
              <w:rPr>
                <w:rFonts w:hint="eastAsia"/>
                <w:sz w:val="24"/>
                <w:szCs w:val="24"/>
                <w:lang w:val="en-US" w:eastAsia="zh-CN"/>
              </w:rPr>
              <w:t>编写了商家登录页面与相应的处理文件，实现了商家登录与注册。</w:t>
            </w:r>
          </w:p>
          <w:p>
            <w:pPr>
              <w:numPr>
                <w:ilvl w:val="0"/>
                <w:numId w:val="2"/>
              </w:numPr>
              <w:rPr>
                <w:rFonts w:hint="eastAsia"/>
                <w:sz w:val="24"/>
                <w:szCs w:val="24"/>
                <w:lang w:val="en-US" w:eastAsia="zh-CN"/>
              </w:rPr>
            </w:pPr>
            <w:r>
              <w:rPr>
                <w:rFonts w:hint="eastAsia"/>
                <w:sz w:val="24"/>
                <w:szCs w:val="24"/>
                <w:lang w:val="en-US" w:eastAsia="zh-CN"/>
              </w:rPr>
              <w:t>编写了商家后台处理页面，自行编写了页面动态表格插件，同时做到了商家提交处理数据后对数据库的处理。</w:t>
            </w:r>
          </w:p>
          <w:p>
            <w:pPr>
              <w:numPr>
                <w:ilvl w:val="0"/>
                <w:numId w:val="2"/>
              </w:numPr>
              <w:rPr>
                <w:rFonts w:hint="eastAsia"/>
                <w:sz w:val="24"/>
                <w:szCs w:val="24"/>
                <w:lang w:val="en-US" w:eastAsia="zh-CN"/>
              </w:rPr>
            </w:pPr>
            <w:r>
              <w:rPr>
                <w:rFonts w:hint="eastAsia"/>
                <w:sz w:val="24"/>
                <w:szCs w:val="24"/>
                <w:lang w:val="en-US" w:eastAsia="zh-CN"/>
              </w:rPr>
              <w:t>编写了外卖员登录页面，实现了外卖员登录与注册。</w:t>
            </w:r>
          </w:p>
          <w:p>
            <w:pPr>
              <w:numPr>
                <w:ilvl w:val="0"/>
                <w:numId w:val="2"/>
              </w:numPr>
              <w:rPr>
                <w:rFonts w:hint="eastAsia"/>
                <w:sz w:val="24"/>
                <w:szCs w:val="24"/>
                <w:lang w:val="en-US" w:eastAsia="zh-CN"/>
              </w:rPr>
            </w:pPr>
            <w:r>
              <w:rPr>
                <w:rFonts w:hint="eastAsia"/>
                <w:sz w:val="24"/>
                <w:szCs w:val="24"/>
                <w:lang w:val="en-US" w:eastAsia="zh-CN"/>
              </w:rPr>
              <w:t>编写了外卖员查看信息页面，自行编写了页面动态表格插件。</w:t>
            </w:r>
          </w:p>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sz w:val="28"/>
                <w:szCs w:val="28"/>
              </w:rPr>
            </w:pPr>
            <w:r>
              <w:rPr>
                <w:rFonts w:hint="eastAsia"/>
                <w:sz w:val="28"/>
                <w:szCs w:val="28"/>
              </w:rPr>
              <w:t>第10周</w:t>
            </w:r>
          </w:p>
        </w:tc>
        <w:tc>
          <w:tcPr>
            <w:tcW w:w="6837" w:type="dxa"/>
            <w:gridSpan w:val="3"/>
            <w:vAlign w:val="center"/>
          </w:tcPr>
          <w:p>
            <w:pPr>
              <w:rPr>
                <w:rFonts w:hint="eastAsia" w:eastAsia="宋体"/>
                <w:sz w:val="24"/>
                <w:szCs w:val="24"/>
                <w:lang w:eastAsia="zh-CN"/>
              </w:rPr>
            </w:pPr>
            <w:r>
              <w:rPr>
                <w:rFonts w:hint="eastAsia"/>
                <w:sz w:val="24"/>
                <w:szCs w:val="24"/>
                <w:lang w:val="en-US" w:eastAsia="zh-CN"/>
              </w:rPr>
              <w:t xml:space="preserve">    </w:t>
            </w:r>
            <w:r>
              <w:rPr>
                <w:rFonts w:hint="eastAsia"/>
                <w:sz w:val="24"/>
                <w:szCs w:val="24"/>
                <w:lang w:eastAsia="zh-CN"/>
              </w:rPr>
              <w:t>朱淑敏在网上找到了相似的爬虫代码，在理解了代码的基础上对代码进行了配置和合理的修改，使得代码可以按照预定要求成功运行。当然在修改代码的过程中确实遇到一些问题。（</w:t>
            </w:r>
            <w:r>
              <w:rPr>
                <w:rFonts w:hint="eastAsia"/>
                <w:sz w:val="24"/>
                <w:szCs w:val="24"/>
                <w:lang w:val="en-US" w:eastAsia="zh-CN"/>
              </w:rPr>
              <w:t>1</w:t>
            </w:r>
            <w:r>
              <w:rPr>
                <w:rFonts w:hint="eastAsia"/>
                <w:sz w:val="24"/>
                <w:szCs w:val="24"/>
                <w:lang w:eastAsia="zh-CN"/>
              </w:rPr>
              <w:t>）没有饿了么的用户名和密码。在找寻无果的情况下和组员开了饿了么商店。（</w:t>
            </w:r>
            <w:r>
              <w:rPr>
                <w:rFonts w:hint="eastAsia"/>
                <w:sz w:val="24"/>
                <w:szCs w:val="24"/>
                <w:lang w:val="en-US" w:eastAsia="zh-CN"/>
              </w:rPr>
              <w:t>2</w:t>
            </w:r>
            <w:r>
              <w:rPr>
                <w:rFonts w:hint="eastAsia"/>
                <w:sz w:val="24"/>
                <w:szCs w:val="24"/>
                <w:lang w:eastAsia="zh-CN"/>
              </w:rPr>
              <w:t>）安装代码的运行环境，</w:t>
            </w:r>
            <w:r>
              <w:rPr>
                <w:rFonts w:hint="eastAsia"/>
                <w:sz w:val="24"/>
                <w:szCs w:val="24"/>
                <w:lang w:val="en-US" w:eastAsia="zh-CN"/>
              </w:rPr>
              <w:t>node.js，</w:t>
            </w:r>
            <w:r>
              <w:rPr>
                <w:rFonts w:hint="eastAsia"/>
                <w:sz w:val="24"/>
                <w:szCs w:val="24"/>
                <w:lang w:eastAsia="zh-CN"/>
              </w:rPr>
              <w:t>装好了之后发现代码还是不能成功运行，最后添加了系统环境变量使得代码运行。</w:t>
            </w:r>
          </w:p>
          <w:p>
            <w:pPr>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）修改代码功能，原始代码的功能是每天对商家页面做一次爬虫，将爬得的信息以邮件的形式发给另一个人，修改代码后实现实时爬取，并将爬得的信息以</w:t>
            </w:r>
            <w:r>
              <w:rPr>
                <w:rFonts w:hint="eastAsia"/>
                <w:sz w:val="24"/>
                <w:szCs w:val="24"/>
                <w:lang w:val="en-US" w:eastAsia="zh-CN"/>
              </w:rPr>
              <w:t>.csv的格式</w:t>
            </w:r>
            <w:r>
              <w:rPr>
                <w:rFonts w:hint="eastAsia"/>
                <w:sz w:val="24"/>
                <w:szCs w:val="24"/>
                <w:lang w:eastAsia="zh-CN"/>
              </w:rPr>
              <w:t>保存在</w:t>
            </w:r>
            <w:r>
              <w:rPr>
                <w:rFonts w:hint="eastAsia"/>
                <w:sz w:val="24"/>
                <w:szCs w:val="24"/>
                <w:lang w:val="en-US" w:eastAsia="zh-CN"/>
              </w:rPr>
              <w:t>Temp文件夹中。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pPr>
            <w:r>
              <w:rPr>
                <w:rFonts w:hint="eastAsia"/>
                <w:sz w:val="28"/>
                <w:szCs w:val="28"/>
              </w:rPr>
              <w:t>第11周</w:t>
            </w:r>
          </w:p>
        </w:tc>
        <w:tc>
          <w:tcPr>
            <w:tcW w:w="6837" w:type="dxa"/>
            <w:gridSpan w:val="3"/>
            <w:vAlign w:val="center"/>
          </w:tcPr>
          <w:p>
            <w:pPr>
              <w:rPr>
                <w:sz w:val="24"/>
                <w:szCs w:val="24"/>
              </w:rPr>
            </w:pPr>
          </w:p>
          <w:p>
            <w:pPr>
              <w:rPr>
                <w:rFonts w:hint="eastAsia"/>
                <w:sz w:val="24"/>
                <w:szCs w:val="24"/>
                <w:lang w:eastAsia="zh-CN"/>
              </w:rPr>
            </w:pPr>
            <w:r>
              <w:rPr>
                <w:rFonts w:hint="eastAsia"/>
                <w:sz w:val="24"/>
                <w:szCs w:val="24"/>
                <w:lang w:val="en-US" w:eastAsia="zh-CN"/>
              </w:rPr>
              <w:t xml:space="preserve">    </w:t>
            </w:r>
            <w:r>
              <w:rPr>
                <w:rFonts w:hint="eastAsia"/>
                <w:sz w:val="24"/>
                <w:szCs w:val="24"/>
                <w:lang w:eastAsia="zh-CN"/>
              </w:rPr>
              <w:t>郏紫宇在第十一周进行了对商家统一登陆平台、商家统一注册平台、商家管理后台、外卖人员统一登陆平台、外卖人员统一注册平台、外卖人员管理后台、外卖人员路径规划后台共七个页面的前端设计。其中遇到的问题有：</w:t>
            </w:r>
          </w:p>
          <w:p>
            <w:pPr>
              <w:numPr>
                <w:ilvl w:val="0"/>
                <w:numId w:val="3"/>
              </w:numPr>
              <w:rPr>
                <w:rFonts w:hint="eastAsia"/>
                <w:sz w:val="24"/>
                <w:szCs w:val="24"/>
                <w:lang w:eastAsia="zh-CN"/>
              </w:rPr>
            </w:pPr>
            <w:r>
              <w:rPr>
                <w:rFonts w:hint="eastAsia"/>
                <w:sz w:val="24"/>
                <w:szCs w:val="24"/>
                <w:lang w:eastAsia="zh-CN"/>
              </w:rPr>
              <w:t>页面的上边总是留出一段空白。后来发现是body默认有个上边距，设置这个属性topmargin的值就可以了。有很多相关的书籍都不给介绍，以后记住就行了。</w:t>
            </w:r>
          </w:p>
          <w:p>
            <w:pPr>
              <w:numPr>
                <w:ilvl w:val="0"/>
                <w:numId w:val="3"/>
              </w:numPr>
              <w:rPr>
                <w:rFonts w:hint="eastAsia"/>
                <w:sz w:val="24"/>
                <w:szCs w:val="24"/>
                <w:lang w:eastAsia="zh-CN"/>
              </w:rPr>
            </w:pPr>
            <w:r>
              <w:rPr>
                <w:rFonts w:hint="eastAsia"/>
                <w:sz w:val="24"/>
                <w:szCs w:val="24"/>
                <w:lang w:eastAsia="zh-CN"/>
              </w:rPr>
              <w:t>布局突然很混乱。查明原因后发现一般都由“colspan 、rowspan”两个属性引起，可能在“添加或删除”“td或tr”时忘记更改或添加这两个属性。</w:t>
            </w:r>
          </w:p>
          <w:p>
            <w:pPr>
              <w:numPr>
                <w:ilvl w:val="0"/>
                <w:numId w:val="3"/>
              </w:numPr>
              <w:rPr>
                <w:rFonts w:hint="eastAsia"/>
                <w:sz w:val="24"/>
                <w:szCs w:val="24"/>
                <w:lang w:eastAsia="zh-CN"/>
              </w:rPr>
            </w:pPr>
            <w:r>
              <w:rPr>
                <w:rFonts w:hint="eastAsia"/>
                <w:sz w:val="24"/>
                <w:szCs w:val="24"/>
                <w:lang w:eastAsia="zh-CN"/>
              </w:rPr>
              <w:t>设置的具体的宽度，可还是不自动回车。测试后发现汉字可自动回车，英文不自动回车。</w:t>
            </w:r>
          </w:p>
          <w:p>
            <w:pPr>
              <w:numPr>
                <w:ilvl w:val="0"/>
                <w:numId w:val="3"/>
              </w:numPr>
              <w:rPr>
                <w:rFonts w:hint="eastAsia"/>
                <w:sz w:val="24"/>
                <w:szCs w:val="24"/>
                <w:lang w:eastAsia="zh-CN"/>
              </w:rPr>
            </w:pPr>
            <w:r>
              <w:rPr>
                <w:rFonts w:hint="eastAsia"/>
                <w:sz w:val="24"/>
                <w:szCs w:val="24"/>
                <w:lang w:eastAsia="zh-CN"/>
              </w:rPr>
              <w:t>网页出现乱码的时候，可以用审查元素的方法，查出是那部分的问题。并且通常在网页设计中选择</w:t>
            </w:r>
            <w:r>
              <w:rPr>
                <w:rFonts w:hint="eastAsia"/>
                <w:sz w:val="24"/>
                <w:szCs w:val="24"/>
                <w:lang w:val="en-US" w:eastAsia="zh-CN"/>
              </w:rPr>
              <w:t>UTF-8编码。</w:t>
            </w:r>
          </w:p>
          <w:p>
            <w:pPr>
              <w:rPr>
                <w:sz w:val="24"/>
                <w:szCs w:val="24"/>
              </w:rPr>
            </w:pPr>
          </w:p>
          <w:p>
            <w:pPr>
              <w:rPr>
                <w:sz w:val="24"/>
                <w:szCs w:val="24"/>
              </w:rPr>
            </w:pPr>
          </w:p>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pPr>
            <w:r>
              <w:rPr>
                <w:rFonts w:hint="eastAsia"/>
                <w:sz w:val="28"/>
                <w:szCs w:val="28"/>
              </w:rPr>
              <w:t>第13周</w:t>
            </w:r>
          </w:p>
        </w:tc>
        <w:tc>
          <w:tcPr>
            <w:tcW w:w="6837" w:type="dxa"/>
            <w:gridSpan w:val="3"/>
            <w:vAlign w:val="center"/>
          </w:tcPr>
          <w:p>
            <w:pPr>
              <w:rPr>
                <w:sz w:val="24"/>
                <w:szCs w:val="24"/>
              </w:rPr>
            </w:pPr>
            <w:r>
              <w:rPr>
                <w:rFonts w:hint="eastAsia"/>
                <w:sz w:val="24"/>
                <w:szCs w:val="24"/>
                <w:lang w:val="en-US" w:eastAsia="zh-CN"/>
              </w:rPr>
              <w:t xml:space="preserve">    朱淑敏在实现将点击按钮就能运行爬虫程序以及将.csv文件中的信息导入到数据库时遇到一些问题。（1）是命名规范的问题，当点击html上的按钮就能触发test.php文件执行时，一直执行失败，发现命名的temp文件夹不能被识别，改写成Temp问题就得到解决。（2）是写入数据库中的中文会变成乱码，使用notepaid++将设置改成UTF8也不能够解决，但是在网页上的显示却是正确的，后来经过几次度娘发现只要改变MySQL里边的my.ini中加入default-character-set=utf8，强行设置文字格式就使得导入正常。在实现.php文件调用cmd命令和将.csv文件解析导入数据库这部分时，大部分时间都花在了调试上。</w:t>
            </w:r>
          </w:p>
          <w:p>
            <w:pPr>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rFonts w:hint="eastAsia" w:eastAsia="宋体"/>
                <w:sz w:val="28"/>
                <w:szCs w:val="28"/>
                <w:lang w:eastAsia="zh-CN"/>
              </w:rPr>
            </w:pPr>
            <w:r>
              <w:rPr>
                <w:rFonts w:hint="eastAsia"/>
                <w:sz w:val="28"/>
                <w:szCs w:val="28"/>
                <w:lang w:eastAsia="zh-CN"/>
              </w:rPr>
              <w:t>第</w:t>
            </w:r>
            <w:r>
              <w:rPr>
                <w:rFonts w:hint="eastAsia"/>
                <w:sz w:val="28"/>
                <w:szCs w:val="28"/>
                <w:lang w:val="en-US" w:eastAsia="zh-CN"/>
              </w:rPr>
              <w:t>14周</w:t>
            </w:r>
          </w:p>
        </w:tc>
        <w:tc>
          <w:tcPr>
            <w:tcW w:w="6837" w:type="dxa"/>
            <w:gridSpan w:val="3"/>
            <w:vAlign w:val="center"/>
          </w:tcPr>
          <w:p>
            <w:pPr>
              <w:ind w:firstLine="480"/>
              <w:rPr>
                <w:rFonts w:hint="eastAsia"/>
                <w:sz w:val="24"/>
                <w:szCs w:val="24"/>
                <w:lang w:eastAsia="zh-CN"/>
              </w:rPr>
            </w:pPr>
          </w:p>
          <w:p>
            <w:pPr>
              <w:ind w:firstLine="480"/>
              <w:rPr>
                <w:rFonts w:hint="eastAsia"/>
                <w:sz w:val="24"/>
                <w:szCs w:val="24"/>
                <w:lang w:val="en-US" w:eastAsia="zh-CN"/>
              </w:rPr>
            </w:pPr>
            <w:r>
              <w:rPr>
                <w:rFonts w:hint="eastAsia"/>
                <w:sz w:val="24"/>
                <w:szCs w:val="24"/>
                <w:lang w:eastAsia="zh-CN"/>
              </w:rPr>
              <w:t>在网站测试中遇到一些问题，误删一些代码后导致网站无法正常运行，需要重新对比找出错误来源。另外，一些</w:t>
            </w:r>
            <w:r>
              <w:rPr>
                <w:rFonts w:hint="eastAsia"/>
                <w:sz w:val="24"/>
                <w:szCs w:val="24"/>
                <w:lang w:val="en-US" w:eastAsia="zh-CN"/>
              </w:rPr>
              <w:t>css样式必须依赖于固定的文件，删除后样式无法显示。并在后期完善了一些全局样式的设置，省去了对各种样式单独设置格式的繁琐，使代码更加简练。</w:t>
            </w:r>
          </w:p>
          <w:p>
            <w:pPr>
              <w:ind w:firstLine="480"/>
              <w:rPr>
                <w:rFonts w:hint="eastAsia"/>
                <w:sz w:val="24"/>
                <w:szCs w:val="24"/>
                <w:lang w:val="en-US" w:eastAsia="zh-CN"/>
              </w:rPr>
            </w:pPr>
            <w:r>
              <w:rPr>
                <w:rFonts w:hint="eastAsia"/>
                <w:sz w:val="24"/>
                <w:szCs w:val="24"/>
                <w:lang w:val="en-US" w:eastAsia="zh-CN"/>
              </w:rPr>
              <w:t>对网站布局的合理性和用户体验度进行分析，对一些不合适的背景进行替换，并用虚化和改变透明度的方式使页面上的字体更加清晰。最后进行页面跳转测试，运行路径规划的整个流程，并进行记录。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rFonts w:hint="eastAsia" w:eastAsia="宋体"/>
                <w:sz w:val="28"/>
                <w:szCs w:val="28"/>
                <w:lang w:eastAsia="zh-CN"/>
              </w:rPr>
            </w:pPr>
            <w:r>
              <w:rPr>
                <w:rFonts w:hint="eastAsia"/>
                <w:sz w:val="28"/>
                <w:szCs w:val="28"/>
                <w:lang w:eastAsia="zh-CN"/>
              </w:rPr>
              <w:t>第</w:t>
            </w:r>
            <w:r>
              <w:rPr>
                <w:rFonts w:hint="eastAsia"/>
                <w:sz w:val="28"/>
                <w:szCs w:val="28"/>
                <w:lang w:val="en-US" w:eastAsia="zh-CN"/>
              </w:rPr>
              <w:t>15周</w:t>
            </w:r>
          </w:p>
        </w:tc>
        <w:tc>
          <w:tcPr>
            <w:tcW w:w="6837" w:type="dxa"/>
            <w:gridSpan w:val="3"/>
            <w:vAlign w:val="center"/>
          </w:tcPr>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在后期代码运行时遇到一些问题，对代码进行调试后发现是整合时出现了异常。这是因为我们没有及时的交流，这让我们明白团队工作的重要性，需要及时沟通和交流，不然无法达到预期的效果。</w:t>
            </w:r>
          </w:p>
          <w:p>
            <w:pPr>
              <w:ind w:firstLine="480"/>
              <w:rPr>
                <w:rFonts w:hint="eastAsia"/>
                <w:sz w:val="24"/>
                <w:szCs w:val="24"/>
                <w:lang w:val="en-US" w:eastAsia="zh-CN"/>
              </w:rPr>
            </w:pPr>
            <w:r>
              <w:rPr>
                <w:rFonts w:hint="eastAsia"/>
                <w:sz w:val="24"/>
                <w:szCs w:val="24"/>
                <w:lang w:val="en-US" w:eastAsia="zh-CN"/>
              </w:rPr>
              <w:t>最后我们对报告进行编写，分成不同模块，对我们的系统进行了全方位的总结。这对我们的表达阐述能力是一种很大的锻炼。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vAlign w:val="center"/>
          </w:tcPr>
          <w:p>
            <w:pPr>
              <w:jc w:val="center"/>
              <w:rPr>
                <w:rFonts w:hint="eastAsia" w:eastAsia="宋体"/>
                <w:sz w:val="28"/>
                <w:szCs w:val="28"/>
                <w:lang w:eastAsia="zh-CN"/>
              </w:rPr>
            </w:pPr>
            <w:r>
              <w:rPr>
                <w:rFonts w:hint="eastAsia"/>
                <w:sz w:val="28"/>
                <w:szCs w:val="28"/>
                <w:lang w:eastAsia="zh-CN"/>
              </w:rPr>
              <w:t>第</w:t>
            </w:r>
            <w:r>
              <w:rPr>
                <w:rFonts w:hint="eastAsia"/>
                <w:sz w:val="28"/>
                <w:szCs w:val="28"/>
                <w:lang w:val="en-US" w:eastAsia="zh-CN"/>
              </w:rPr>
              <w:t>16周</w:t>
            </w:r>
          </w:p>
        </w:tc>
        <w:tc>
          <w:tcPr>
            <w:tcW w:w="6837" w:type="dxa"/>
            <w:gridSpan w:val="3"/>
            <w:vAlign w:val="center"/>
          </w:tcPr>
          <w:p>
            <w:pPr>
              <w:ind w:firstLine="480"/>
              <w:rPr>
                <w:rFonts w:hint="eastAsia"/>
                <w:sz w:val="24"/>
                <w:szCs w:val="24"/>
                <w:lang w:eastAsia="zh-CN"/>
              </w:rPr>
            </w:pPr>
            <w:r>
              <w:rPr>
                <w:rFonts w:hint="eastAsia"/>
                <w:sz w:val="24"/>
                <w:szCs w:val="24"/>
                <w:lang w:eastAsia="zh-CN"/>
              </w:rPr>
              <w:t>在合成代码的过程中出现了很多问题，比如徐墅做后台的时候对表格进行了更改，但是却没有及时跟我们联系，导致我导入的数据格式跟新的表格要求有出入，需要再次调整代码。再比如郏紫宇去做页面优化，删除代码时不小心删掉了徐墅的超文本脚本，导致商家订单管理后台的订单分配信息显示不出来。需要查找错误来源。还有自己装</w:t>
            </w:r>
            <w:r>
              <w:rPr>
                <w:rFonts w:hint="eastAsia"/>
                <w:sz w:val="24"/>
                <w:szCs w:val="24"/>
                <w:lang w:val="en-US" w:eastAsia="zh-CN"/>
              </w:rPr>
              <w:t>wamp的时候设置了mysql的用户密码，在进行代码移植的时候就需要重新改过来。</w:t>
            </w:r>
            <w:r>
              <w:rPr>
                <w:rFonts w:hint="eastAsia"/>
                <w:sz w:val="24"/>
                <w:szCs w:val="24"/>
                <w:lang w:eastAsia="zh-CN"/>
              </w:rPr>
              <w:t>本次数据库课程设计使我们学到了不少知识，也锻炼了我们的小组合作能力。</w:t>
            </w:r>
          </w:p>
          <w:p>
            <w:pPr>
              <w:ind w:firstLine="480"/>
              <w:rPr>
                <w:rFonts w:hint="eastAsia"/>
                <w:sz w:val="24"/>
                <w:szCs w:val="24"/>
                <w:lang w:eastAsia="zh-CN"/>
              </w:rPr>
            </w:pPr>
            <w:bookmarkStart w:id="0" w:name="_GoBack"/>
            <w:bookmarkEnd w:id="0"/>
          </w:p>
        </w:tc>
      </w:tr>
    </w:tbl>
    <w:p>
      <w:pPr>
        <w:rPr>
          <w:color w:val="FF000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E3BC"/>
    <w:multiLevelType w:val="singleLevel"/>
    <w:tmpl w:val="5855E3BC"/>
    <w:lvl w:ilvl="0" w:tentative="0">
      <w:start w:val="1"/>
      <w:numFmt w:val="decimal"/>
      <w:suff w:val="nothing"/>
      <w:lvlText w:val="（%1）"/>
      <w:lvlJc w:val="left"/>
    </w:lvl>
  </w:abstractNum>
  <w:abstractNum w:abstractNumId="1">
    <w:nsid w:val="5855E634"/>
    <w:multiLevelType w:val="singleLevel"/>
    <w:tmpl w:val="5855E634"/>
    <w:lvl w:ilvl="0" w:tentative="0">
      <w:start w:val="1"/>
      <w:numFmt w:val="decimal"/>
      <w:suff w:val="nothing"/>
      <w:lvlText w:val="（%1）"/>
      <w:lvlJc w:val="left"/>
    </w:lvl>
  </w:abstractNum>
  <w:abstractNum w:abstractNumId="2">
    <w:nsid w:val="5855FCBA"/>
    <w:multiLevelType w:val="singleLevel"/>
    <w:tmpl w:val="5855FCBA"/>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92C1B"/>
    <w:rsid w:val="00274C08"/>
    <w:rsid w:val="0028323E"/>
    <w:rsid w:val="002B03F0"/>
    <w:rsid w:val="003B3B24"/>
    <w:rsid w:val="003F0F12"/>
    <w:rsid w:val="00410ED6"/>
    <w:rsid w:val="00465A57"/>
    <w:rsid w:val="004B756E"/>
    <w:rsid w:val="00597656"/>
    <w:rsid w:val="005E2088"/>
    <w:rsid w:val="00637FC4"/>
    <w:rsid w:val="006A7E29"/>
    <w:rsid w:val="006F0A93"/>
    <w:rsid w:val="00793C58"/>
    <w:rsid w:val="007A159A"/>
    <w:rsid w:val="007A7DEA"/>
    <w:rsid w:val="007B1F6B"/>
    <w:rsid w:val="007F4F1D"/>
    <w:rsid w:val="00916086"/>
    <w:rsid w:val="00963281"/>
    <w:rsid w:val="00A76127"/>
    <w:rsid w:val="00BC6F15"/>
    <w:rsid w:val="00C532DB"/>
    <w:rsid w:val="00CC4F6A"/>
    <w:rsid w:val="00CD4EA9"/>
    <w:rsid w:val="00D42CF8"/>
    <w:rsid w:val="00D67972"/>
    <w:rsid w:val="00D96F37"/>
    <w:rsid w:val="00DB1403"/>
    <w:rsid w:val="00EB47FB"/>
    <w:rsid w:val="00FA1174"/>
    <w:rsid w:val="00FB788E"/>
    <w:rsid w:val="00FE5D0C"/>
    <w:rsid w:val="02216E71"/>
    <w:rsid w:val="233A2C2F"/>
    <w:rsid w:val="3B73547C"/>
    <w:rsid w:val="42A51FCB"/>
    <w:rsid w:val="51F86E43"/>
    <w:rsid w:val="57F02638"/>
    <w:rsid w:val="754E0E61"/>
    <w:rsid w:val="768B7B6F"/>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nhideWhenUsed/>
    <w:qFormat/>
    <w:uiPriority w:val="99"/>
    <w:rPr>
      <w:color w:val="666666"/>
      <w:u w:val="none"/>
    </w:rPr>
  </w:style>
  <w:style w:type="character" w:styleId="7">
    <w:name w:val="Emphasis"/>
    <w:basedOn w:val="5"/>
    <w:qFormat/>
    <w:uiPriority w:val="20"/>
  </w:style>
  <w:style w:type="character" w:styleId="8">
    <w:name w:val="Hyperlink"/>
    <w:basedOn w:val="5"/>
    <w:unhideWhenUsed/>
    <w:qFormat/>
    <w:uiPriority w:val="99"/>
    <w:rPr>
      <w:color w:val="666666"/>
      <w:u w:val="none"/>
    </w:rPr>
  </w:style>
  <w:style w:type="character" w:styleId="9">
    <w:name w:val="HTML Code"/>
    <w:basedOn w:val="5"/>
    <w:unhideWhenUsed/>
    <w:qFormat/>
    <w:uiPriority w:val="99"/>
    <w:rPr>
      <w:rFonts w:ascii="Courier New" w:hAnsi="Courier New"/>
      <w:sz w:val="21"/>
      <w:szCs w:val="21"/>
    </w:rPr>
  </w:style>
  <w:style w:type="character" w:styleId="10">
    <w:name w:val="HTML Cite"/>
    <w:basedOn w:val="5"/>
    <w:unhideWhenUsed/>
    <w:qFormat/>
    <w:uiPriority w:val="99"/>
    <w:rPr>
      <w:sz w:val="21"/>
      <w:szCs w:val="21"/>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3">
    <w:name w:val="editor_createlink"/>
    <w:basedOn w:val="5"/>
    <w:qFormat/>
    <w:uiPriority w:val="0"/>
  </w:style>
  <w:style w:type="character" w:customStyle="1" w:styleId="14">
    <w:name w:val="editor_createlink_disabled"/>
    <w:basedOn w:val="5"/>
    <w:qFormat/>
    <w:uiPriority w:val="0"/>
  </w:style>
  <w:style w:type="character" w:customStyle="1" w:styleId="15">
    <w:name w:val="hover37"/>
    <w:basedOn w:val="5"/>
    <w:qFormat/>
    <w:uiPriority w:val="0"/>
    <w:rPr>
      <w:shd w:val="clear" w:fill="E9EDFF"/>
    </w:rPr>
  </w:style>
  <w:style w:type="character" w:customStyle="1" w:styleId="16">
    <w:name w:val="editor_quote_mouseover"/>
    <w:basedOn w:val="5"/>
    <w:qFormat/>
    <w:uiPriority w:val="0"/>
  </w:style>
  <w:style w:type="character" w:customStyle="1" w:styleId="17">
    <w:name w:val="editor_createlink_mouseover"/>
    <w:basedOn w:val="5"/>
    <w:qFormat/>
    <w:uiPriority w:val="0"/>
  </w:style>
  <w:style w:type="character" w:customStyle="1" w:styleId="18">
    <w:name w:val="editor_createlink_mousedown"/>
    <w:basedOn w:val="5"/>
    <w:qFormat/>
    <w:uiPriority w:val="0"/>
  </w:style>
  <w:style w:type="character" w:customStyle="1" w:styleId="19">
    <w:name w:val="editor_createlink_active"/>
    <w:basedOn w:val="5"/>
    <w:qFormat/>
    <w:uiPriority w:val="0"/>
  </w:style>
  <w:style w:type="character" w:customStyle="1" w:styleId="20">
    <w:name w:val="editor_quote"/>
    <w:basedOn w:val="5"/>
    <w:qFormat/>
    <w:uiPriority w:val="0"/>
  </w:style>
  <w:style w:type="character" w:customStyle="1" w:styleId="21">
    <w:name w:val="editor_quote_mousedown"/>
    <w:basedOn w:val="5"/>
    <w:qFormat/>
    <w:uiPriority w:val="0"/>
  </w:style>
  <w:style w:type="character" w:customStyle="1" w:styleId="22">
    <w:name w:val="editor_quote_active"/>
    <w:basedOn w:val="5"/>
    <w:qFormat/>
    <w:uiPriority w:val="0"/>
  </w:style>
  <w:style w:type="character" w:customStyle="1" w:styleId="23">
    <w:name w:val="editor_quote_disabled"/>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100</Words>
  <Characters>575</Characters>
  <Lines>4</Lines>
  <Paragraphs>1</Paragraphs>
  <ScaleCrop>false</ScaleCrop>
  <LinksUpToDate>false</LinksUpToDate>
  <CharactersWithSpaces>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2016-10-26T13:41:00Z</dcterms:created>
  <dc:creator>Linkiyi</dc:creator>
  <cp:lastModifiedBy>w</cp:lastModifiedBy>
  <dcterms:modified xsi:type="dcterms:W3CDTF">2016-12-18T05:27:23Z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