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D46" w:rsidRDefault="0032064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pic:spPr>
                </pic:pic>
              </a:graphicData>
            </a:graphic>
          </wp:anchor>
        </w:drawing>
      </w:r>
      <w:r>
        <w:rPr>
          <w:noProof/>
          <w:lang w:val="en-US"/>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7"/>
                    <a:srcRect l="24000" r="25600"/>
                    <a:stretch>
                      <a:fillRect/>
                    </a:stretch>
                  </pic:blipFill>
                  <pic:spPr>
                    <a:xfrm>
                      <a:off x="0" y="0"/>
                      <a:ext cx="1800225" cy="1895475"/>
                    </a:xfrm>
                    <a:prstGeom prst="rect">
                      <a:avLst/>
                    </a:prstGeom>
                  </pic:spPr>
                </pic:pic>
              </a:graphicData>
            </a:graphic>
          </wp:anchor>
        </w:drawing>
      </w:r>
    </w:p>
    <w:p w:rsidR="00787D46" w:rsidRDefault="00787D46">
      <w:pPr>
        <w:pStyle w:val="Title"/>
        <w:keepNext w:val="0"/>
        <w:keepLines w:val="0"/>
        <w:spacing w:after="0"/>
        <w:ind w:left="720"/>
        <w:contextualSpacing w:val="0"/>
        <w:jc w:val="right"/>
        <w:rPr>
          <w:color w:val="B7B7B7"/>
          <w:sz w:val="48"/>
          <w:szCs w:val="48"/>
        </w:rPr>
      </w:pPr>
      <w:bookmarkStart w:id="1" w:name="_26sbew8fa0gp" w:colFirst="0" w:colLast="0"/>
      <w:bookmarkStart w:id="2" w:name="_GoBack"/>
      <w:bookmarkEnd w:id="1"/>
      <w:bookmarkEnd w:id="2"/>
    </w:p>
    <w:p w:rsidR="00787D46" w:rsidRDefault="00787D46">
      <w:pPr>
        <w:pStyle w:val="Title"/>
        <w:contextualSpacing w:val="0"/>
        <w:jc w:val="right"/>
        <w:rPr>
          <w:sz w:val="48"/>
          <w:szCs w:val="48"/>
        </w:rPr>
      </w:pPr>
      <w:bookmarkStart w:id="3" w:name="_1v0rwb789wl3" w:colFirst="0" w:colLast="0"/>
      <w:bookmarkEnd w:id="3"/>
    </w:p>
    <w:p w:rsidR="00787D46" w:rsidRDefault="00787D46">
      <w:pPr>
        <w:pStyle w:val="Title"/>
        <w:contextualSpacing w:val="0"/>
        <w:rPr>
          <w:sz w:val="48"/>
          <w:szCs w:val="48"/>
        </w:rPr>
      </w:pPr>
      <w:bookmarkStart w:id="4" w:name="_2468oyeg0eef" w:colFirst="0" w:colLast="0"/>
      <w:bookmarkEnd w:id="4"/>
    </w:p>
    <w:p w:rsidR="00787D46" w:rsidRDefault="00787D46"/>
    <w:p w:rsidR="00787D46" w:rsidRDefault="00787D46"/>
    <w:p w:rsidR="00787D46" w:rsidRDefault="00320641">
      <w:pPr>
        <w:pStyle w:val="Title"/>
        <w:contextualSpacing w:val="0"/>
        <w:jc w:val="right"/>
      </w:pPr>
      <w:bookmarkStart w:id="5" w:name="_ug35toubx59n" w:colFirst="0" w:colLast="0"/>
      <w:bookmarkEnd w:id="5"/>
      <w:r>
        <w:rPr>
          <w:sz w:val="48"/>
          <w:szCs w:val="48"/>
        </w:rPr>
        <w:t>Functional Safety Concept Lane Assistance</w:t>
      </w:r>
    </w:p>
    <w:p w:rsidR="00787D46" w:rsidRDefault="00320641">
      <w:pPr>
        <w:jc w:val="right"/>
        <w:rPr>
          <w:b/>
          <w:color w:val="B7B7B7"/>
        </w:rPr>
      </w:pPr>
      <w:r>
        <w:rPr>
          <w:b/>
        </w:rPr>
        <w:t xml:space="preserve">Document Version: </w:t>
      </w:r>
      <w:r>
        <w:rPr>
          <w:b/>
          <w:color w:val="B7B7B7"/>
        </w:rPr>
        <w:t>[Version]</w:t>
      </w:r>
    </w:p>
    <w:p w:rsidR="00787D46" w:rsidRDefault="00320641">
      <w:pPr>
        <w:jc w:val="right"/>
        <w:rPr>
          <w:b/>
          <w:color w:val="999999"/>
        </w:rPr>
      </w:pPr>
      <w:r>
        <w:rPr>
          <w:b/>
          <w:color w:val="999999"/>
        </w:rPr>
        <w:t>Template Version 1.0, Released on 2017-06-21</w:t>
      </w:r>
    </w:p>
    <w:p w:rsidR="00787D46" w:rsidRDefault="00787D46"/>
    <w:p w:rsidR="00787D46" w:rsidRDefault="00320641">
      <w:pPr>
        <w:pStyle w:val="Title"/>
        <w:contextualSpacing w:val="0"/>
        <w:jc w:val="right"/>
        <w:rPr>
          <w:sz w:val="48"/>
          <w:szCs w:val="48"/>
        </w:rPr>
      </w:pPr>
      <w:bookmarkStart w:id="6" w:name="_q7vpi366elug"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8"/>
                    <a:srcRect/>
                    <a:stretch>
                      <a:fillRect/>
                    </a:stretch>
                  </pic:blipFill>
                  <pic:spPr>
                    <a:xfrm>
                      <a:off x="0" y="0"/>
                      <a:ext cx="5943600" cy="3009900"/>
                    </a:xfrm>
                    <a:prstGeom prst="rect">
                      <a:avLst/>
                    </a:prstGeom>
                  </pic:spPr>
                </pic:pic>
              </a:graphicData>
            </a:graphic>
          </wp:inline>
        </w:drawing>
      </w:r>
      <w:r>
        <w:rPr>
          <w:sz w:val="48"/>
          <w:szCs w:val="48"/>
        </w:rPr>
        <w:t xml:space="preserve"> </w:t>
      </w:r>
    </w:p>
    <w:p w:rsidR="00787D46" w:rsidRDefault="00787D46"/>
    <w:p w:rsidR="00787D46" w:rsidRDefault="00787D46"/>
    <w:p w:rsidR="00787D46" w:rsidRDefault="00787D46"/>
    <w:p w:rsidR="00787D46" w:rsidRDefault="00787D46"/>
    <w:p w:rsidR="00787D46" w:rsidRDefault="00320641">
      <w:pPr>
        <w:rPr>
          <w:sz w:val="40"/>
          <w:szCs w:val="40"/>
        </w:rPr>
      </w:pPr>
      <w:r>
        <w:br w:type="page"/>
      </w:r>
    </w:p>
    <w:p w:rsidR="00787D46" w:rsidRDefault="00320641">
      <w:pPr>
        <w:pStyle w:val="Heading1"/>
        <w:widowControl w:val="0"/>
        <w:spacing w:before="480" w:after="180" w:line="240" w:lineRule="auto"/>
        <w:contextualSpacing w:val="0"/>
      </w:pPr>
      <w:bookmarkStart w:id="7" w:name="_Toc531854400"/>
      <w:r>
        <w:lastRenderedPageBreak/>
        <w:t>Document history</w:t>
      </w:r>
      <w:bookmarkEnd w:id="7"/>
    </w:p>
    <w:tbl>
      <w:tblPr>
        <w:tblStyle w:val="Style11"/>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0"/>
        <w:gridCol w:w="1275"/>
        <w:gridCol w:w="2100"/>
        <w:gridCol w:w="4785"/>
      </w:tblGrid>
      <w:tr w:rsidR="00787D46" w:rsidTr="00787D46">
        <w:trPr>
          <w:cnfStyle w:val="100000000000" w:firstRow="1" w:lastRow="0" w:firstColumn="0" w:lastColumn="0" w:oddVBand="0" w:evenVBand="0" w:oddHBand="0" w:evenHBand="0" w:firstRowFirstColumn="0" w:firstRowLastColumn="0" w:lastRowFirstColumn="0" w:lastRowLastColumn="0"/>
        </w:trPr>
        <w:tc>
          <w:tcPr>
            <w:tcW w:w="1470" w:type="dxa"/>
          </w:tcPr>
          <w:p w:rsidR="00787D46" w:rsidRDefault="00320641">
            <w:pPr>
              <w:widowControl w:val="0"/>
              <w:contextualSpacing w:val="0"/>
              <w:rPr>
                <w:rFonts w:ascii="Calibri" w:eastAsia="Calibri" w:hAnsi="Calibri" w:cs="Calibri"/>
                <w:b w:val="0"/>
              </w:rPr>
            </w:pPr>
            <w:r>
              <w:rPr>
                <w:rFonts w:ascii="Calibri" w:eastAsia="Calibri" w:hAnsi="Calibri" w:cs="Calibri"/>
                <w:b w:val="0"/>
              </w:rPr>
              <w:t>Date</w:t>
            </w:r>
          </w:p>
        </w:tc>
        <w:tc>
          <w:tcPr>
            <w:tcW w:w="1275" w:type="dxa"/>
          </w:tcPr>
          <w:p w:rsidR="00787D46" w:rsidRDefault="00320641">
            <w:pPr>
              <w:widowControl w:val="0"/>
              <w:contextualSpacing w:val="0"/>
              <w:rPr>
                <w:rFonts w:ascii="Calibri" w:eastAsia="Calibri" w:hAnsi="Calibri" w:cs="Calibri"/>
                <w:b w:val="0"/>
              </w:rPr>
            </w:pPr>
            <w:r>
              <w:rPr>
                <w:rFonts w:ascii="Calibri" w:eastAsia="Calibri" w:hAnsi="Calibri" w:cs="Calibri"/>
                <w:b w:val="0"/>
              </w:rPr>
              <w:t>Version</w:t>
            </w:r>
          </w:p>
        </w:tc>
        <w:tc>
          <w:tcPr>
            <w:tcW w:w="2100" w:type="dxa"/>
          </w:tcPr>
          <w:p w:rsidR="00787D46" w:rsidRDefault="00320641">
            <w:pPr>
              <w:widowControl w:val="0"/>
              <w:contextualSpacing w:val="0"/>
              <w:rPr>
                <w:rFonts w:ascii="Calibri" w:eastAsia="Calibri" w:hAnsi="Calibri" w:cs="Calibri"/>
                <w:b w:val="0"/>
              </w:rPr>
            </w:pPr>
            <w:r>
              <w:rPr>
                <w:rFonts w:ascii="Calibri" w:eastAsia="Calibri" w:hAnsi="Calibri" w:cs="Calibri"/>
                <w:b w:val="0"/>
              </w:rPr>
              <w:t>Editor</w:t>
            </w:r>
          </w:p>
        </w:tc>
        <w:tc>
          <w:tcPr>
            <w:tcW w:w="4785" w:type="dxa"/>
          </w:tcPr>
          <w:p w:rsidR="00787D46" w:rsidRDefault="00320641">
            <w:pPr>
              <w:widowControl w:val="0"/>
              <w:contextualSpacing w:val="0"/>
              <w:rPr>
                <w:rFonts w:ascii="Calibri" w:eastAsia="Calibri" w:hAnsi="Calibri" w:cs="Calibri"/>
                <w:b w:val="0"/>
              </w:rPr>
            </w:pPr>
            <w:r>
              <w:rPr>
                <w:rFonts w:ascii="Calibri" w:eastAsia="Calibri" w:hAnsi="Calibri" w:cs="Calibri"/>
                <w:b w:val="0"/>
              </w:rPr>
              <w:t>Description</w:t>
            </w:r>
          </w:p>
        </w:tc>
      </w:tr>
      <w:tr w:rsidR="00787D46" w:rsidTr="00787D46">
        <w:tc>
          <w:tcPr>
            <w:tcW w:w="1470" w:type="dxa"/>
          </w:tcPr>
          <w:p w:rsidR="00787D46" w:rsidRDefault="00320641">
            <w:pPr>
              <w:widowControl w:val="0"/>
              <w:contextualSpacing w:val="0"/>
              <w:rPr>
                <w:rFonts w:ascii="Calibri" w:eastAsia="Calibri" w:hAnsi="Calibri" w:cs="Calibri"/>
              </w:rPr>
            </w:pPr>
            <w:r>
              <w:rPr>
                <w:rFonts w:ascii="Calibri" w:eastAsia="Calibri" w:hAnsi="Calibri" w:cs="Calibri"/>
              </w:rPr>
              <w:t>12-02-2018</w:t>
            </w:r>
          </w:p>
        </w:tc>
        <w:tc>
          <w:tcPr>
            <w:tcW w:w="1275" w:type="dxa"/>
          </w:tcPr>
          <w:p w:rsidR="00787D46" w:rsidRDefault="00320641">
            <w:pPr>
              <w:widowControl w:val="0"/>
              <w:contextualSpacing w:val="0"/>
              <w:rPr>
                <w:rFonts w:ascii="Calibri" w:eastAsia="Calibri" w:hAnsi="Calibri" w:cs="Calibri"/>
              </w:rPr>
            </w:pPr>
            <w:r>
              <w:rPr>
                <w:rFonts w:ascii="Calibri" w:eastAsia="Calibri" w:hAnsi="Calibri" w:cs="Calibri"/>
              </w:rPr>
              <w:t>1.0</w:t>
            </w:r>
          </w:p>
        </w:tc>
        <w:tc>
          <w:tcPr>
            <w:tcW w:w="2100" w:type="dxa"/>
          </w:tcPr>
          <w:p w:rsidR="00787D46" w:rsidRDefault="00320641">
            <w:pPr>
              <w:widowControl w:val="0"/>
              <w:contextualSpacing w:val="0"/>
              <w:rPr>
                <w:rFonts w:ascii="Calibri" w:eastAsia="Calibri" w:hAnsi="Calibri" w:cs="Calibri"/>
                <w:lang w:val="en-US"/>
              </w:rPr>
            </w:pPr>
            <w:proofErr w:type="spellStart"/>
            <w:r>
              <w:rPr>
                <w:rFonts w:ascii="Calibri" w:eastAsia="Calibri" w:hAnsi="Calibri" w:cs="Calibri"/>
              </w:rPr>
              <w:t>Fuqiang</w:t>
            </w:r>
            <w:proofErr w:type="spellEnd"/>
            <w:r>
              <w:rPr>
                <w:rFonts w:ascii="Calibri" w:eastAsia="Calibri" w:hAnsi="Calibri" w:cs="Calibri"/>
                <w:lang w:val="en-US"/>
              </w:rPr>
              <w:t xml:space="preserve"> Huang</w:t>
            </w:r>
          </w:p>
        </w:tc>
        <w:tc>
          <w:tcPr>
            <w:tcW w:w="4785" w:type="dxa"/>
          </w:tcPr>
          <w:p w:rsidR="00787D46" w:rsidRDefault="00320641">
            <w:pPr>
              <w:widowControl w:val="0"/>
              <w:contextualSpacing w:val="0"/>
              <w:rPr>
                <w:rFonts w:ascii="Calibri" w:eastAsia="Calibri" w:hAnsi="Calibri" w:cs="Calibri"/>
              </w:rPr>
            </w:pPr>
            <w:r>
              <w:rPr>
                <w:rFonts w:ascii="Calibri" w:eastAsia="Calibri" w:hAnsi="Calibri" w:cs="Calibri"/>
              </w:rPr>
              <w:t>First Attempt for Submission</w:t>
            </w:r>
          </w:p>
        </w:tc>
      </w:tr>
      <w:tr w:rsidR="00787D46" w:rsidTr="00787D46">
        <w:tc>
          <w:tcPr>
            <w:tcW w:w="1470" w:type="dxa"/>
          </w:tcPr>
          <w:p w:rsidR="00787D46" w:rsidRDefault="00787D46">
            <w:pPr>
              <w:widowControl w:val="0"/>
              <w:contextualSpacing w:val="0"/>
              <w:rPr>
                <w:rFonts w:ascii="Calibri" w:eastAsia="Calibri" w:hAnsi="Calibri" w:cs="Calibri"/>
              </w:rPr>
            </w:pPr>
          </w:p>
        </w:tc>
        <w:tc>
          <w:tcPr>
            <w:tcW w:w="1275" w:type="dxa"/>
          </w:tcPr>
          <w:p w:rsidR="00787D46" w:rsidRDefault="00787D46">
            <w:pPr>
              <w:widowControl w:val="0"/>
              <w:contextualSpacing w:val="0"/>
              <w:rPr>
                <w:rFonts w:ascii="Calibri" w:eastAsia="Calibri" w:hAnsi="Calibri" w:cs="Calibri"/>
              </w:rPr>
            </w:pPr>
          </w:p>
        </w:tc>
        <w:tc>
          <w:tcPr>
            <w:tcW w:w="2100" w:type="dxa"/>
          </w:tcPr>
          <w:p w:rsidR="00787D46" w:rsidRDefault="00787D46">
            <w:pPr>
              <w:widowControl w:val="0"/>
              <w:contextualSpacing w:val="0"/>
              <w:rPr>
                <w:rFonts w:ascii="Calibri" w:eastAsia="Calibri" w:hAnsi="Calibri" w:cs="Calibri"/>
              </w:rPr>
            </w:pPr>
          </w:p>
        </w:tc>
        <w:tc>
          <w:tcPr>
            <w:tcW w:w="4785" w:type="dxa"/>
          </w:tcPr>
          <w:p w:rsidR="00787D46" w:rsidRDefault="00787D46">
            <w:pPr>
              <w:widowControl w:val="0"/>
              <w:contextualSpacing w:val="0"/>
              <w:rPr>
                <w:rFonts w:ascii="Calibri" w:eastAsia="Calibri" w:hAnsi="Calibri" w:cs="Calibri"/>
              </w:rPr>
            </w:pPr>
          </w:p>
        </w:tc>
      </w:tr>
      <w:tr w:rsidR="00787D46" w:rsidTr="00787D46">
        <w:tc>
          <w:tcPr>
            <w:tcW w:w="1470" w:type="dxa"/>
          </w:tcPr>
          <w:p w:rsidR="00787D46" w:rsidRDefault="00787D46">
            <w:pPr>
              <w:widowControl w:val="0"/>
              <w:contextualSpacing w:val="0"/>
              <w:rPr>
                <w:rFonts w:ascii="Calibri" w:eastAsia="Calibri" w:hAnsi="Calibri" w:cs="Calibri"/>
              </w:rPr>
            </w:pPr>
          </w:p>
        </w:tc>
        <w:tc>
          <w:tcPr>
            <w:tcW w:w="1275" w:type="dxa"/>
          </w:tcPr>
          <w:p w:rsidR="00787D46" w:rsidRDefault="00787D46">
            <w:pPr>
              <w:widowControl w:val="0"/>
              <w:contextualSpacing w:val="0"/>
              <w:rPr>
                <w:rFonts w:ascii="Calibri" w:eastAsia="Calibri" w:hAnsi="Calibri" w:cs="Calibri"/>
              </w:rPr>
            </w:pPr>
          </w:p>
        </w:tc>
        <w:tc>
          <w:tcPr>
            <w:tcW w:w="2100" w:type="dxa"/>
          </w:tcPr>
          <w:p w:rsidR="00787D46" w:rsidRDefault="00787D46">
            <w:pPr>
              <w:widowControl w:val="0"/>
              <w:contextualSpacing w:val="0"/>
              <w:rPr>
                <w:rFonts w:ascii="Calibri" w:eastAsia="Calibri" w:hAnsi="Calibri" w:cs="Calibri"/>
              </w:rPr>
            </w:pPr>
          </w:p>
        </w:tc>
        <w:tc>
          <w:tcPr>
            <w:tcW w:w="4785" w:type="dxa"/>
          </w:tcPr>
          <w:p w:rsidR="00787D46" w:rsidRDefault="00787D46">
            <w:pPr>
              <w:widowControl w:val="0"/>
              <w:contextualSpacing w:val="0"/>
              <w:rPr>
                <w:rFonts w:ascii="Calibri" w:eastAsia="Calibri" w:hAnsi="Calibri" w:cs="Calibri"/>
              </w:rPr>
            </w:pPr>
          </w:p>
        </w:tc>
      </w:tr>
      <w:tr w:rsidR="00787D46" w:rsidTr="00787D46">
        <w:tc>
          <w:tcPr>
            <w:tcW w:w="1470" w:type="dxa"/>
          </w:tcPr>
          <w:p w:rsidR="00787D46" w:rsidRDefault="00787D46">
            <w:pPr>
              <w:widowControl w:val="0"/>
              <w:contextualSpacing w:val="0"/>
              <w:rPr>
                <w:rFonts w:ascii="Calibri" w:eastAsia="Calibri" w:hAnsi="Calibri" w:cs="Calibri"/>
              </w:rPr>
            </w:pPr>
          </w:p>
        </w:tc>
        <w:tc>
          <w:tcPr>
            <w:tcW w:w="1275" w:type="dxa"/>
          </w:tcPr>
          <w:p w:rsidR="00787D46" w:rsidRDefault="00787D46">
            <w:pPr>
              <w:widowControl w:val="0"/>
              <w:contextualSpacing w:val="0"/>
              <w:rPr>
                <w:rFonts w:ascii="Calibri" w:eastAsia="Calibri" w:hAnsi="Calibri" w:cs="Calibri"/>
              </w:rPr>
            </w:pPr>
          </w:p>
        </w:tc>
        <w:tc>
          <w:tcPr>
            <w:tcW w:w="2100" w:type="dxa"/>
          </w:tcPr>
          <w:p w:rsidR="00787D46" w:rsidRDefault="00787D46">
            <w:pPr>
              <w:widowControl w:val="0"/>
              <w:contextualSpacing w:val="0"/>
              <w:rPr>
                <w:rFonts w:ascii="Calibri" w:eastAsia="Calibri" w:hAnsi="Calibri" w:cs="Calibri"/>
              </w:rPr>
            </w:pPr>
          </w:p>
        </w:tc>
        <w:tc>
          <w:tcPr>
            <w:tcW w:w="4785" w:type="dxa"/>
          </w:tcPr>
          <w:p w:rsidR="00787D46" w:rsidRDefault="00787D46">
            <w:pPr>
              <w:widowControl w:val="0"/>
              <w:contextualSpacing w:val="0"/>
              <w:rPr>
                <w:rFonts w:ascii="Calibri" w:eastAsia="Calibri" w:hAnsi="Calibri" w:cs="Calibri"/>
              </w:rPr>
            </w:pPr>
          </w:p>
        </w:tc>
      </w:tr>
      <w:tr w:rsidR="00787D46" w:rsidTr="00787D46">
        <w:tc>
          <w:tcPr>
            <w:tcW w:w="1470" w:type="dxa"/>
          </w:tcPr>
          <w:p w:rsidR="00787D46" w:rsidRDefault="00787D46">
            <w:pPr>
              <w:widowControl w:val="0"/>
              <w:contextualSpacing w:val="0"/>
              <w:rPr>
                <w:rFonts w:ascii="Calibri" w:eastAsia="Calibri" w:hAnsi="Calibri" w:cs="Calibri"/>
              </w:rPr>
            </w:pPr>
          </w:p>
        </w:tc>
        <w:tc>
          <w:tcPr>
            <w:tcW w:w="1275" w:type="dxa"/>
          </w:tcPr>
          <w:p w:rsidR="00787D46" w:rsidRDefault="00787D46">
            <w:pPr>
              <w:widowControl w:val="0"/>
              <w:contextualSpacing w:val="0"/>
              <w:rPr>
                <w:rFonts w:ascii="Calibri" w:eastAsia="Calibri" w:hAnsi="Calibri" w:cs="Calibri"/>
              </w:rPr>
            </w:pPr>
            <w:bookmarkStart w:id="8" w:name="_2s8eyo1" w:colFirst="0" w:colLast="0"/>
            <w:bookmarkEnd w:id="8"/>
          </w:p>
        </w:tc>
        <w:tc>
          <w:tcPr>
            <w:tcW w:w="2100" w:type="dxa"/>
          </w:tcPr>
          <w:p w:rsidR="00787D46" w:rsidRDefault="00787D46">
            <w:pPr>
              <w:widowControl w:val="0"/>
              <w:contextualSpacing w:val="0"/>
              <w:rPr>
                <w:rFonts w:ascii="Calibri" w:eastAsia="Calibri" w:hAnsi="Calibri" w:cs="Calibri"/>
              </w:rPr>
            </w:pPr>
          </w:p>
        </w:tc>
        <w:tc>
          <w:tcPr>
            <w:tcW w:w="4785" w:type="dxa"/>
          </w:tcPr>
          <w:p w:rsidR="00787D46" w:rsidRDefault="00787D46">
            <w:pPr>
              <w:widowControl w:val="0"/>
              <w:contextualSpacing w:val="0"/>
              <w:rPr>
                <w:rFonts w:ascii="Calibri" w:eastAsia="Calibri" w:hAnsi="Calibri" w:cs="Calibri"/>
              </w:rPr>
            </w:pPr>
          </w:p>
        </w:tc>
      </w:tr>
    </w:tbl>
    <w:p w:rsidR="00787D46" w:rsidRDefault="00787D46">
      <w:pPr>
        <w:pStyle w:val="Heading1"/>
        <w:widowControl w:val="0"/>
        <w:spacing w:before="480" w:after="180" w:line="240" w:lineRule="auto"/>
        <w:contextualSpacing w:val="0"/>
      </w:pPr>
    </w:p>
    <w:p w:rsidR="00787D46" w:rsidRDefault="00320641">
      <w:pPr>
        <w:rPr>
          <w:sz w:val="40"/>
          <w:szCs w:val="40"/>
        </w:rPr>
      </w:pPr>
      <w:r>
        <w:br w:type="page"/>
      </w:r>
    </w:p>
    <w:p w:rsidR="00787D46" w:rsidRDefault="00320641">
      <w:pPr>
        <w:pStyle w:val="Heading1"/>
        <w:widowControl w:val="0"/>
        <w:spacing w:before="480" w:after="180" w:line="240" w:lineRule="auto"/>
        <w:contextualSpacing w:val="0"/>
      </w:pPr>
      <w:bookmarkStart w:id="9" w:name="_Toc531854401"/>
      <w:r>
        <w:lastRenderedPageBreak/>
        <w:t>Table of Contents</w:t>
      </w:r>
      <w:bookmarkEnd w:id="9"/>
    </w:p>
    <w:sdt>
      <w:sdtPr>
        <w:rPr>
          <w:rFonts w:ascii="Arial" w:eastAsia="Arial" w:hAnsi="Arial" w:cs="Arial"/>
          <w:color w:val="000000"/>
          <w:sz w:val="22"/>
          <w:szCs w:val="22"/>
          <w:lang w:val="en" w:eastAsia="zh-CN"/>
        </w:rPr>
        <w:id w:val="-44456592"/>
        <w:docPartObj>
          <w:docPartGallery w:val="Table of Contents"/>
          <w:docPartUnique/>
        </w:docPartObj>
      </w:sdtPr>
      <w:sdtEndPr>
        <w:rPr>
          <w:b/>
          <w:bCs/>
        </w:rPr>
      </w:sdtEndPr>
      <w:sdtContent>
        <w:p w:rsidR="00787D46" w:rsidRDefault="00320641">
          <w:pPr>
            <w:pStyle w:val="TOCHeading1"/>
          </w:pPr>
          <w:r>
            <w:t>Table of Contents</w:t>
          </w:r>
        </w:p>
        <w:p w:rsidR="00C42709" w:rsidRDefault="00320641">
          <w:pPr>
            <w:pStyle w:val="TOC1"/>
            <w:tabs>
              <w:tab w:val="right" w:leader="dot" w:pos="9350"/>
            </w:tabs>
            <w:rPr>
              <w:rFonts w:asciiTheme="minorHAnsi" w:eastAsiaTheme="minorEastAsia" w:hAnsiTheme="minorHAnsi" w:cstheme="minorBidi"/>
              <w:noProof/>
              <w:color w:val="auto"/>
              <w:lang w:val="en-US"/>
            </w:rPr>
          </w:pPr>
          <w:r>
            <w:rPr>
              <w:b/>
              <w:bCs/>
            </w:rPr>
            <w:fldChar w:fldCharType="begin"/>
          </w:r>
          <w:r>
            <w:rPr>
              <w:b/>
              <w:bCs/>
            </w:rPr>
            <w:instrText xml:space="preserve"> TOC \o "1-3" \h \z \u </w:instrText>
          </w:r>
          <w:r>
            <w:rPr>
              <w:b/>
              <w:bCs/>
            </w:rPr>
            <w:fldChar w:fldCharType="separate"/>
          </w:r>
          <w:hyperlink w:anchor="_Toc531854400" w:history="1">
            <w:r w:rsidR="00C42709" w:rsidRPr="00AA1B73">
              <w:rPr>
                <w:rStyle w:val="Hyperlink"/>
                <w:noProof/>
              </w:rPr>
              <w:t>Document history</w:t>
            </w:r>
            <w:r w:rsidR="00C42709">
              <w:rPr>
                <w:noProof/>
                <w:webHidden/>
              </w:rPr>
              <w:tab/>
            </w:r>
            <w:r w:rsidR="00C42709">
              <w:rPr>
                <w:noProof/>
                <w:webHidden/>
              </w:rPr>
              <w:fldChar w:fldCharType="begin"/>
            </w:r>
            <w:r w:rsidR="00C42709">
              <w:rPr>
                <w:noProof/>
                <w:webHidden/>
              </w:rPr>
              <w:instrText xml:space="preserve"> PAGEREF _Toc531854400 \h </w:instrText>
            </w:r>
            <w:r w:rsidR="00C42709">
              <w:rPr>
                <w:noProof/>
                <w:webHidden/>
              </w:rPr>
            </w:r>
            <w:r w:rsidR="00C42709">
              <w:rPr>
                <w:noProof/>
                <w:webHidden/>
              </w:rPr>
              <w:fldChar w:fldCharType="separate"/>
            </w:r>
            <w:r w:rsidR="0028188D">
              <w:rPr>
                <w:noProof/>
                <w:webHidden/>
              </w:rPr>
              <w:t>2</w:t>
            </w:r>
            <w:r w:rsidR="00C42709">
              <w:rPr>
                <w:noProof/>
                <w:webHidden/>
              </w:rPr>
              <w:fldChar w:fldCharType="end"/>
            </w:r>
          </w:hyperlink>
        </w:p>
        <w:p w:rsidR="00C42709" w:rsidRDefault="0028188D">
          <w:pPr>
            <w:pStyle w:val="TOC1"/>
            <w:tabs>
              <w:tab w:val="right" w:leader="dot" w:pos="9350"/>
            </w:tabs>
            <w:rPr>
              <w:rFonts w:asciiTheme="minorHAnsi" w:eastAsiaTheme="minorEastAsia" w:hAnsiTheme="minorHAnsi" w:cstheme="minorBidi"/>
              <w:noProof/>
              <w:color w:val="auto"/>
              <w:lang w:val="en-US"/>
            </w:rPr>
          </w:pPr>
          <w:hyperlink w:anchor="_Toc531854401" w:history="1">
            <w:r w:rsidR="00C42709" w:rsidRPr="00AA1B73">
              <w:rPr>
                <w:rStyle w:val="Hyperlink"/>
                <w:noProof/>
              </w:rPr>
              <w:t>Table of Contents</w:t>
            </w:r>
            <w:r w:rsidR="00C42709">
              <w:rPr>
                <w:noProof/>
                <w:webHidden/>
              </w:rPr>
              <w:tab/>
            </w:r>
            <w:r w:rsidR="00C42709">
              <w:rPr>
                <w:noProof/>
                <w:webHidden/>
              </w:rPr>
              <w:fldChar w:fldCharType="begin"/>
            </w:r>
            <w:r w:rsidR="00C42709">
              <w:rPr>
                <w:noProof/>
                <w:webHidden/>
              </w:rPr>
              <w:instrText xml:space="preserve"> PAGEREF _Toc531854401 \h </w:instrText>
            </w:r>
            <w:r w:rsidR="00C42709">
              <w:rPr>
                <w:noProof/>
                <w:webHidden/>
              </w:rPr>
            </w:r>
            <w:r w:rsidR="00C42709">
              <w:rPr>
                <w:noProof/>
                <w:webHidden/>
              </w:rPr>
              <w:fldChar w:fldCharType="separate"/>
            </w:r>
            <w:r>
              <w:rPr>
                <w:noProof/>
                <w:webHidden/>
              </w:rPr>
              <w:t>3</w:t>
            </w:r>
            <w:r w:rsidR="00C42709">
              <w:rPr>
                <w:noProof/>
                <w:webHidden/>
              </w:rPr>
              <w:fldChar w:fldCharType="end"/>
            </w:r>
          </w:hyperlink>
        </w:p>
        <w:p w:rsidR="00C42709" w:rsidRDefault="0028188D">
          <w:pPr>
            <w:pStyle w:val="TOC1"/>
            <w:tabs>
              <w:tab w:val="right" w:leader="dot" w:pos="9350"/>
            </w:tabs>
            <w:rPr>
              <w:rFonts w:asciiTheme="minorHAnsi" w:eastAsiaTheme="minorEastAsia" w:hAnsiTheme="minorHAnsi" w:cstheme="minorBidi"/>
              <w:noProof/>
              <w:color w:val="auto"/>
              <w:lang w:val="en-US"/>
            </w:rPr>
          </w:pPr>
          <w:hyperlink w:anchor="_Toc531854402" w:history="1">
            <w:r w:rsidR="00C42709" w:rsidRPr="00AA1B73">
              <w:rPr>
                <w:rStyle w:val="Hyperlink"/>
                <w:noProof/>
              </w:rPr>
              <w:t>Purpose of the Functional Safety Concept</w:t>
            </w:r>
            <w:r w:rsidR="00C42709">
              <w:rPr>
                <w:noProof/>
                <w:webHidden/>
              </w:rPr>
              <w:tab/>
            </w:r>
            <w:r w:rsidR="00C42709">
              <w:rPr>
                <w:noProof/>
                <w:webHidden/>
              </w:rPr>
              <w:fldChar w:fldCharType="begin"/>
            </w:r>
            <w:r w:rsidR="00C42709">
              <w:rPr>
                <w:noProof/>
                <w:webHidden/>
              </w:rPr>
              <w:instrText xml:space="preserve"> PAGEREF _Toc531854402 \h </w:instrText>
            </w:r>
            <w:r w:rsidR="00C42709">
              <w:rPr>
                <w:noProof/>
                <w:webHidden/>
              </w:rPr>
            </w:r>
            <w:r w:rsidR="00C42709">
              <w:rPr>
                <w:noProof/>
                <w:webHidden/>
              </w:rPr>
              <w:fldChar w:fldCharType="separate"/>
            </w:r>
            <w:r>
              <w:rPr>
                <w:noProof/>
                <w:webHidden/>
              </w:rPr>
              <w:t>4</w:t>
            </w:r>
            <w:r w:rsidR="00C42709">
              <w:rPr>
                <w:noProof/>
                <w:webHidden/>
              </w:rPr>
              <w:fldChar w:fldCharType="end"/>
            </w:r>
          </w:hyperlink>
        </w:p>
        <w:p w:rsidR="00C42709" w:rsidRDefault="0028188D">
          <w:pPr>
            <w:pStyle w:val="TOC1"/>
            <w:tabs>
              <w:tab w:val="right" w:leader="dot" w:pos="9350"/>
            </w:tabs>
            <w:rPr>
              <w:rFonts w:asciiTheme="minorHAnsi" w:eastAsiaTheme="minorEastAsia" w:hAnsiTheme="minorHAnsi" w:cstheme="minorBidi"/>
              <w:noProof/>
              <w:color w:val="auto"/>
              <w:lang w:val="en-US"/>
            </w:rPr>
          </w:pPr>
          <w:hyperlink w:anchor="_Toc531854403" w:history="1">
            <w:r w:rsidR="00C42709" w:rsidRPr="00AA1B73">
              <w:rPr>
                <w:rStyle w:val="Hyperlink"/>
                <w:noProof/>
              </w:rPr>
              <w:t>Inputs to the Functional Safety Concept</w:t>
            </w:r>
            <w:r w:rsidR="00C42709">
              <w:rPr>
                <w:noProof/>
                <w:webHidden/>
              </w:rPr>
              <w:tab/>
            </w:r>
            <w:r w:rsidR="00C42709">
              <w:rPr>
                <w:noProof/>
                <w:webHidden/>
              </w:rPr>
              <w:fldChar w:fldCharType="begin"/>
            </w:r>
            <w:r w:rsidR="00C42709">
              <w:rPr>
                <w:noProof/>
                <w:webHidden/>
              </w:rPr>
              <w:instrText xml:space="preserve"> PAGEREF _Toc531854403 \h </w:instrText>
            </w:r>
            <w:r w:rsidR="00C42709">
              <w:rPr>
                <w:noProof/>
                <w:webHidden/>
              </w:rPr>
            </w:r>
            <w:r w:rsidR="00C42709">
              <w:rPr>
                <w:noProof/>
                <w:webHidden/>
              </w:rPr>
              <w:fldChar w:fldCharType="separate"/>
            </w:r>
            <w:r>
              <w:rPr>
                <w:noProof/>
                <w:webHidden/>
              </w:rPr>
              <w:t>5</w:t>
            </w:r>
            <w:r w:rsidR="00C42709">
              <w:rPr>
                <w:noProof/>
                <w:webHidden/>
              </w:rPr>
              <w:fldChar w:fldCharType="end"/>
            </w:r>
          </w:hyperlink>
        </w:p>
        <w:p w:rsidR="00C42709" w:rsidRDefault="0028188D">
          <w:pPr>
            <w:pStyle w:val="TOC2"/>
            <w:tabs>
              <w:tab w:val="right" w:leader="dot" w:pos="9350"/>
            </w:tabs>
            <w:rPr>
              <w:rFonts w:asciiTheme="minorHAnsi" w:eastAsiaTheme="minorEastAsia" w:hAnsiTheme="minorHAnsi" w:cstheme="minorBidi"/>
              <w:noProof/>
              <w:color w:val="auto"/>
              <w:lang w:val="en-US"/>
            </w:rPr>
          </w:pPr>
          <w:hyperlink w:anchor="_Toc531854404" w:history="1">
            <w:r w:rsidR="00C42709" w:rsidRPr="00AA1B73">
              <w:rPr>
                <w:rStyle w:val="Hyperlink"/>
                <w:noProof/>
              </w:rPr>
              <w:t>Safety goals from the Hazard Analysis and Risk Assessment</w:t>
            </w:r>
            <w:r w:rsidR="00C42709">
              <w:rPr>
                <w:noProof/>
                <w:webHidden/>
              </w:rPr>
              <w:tab/>
            </w:r>
            <w:r w:rsidR="00C42709">
              <w:rPr>
                <w:noProof/>
                <w:webHidden/>
              </w:rPr>
              <w:fldChar w:fldCharType="begin"/>
            </w:r>
            <w:r w:rsidR="00C42709">
              <w:rPr>
                <w:noProof/>
                <w:webHidden/>
              </w:rPr>
              <w:instrText xml:space="preserve"> PAGEREF _Toc531854404 \h </w:instrText>
            </w:r>
            <w:r w:rsidR="00C42709">
              <w:rPr>
                <w:noProof/>
                <w:webHidden/>
              </w:rPr>
            </w:r>
            <w:r w:rsidR="00C42709">
              <w:rPr>
                <w:noProof/>
                <w:webHidden/>
              </w:rPr>
              <w:fldChar w:fldCharType="separate"/>
            </w:r>
            <w:r>
              <w:rPr>
                <w:noProof/>
                <w:webHidden/>
              </w:rPr>
              <w:t>5</w:t>
            </w:r>
            <w:r w:rsidR="00C42709">
              <w:rPr>
                <w:noProof/>
                <w:webHidden/>
              </w:rPr>
              <w:fldChar w:fldCharType="end"/>
            </w:r>
          </w:hyperlink>
        </w:p>
        <w:p w:rsidR="00C42709" w:rsidRDefault="0028188D">
          <w:pPr>
            <w:pStyle w:val="TOC2"/>
            <w:tabs>
              <w:tab w:val="right" w:leader="dot" w:pos="9350"/>
            </w:tabs>
            <w:rPr>
              <w:rFonts w:asciiTheme="minorHAnsi" w:eastAsiaTheme="minorEastAsia" w:hAnsiTheme="minorHAnsi" w:cstheme="minorBidi"/>
              <w:noProof/>
              <w:color w:val="auto"/>
              <w:lang w:val="en-US"/>
            </w:rPr>
          </w:pPr>
          <w:hyperlink w:anchor="_Toc531854405" w:history="1">
            <w:r w:rsidR="00C42709" w:rsidRPr="00AA1B73">
              <w:rPr>
                <w:rStyle w:val="Hyperlink"/>
                <w:noProof/>
              </w:rPr>
              <w:t>Preliminary Architecture</w:t>
            </w:r>
            <w:r w:rsidR="00C42709">
              <w:rPr>
                <w:noProof/>
                <w:webHidden/>
              </w:rPr>
              <w:tab/>
            </w:r>
            <w:r w:rsidR="00C42709">
              <w:rPr>
                <w:noProof/>
                <w:webHidden/>
              </w:rPr>
              <w:fldChar w:fldCharType="begin"/>
            </w:r>
            <w:r w:rsidR="00C42709">
              <w:rPr>
                <w:noProof/>
                <w:webHidden/>
              </w:rPr>
              <w:instrText xml:space="preserve"> PAGEREF _Toc531854405 \h </w:instrText>
            </w:r>
            <w:r w:rsidR="00C42709">
              <w:rPr>
                <w:noProof/>
                <w:webHidden/>
              </w:rPr>
            </w:r>
            <w:r w:rsidR="00C42709">
              <w:rPr>
                <w:noProof/>
                <w:webHidden/>
              </w:rPr>
              <w:fldChar w:fldCharType="separate"/>
            </w:r>
            <w:r>
              <w:rPr>
                <w:noProof/>
                <w:webHidden/>
              </w:rPr>
              <w:t>5</w:t>
            </w:r>
            <w:r w:rsidR="00C42709">
              <w:rPr>
                <w:noProof/>
                <w:webHidden/>
              </w:rPr>
              <w:fldChar w:fldCharType="end"/>
            </w:r>
          </w:hyperlink>
        </w:p>
        <w:p w:rsidR="00C42709" w:rsidRDefault="0028188D">
          <w:pPr>
            <w:pStyle w:val="TOC3"/>
            <w:tabs>
              <w:tab w:val="right" w:leader="dot" w:pos="9350"/>
            </w:tabs>
            <w:rPr>
              <w:rFonts w:asciiTheme="minorHAnsi" w:eastAsiaTheme="minorEastAsia" w:hAnsiTheme="minorHAnsi" w:cstheme="minorBidi"/>
              <w:noProof/>
              <w:color w:val="auto"/>
              <w:lang w:val="en-US"/>
            </w:rPr>
          </w:pPr>
          <w:hyperlink w:anchor="_Toc531854406" w:history="1">
            <w:r w:rsidR="00C42709" w:rsidRPr="00AA1B73">
              <w:rPr>
                <w:rStyle w:val="Hyperlink"/>
                <w:noProof/>
              </w:rPr>
              <w:t>Description of architecture elements</w:t>
            </w:r>
            <w:r w:rsidR="00C42709">
              <w:rPr>
                <w:noProof/>
                <w:webHidden/>
              </w:rPr>
              <w:tab/>
            </w:r>
            <w:r w:rsidR="00C42709">
              <w:rPr>
                <w:noProof/>
                <w:webHidden/>
              </w:rPr>
              <w:fldChar w:fldCharType="begin"/>
            </w:r>
            <w:r w:rsidR="00C42709">
              <w:rPr>
                <w:noProof/>
                <w:webHidden/>
              </w:rPr>
              <w:instrText xml:space="preserve"> PAGEREF _Toc531854406 \h </w:instrText>
            </w:r>
            <w:r w:rsidR="00C42709">
              <w:rPr>
                <w:noProof/>
                <w:webHidden/>
              </w:rPr>
            </w:r>
            <w:r w:rsidR="00C42709">
              <w:rPr>
                <w:noProof/>
                <w:webHidden/>
              </w:rPr>
              <w:fldChar w:fldCharType="separate"/>
            </w:r>
            <w:r>
              <w:rPr>
                <w:noProof/>
                <w:webHidden/>
              </w:rPr>
              <w:t>6</w:t>
            </w:r>
            <w:r w:rsidR="00C42709">
              <w:rPr>
                <w:noProof/>
                <w:webHidden/>
              </w:rPr>
              <w:fldChar w:fldCharType="end"/>
            </w:r>
          </w:hyperlink>
        </w:p>
        <w:p w:rsidR="00C42709" w:rsidRDefault="0028188D">
          <w:pPr>
            <w:pStyle w:val="TOC1"/>
            <w:tabs>
              <w:tab w:val="right" w:leader="dot" w:pos="9350"/>
            </w:tabs>
            <w:rPr>
              <w:rFonts w:asciiTheme="minorHAnsi" w:eastAsiaTheme="minorEastAsia" w:hAnsiTheme="minorHAnsi" w:cstheme="minorBidi"/>
              <w:noProof/>
              <w:color w:val="auto"/>
              <w:lang w:val="en-US"/>
            </w:rPr>
          </w:pPr>
          <w:hyperlink w:anchor="_Toc531854407" w:history="1">
            <w:r w:rsidR="00C42709" w:rsidRPr="00AA1B73">
              <w:rPr>
                <w:rStyle w:val="Hyperlink"/>
                <w:noProof/>
              </w:rPr>
              <w:t>Functional Safety Concept</w:t>
            </w:r>
            <w:r w:rsidR="00C42709">
              <w:rPr>
                <w:noProof/>
                <w:webHidden/>
              </w:rPr>
              <w:tab/>
            </w:r>
            <w:r w:rsidR="00C42709">
              <w:rPr>
                <w:noProof/>
                <w:webHidden/>
              </w:rPr>
              <w:fldChar w:fldCharType="begin"/>
            </w:r>
            <w:r w:rsidR="00C42709">
              <w:rPr>
                <w:noProof/>
                <w:webHidden/>
              </w:rPr>
              <w:instrText xml:space="preserve"> PAGEREF _Toc531854407 \h </w:instrText>
            </w:r>
            <w:r w:rsidR="00C42709">
              <w:rPr>
                <w:noProof/>
                <w:webHidden/>
              </w:rPr>
            </w:r>
            <w:r w:rsidR="00C42709">
              <w:rPr>
                <w:noProof/>
                <w:webHidden/>
              </w:rPr>
              <w:fldChar w:fldCharType="separate"/>
            </w:r>
            <w:r>
              <w:rPr>
                <w:noProof/>
                <w:webHidden/>
              </w:rPr>
              <w:t>7</w:t>
            </w:r>
            <w:r w:rsidR="00C42709">
              <w:rPr>
                <w:noProof/>
                <w:webHidden/>
              </w:rPr>
              <w:fldChar w:fldCharType="end"/>
            </w:r>
          </w:hyperlink>
        </w:p>
        <w:p w:rsidR="00C42709" w:rsidRDefault="0028188D">
          <w:pPr>
            <w:pStyle w:val="TOC2"/>
            <w:tabs>
              <w:tab w:val="right" w:leader="dot" w:pos="9350"/>
            </w:tabs>
            <w:rPr>
              <w:rFonts w:asciiTheme="minorHAnsi" w:eastAsiaTheme="minorEastAsia" w:hAnsiTheme="minorHAnsi" w:cstheme="minorBidi"/>
              <w:noProof/>
              <w:color w:val="auto"/>
              <w:lang w:val="en-US"/>
            </w:rPr>
          </w:pPr>
          <w:hyperlink w:anchor="_Toc531854408" w:history="1">
            <w:r w:rsidR="00C42709" w:rsidRPr="00AA1B73">
              <w:rPr>
                <w:rStyle w:val="Hyperlink"/>
                <w:noProof/>
              </w:rPr>
              <w:t>Functional Safety Analysis</w:t>
            </w:r>
            <w:r w:rsidR="00C42709">
              <w:rPr>
                <w:noProof/>
                <w:webHidden/>
              </w:rPr>
              <w:tab/>
            </w:r>
            <w:r w:rsidR="00C42709">
              <w:rPr>
                <w:noProof/>
                <w:webHidden/>
              </w:rPr>
              <w:fldChar w:fldCharType="begin"/>
            </w:r>
            <w:r w:rsidR="00C42709">
              <w:rPr>
                <w:noProof/>
                <w:webHidden/>
              </w:rPr>
              <w:instrText xml:space="preserve"> PAGEREF _Toc531854408 \h </w:instrText>
            </w:r>
            <w:r w:rsidR="00C42709">
              <w:rPr>
                <w:noProof/>
                <w:webHidden/>
              </w:rPr>
            </w:r>
            <w:r w:rsidR="00C42709">
              <w:rPr>
                <w:noProof/>
                <w:webHidden/>
              </w:rPr>
              <w:fldChar w:fldCharType="separate"/>
            </w:r>
            <w:r>
              <w:rPr>
                <w:noProof/>
                <w:webHidden/>
              </w:rPr>
              <w:t>7</w:t>
            </w:r>
            <w:r w:rsidR="00C42709">
              <w:rPr>
                <w:noProof/>
                <w:webHidden/>
              </w:rPr>
              <w:fldChar w:fldCharType="end"/>
            </w:r>
          </w:hyperlink>
        </w:p>
        <w:p w:rsidR="00C42709" w:rsidRDefault="0028188D">
          <w:pPr>
            <w:pStyle w:val="TOC2"/>
            <w:tabs>
              <w:tab w:val="right" w:leader="dot" w:pos="9350"/>
            </w:tabs>
            <w:rPr>
              <w:rFonts w:asciiTheme="minorHAnsi" w:eastAsiaTheme="minorEastAsia" w:hAnsiTheme="minorHAnsi" w:cstheme="minorBidi"/>
              <w:noProof/>
              <w:color w:val="auto"/>
              <w:lang w:val="en-US"/>
            </w:rPr>
          </w:pPr>
          <w:hyperlink w:anchor="_Toc531854409" w:history="1">
            <w:r w:rsidR="00C42709" w:rsidRPr="00AA1B73">
              <w:rPr>
                <w:rStyle w:val="Hyperlink"/>
                <w:noProof/>
              </w:rPr>
              <w:t>Functional Safety Requirements</w:t>
            </w:r>
            <w:r w:rsidR="00C42709">
              <w:rPr>
                <w:noProof/>
                <w:webHidden/>
              </w:rPr>
              <w:tab/>
            </w:r>
            <w:r w:rsidR="00C42709">
              <w:rPr>
                <w:noProof/>
                <w:webHidden/>
              </w:rPr>
              <w:fldChar w:fldCharType="begin"/>
            </w:r>
            <w:r w:rsidR="00C42709">
              <w:rPr>
                <w:noProof/>
                <w:webHidden/>
              </w:rPr>
              <w:instrText xml:space="preserve"> PAGEREF _Toc531854409 \h </w:instrText>
            </w:r>
            <w:r w:rsidR="00C42709">
              <w:rPr>
                <w:noProof/>
                <w:webHidden/>
              </w:rPr>
            </w:r>
            <w:r w:rsidR="00C42709">
              <w:rPr>
                <w:noProof/>
                <w:webHidden/>
              </w:rPr>
              <w:fldChar w:fldCharType="separate"/>
            </w:r>
            <w:r>
              <w:rPr>
                <w:noProof/>
                <w:webHidden/>
              </w:rPr>
              <w:t>8</w:t>
            </w:r>
            <w:r w:rsidR="00C42709">
              <w:rPr>
                <w:noProof/>
                <w:webHidden/>
              </w:rPr>
              <w:fldChar w:fldCharType="end"/>
            </w:r>
          </w:hyperlink>
        </w:p>
        <w:p w:rsidR="00C42709" w:rsidRDefault="0028188D">
          <w:pPr>
            <w:pStyle w:val="TOC2"/>
            <w:tabs>
              <w:tab w:val="right" w:leader="dot" w:pos="9350"/>
            </w:tabs>
            <w:rPr>
              <w:rFonts w:asciiTheme="minorHAnsi" w:eastAsiaTheme="minorEastAsia" w:hAnsiTheme="minorHAnsi" w:cstheme="minorBidi"/>
              <w:noProof/>
              <w:color w:val="auto"/>
              <w:lang w:val="en-US"/>
            </w:rPr>
          </w:pPr>
          <w:hyperlink w:anchor="_Toc531854410" w:history="1">
            <w:r w:rsidR="00C42709" w:rsidRPr="00AA1B73">
              <w:rPr>
                <w:rStyle w:val="Hyperlink"/>
                <w:noProof/>
              </w:rPr>
              <w:t>Refinement of the System Architecture</w:t>
            </w:r>
            <w:r w:rsidR="00C42709">
              <w:rPr>
                <w:noProof/>
                <w:webHidden/>
              </w:rPr>
              <w:tab/>
            </w:r>
            <w:r w:rsidR="00C42709">
              <w:rPr>
                <w:noProof/>
                <w:webHidden/>
              </w:rPr>
              <w:fldChar w:fldCharType="begin"/>
            </w:r>
            <w:r w:rsidR="00C42709">
              <w:rPr>
                <w:noProof/>
                <w:webHidden/>
              </w:rPr>
              <w:instrText xml:space="preserve"> PAGEREF _Toc531854410 \h </w:instrText>
            </w:r>
            <w:r w:rsidR="00C42709">
              <w:rPr>
                <w:noProof/>
                <w:webHidden/>
              </w:rPr>
            </w:r>
            <w:r w:rsidR="00C42709">
              <w:rPr>
                <w:noProof/>
                <w:webHidden/>
              </w:rPr>
              <w:fldChar w:fldCharType="separate"/>
            </w:r>
            <w:r>
              <w:rPr>
                <w:noProof/>
                <w:webHidden/>
              </w:rPr>
              <w:t>10</w:t>
            </w:r>
            <w:r w:rsidR="00C42709">
              <w:rPr>
                <w:noProof/>
                <w:webHidden/>
              </w:rPr>
              <w:fldChar w:fldCharType="end"/>
            </w:r>
          </w:hyperlink>
        </w:p>
        <w:p w:rsidR="00C42709" w:rsidRDefault="0028188D">
          <w:pPr>
            <w:pStyle w:val="TOC2"/>
            <w:tabs>
              <w:tab w:val="right" w:leader="dot" w:pos="9350"/>
            </w:tabs>
            <w:rPr>
              <w:rFonts w:asciiTheme="minorHAnsi" w:eastAsiaTheme="minorEastAsia" w:hAnsiTheme="minorHAnsi" w:cstheme="minorBidi"/>
              <w:noProof/>
              <w:color w:val="auto"/>
              <w:lang w:val="en-US"/>
            </w:rPr>
          </w:pPr>
          <w:hyperlink w:anchor="_Toc531854411" w:history="1">
            <w:r w:rsidR="00C42709" w:rsidRPr="00AA1B73">
              <w:rPr>
                <w:rStyle w:val="Hyperlink"/>
                <w:noProof/>
              </w:rPr>
              <w:t>Allocation of Functional Safety Requirements to Architecture Elements</w:t>
            </w:r>
            <w:r w:rsidR="00C42709">
              <w:rPr>
                <w:noProof/>
                <w:webHidden/>
              </w:rPr>
              <w:tab/>
            </w:r>
            <w:r w:rsidR="00C42709">
              <w:rPr>
                <w:noProof/>
                <w:webHidden/>
              </w:rPr>
              <w:fldChar w:fldCharType="begin"/>
            </w:r>
            <w:r w:rsidR="00C42709">
              <w:rPr>
                <w:noProof/>
                <w:webHidden/>
              </w:rPr>
              <w:instrText xml:space="preserve"> PAGEREF _Toc531854411 \h </w:instrText>
            </w:r>
            <w:r w:rsidR="00C42709">
              <w:rPr>
                <w:noProof/>
                <w:webHidden/>
              </w:rPr>
            </w:r>
            <w:r w:rsidR="00C42709">
              <w:rPr>
                <w:noProof/>
                <w:webHidden/>
              </w:rPr>
              <w:fldChar w:fldCharType="separate"/>
            </w:r>
            <w:r>
              <w:rPr>
                <w:noProof/>
                <w:webHidden/>
              </w:rPr>
              <w:t>11</w:t>
            </w:r>
            <w:r w:rsidR="00C42709">
              <w:rPr>
                <w:noProof/>
                <w:webHidden/>
              </w:rPr>
              <w:fldChar w:fldCharType="end"/>
            </w:r>
          </w:hyperlink>
        </w:p>
        <w:p w:rsidR="00C42709" w:rsidRDefault="0028188D">
          <w:pPr>
            <w:pStyle w:val="TOC2"/>
            <w:tabs>
              <w:tab w:val="right" w:leader="dot" w:pos="9350"/>
            </w:tabs>
            <w:rPr>
              <w:rFonts w:asciiTheme="minorHAnsi" w:eastAsiaTheme="minorEastAsia" w:hAnsiTheme="minorHAnsi" w:cstheme="minorBidi"/>
              <w:noProof/>
              <w:color w:val="auto"/>
              <w:lang w:val="en-US"/>
            </w:rPr>
          </w:pPr>
          <w:hyperlink w:anchor="_Toc531854412" w:history="1">
            <w:r w:rsidR="00C42709" w:rsidRPr="00AA1B73">
              <w:rPr>
                <w:rStyle w:val="Hyperlink"/>
                <w:noProof/>
              </w:rPr>
              <w:t>Warning and Degradation Concept</w:t>
            </w:r>
            <w:r w:rsidR="00C42709">
              <w:rPr>
                <w:noProof/>
                <w:webHidden/>
              </w:rPr>
              <w:tab/>
            </w:r>
            <w:r w:rsidR="00C42709">
              <w:rPr>
                <w:noProof/>
                <w:webHidden/>
              </w:rPr>
              <w:fldChar w:fldCharType="begin"/>
            </w:r>
            <w:r w:rsidR="00C42709">
              <w:rPr>
                <w:noProof/>
                <w:webHidden/>
              </w:rPr>
              <w:instrText xml:space="preserve"> PAGEREF _Toc531854412 \h </w:instrText>
            </w:r>
            <w:r w:rsidR="00C42709">
              <w:rPr>
                <w:noProof/>
                <w:webHidden/>
              </w:rPr>
            </w:r>
            <w:r w:rsidR="00C42709">
              <w:rPr>
                <w:noProof/>
                <w:webHidden/>
              </w:rPr>
              <w:fldChar w:fldCharType="separate"/>
            </w:r>
            <w:r>
              <w:rPr>
                <w:noProof/>
                <w:webHidden/>
              </w:rPr>
              <w:t>11</w:t>
            </w:r>
            <w:r w:rsidR="00C42709">
              <w:rPr>
                <w:noProof/>
                <w:webHidden/>
              </w:rPr>
              <w:fldChar w:fldCharType="end"/>
            </w:r>
          </w:hyperlink>
        </w:p>
        <w:p w:rsidR="00787D46" w:rsidRDefault="00320641">
          <w:r>
            <w:rPr>
              <w:b/>
              <w:bCs/>
            </w:rPr>
            <w:fldChar w:fldCharType="end"/>
          </w:r>
        </w:p>
      </w:sdtContent>
    </w:sdt>
    <w:p w:rsidR="00787D46" w:rsidRDefault="00320641">
      <w:pPr>
        <w:rPr>
          <w:sz w:val="40"/>
          <w:szCs w:val="40"/>
        </w:rPr>
      </w:pPr>
      <w:r>
        <w:br w:type="page"/>
      </w:r>
    </w:p>
    <w:p w:rsidR="00787D46" w:rsidRDefault="00320641">
      <w:pPr>
        <w:pStyle w:val="Heading1"/>
        <w:contextualSpacing w:val="0"/>
      </w:pPr>
      <w:bookmarkStart w:id="10" w:name="_Toc531854402"/>
      <w:r>
        <w:lastRenderedPageBreak/>
        <w:t>Purpose of the Functional Safety Concept</w:t>
      </w:r>
      <w:bookmarkEnd w:id="10"/>
    </w:p>
    <w:p w:rsidR="00787D46" w:rsidRDefault="00616306">
      <w:pPr>
        <w:rPr>
          <w:bCs/>
          <w:color w:val="auto"/>
        </w:rPr>
      </w:pPr>
      <w:r>
        <w:rPr>
          <w:bCs/>
          <w:color w:val="auto"/>
          <w:lang w:val="en-US"/>
        </w:rPr>
        <w:t>The</w:t>
      </w:r>
      <w:r w:rsidR="00320641">
        <w:rPr>
          <w:bCs/>
          <w:color w:val="auto"/>
        </w:rPr>
        <w:t xml:space="preserve"> functional safety concept is</w:t>
      </w:r>
      <w:r w:rsidR="00320641">
        <w:rPr>
          <w:bCs/>
          <w:color w:val="auto"/>
          <w:lang w:val="en-US"/>
        </w:rPr>
        <w:t xml:space="preserve"> composed of the following information</w:t>
      </w:r>
      <w:r w:rsidR="00320641">
        <w:rPr>
          <w:bCs/>
          <w:color w:val="auto"/>
        </w:rPr>
        <w:t>:</w:t>
      </w:r>
    </w:p>
    <w:p w:rsidR="00787D46" w:rsidRDefault="0026249D">
      <w:pPr>
        <w:pStyle w:val="ListParagraph"/>
        <w:numPr>
          <w:ilvl w:val="0"/>
          <w:numId w:val="1"/>
        </w:numPr>
        <w:rPr>
          <w:bCs/>
          <w:color w:val="auto"/>
        </w:rPr>
      </w:pPr>
      <w:r>
        <w:rPr>
          <w:bCs/>
          <w:color w:val="auto"/>
          <w:lang w:val="en-US"/>
        </w:rPr>
        <w:t>Refine</w:t>
      </w:r>
      <w:r w:rsidR="00320641">
        <w:rPr>
          <w:rFonts w:hint="eastAsia"/>
          <w:bCs/>
          <w:color w:val="auto"/>
        </w:rPr>
        <w:t xml:space="preserve"> the safety goals in what are called functional safety requirements</w:t>
      </w:r>
      <w:r w:rsidR="00320641">
        <w:rPr>
          <w:bCs/>
          <w:color w:val="auto"/>
          <w:lang w:val="en-US"/>
        </w:rPr>
        <w:t xml:space="preserve"> defining the vehicle’s functions.</w:t>
      </w:r>
    </w:p>
    <w:p w:rsidR="00787D46" w:rsidRDefault="0026249D">
      <w:pPr>
        <w:pStyle w:val="ListParagraph"/>
        <w:numPr>
          <w:ilvl w:val="0"/>
          <w:numId w:val="1"/>
        </w:numPr>
        <w:rPr>
          <w:bCs/>
          <w:color w:val="auto"/>
        </w:rPr>
      </w:pPr>
      <w:r>
        <w:rPr>
          <w:bCs/>
          <w:color w:val="auto"/>
          <w:lang w:val="en-US"/>
        </w:rPr>
        <w:t>Allocate</w:t>
      </w:r>
      <w:r w:rsidR="00320641">
        <w:rPr>
          <w:rFonts w:hint="eastAsia"/>
          <w:bCs/>
          <w:color w:val="auto"/>
        </w:rPr>
        <w:t xml:space="preserve"> these safety requirements to the relevant parts of the system diagram.</w:t>
      </w:r>
      <w:r w:rsidR="00320641">
        <w:rPr>
          <w:bCs/>
          <w:color w:val="auto"/>
          <w:lang w:val="en-US"/>
        </w:rPr>
        <w:t xml:space="preserve"> This could involve expanding the system architecture with new element blocks.</w:t>
      </w:r>
    </w:p>
    <w:p w:rsidR="00787D46" w:rsidRDefault="0026249D">
      <w:pPr>
        <w:pStyle w:val="ListParagraph"/>
        <w:numPr>
          <w:ilvl w:val="0"/>
          <w:numId w:val="1"/>
        </w:numPr>
        <w:rPr>
          <w:bCs/>
          <w:color w:val="auto"/>
        </w:rPr>
      </w:pPr>
      <w:r>
        <w:rPr>
          <w:bCs/>
          <w:color w:val="auto"/>
          <w:lang w:val="en-US"/>
        </w:rPr>
        <w:t>Refine</w:t>
      </w:r>
      <w:r w:rsidR="00320641">
        <w:rPr>
          <w:rFonts w:hint="eastAsia"/>
          <w:bCs/>
          <w:color w:val="auto"/>
        </w:rPr>
        <w:t xml:space="preserve"> the system architecture to handle the new requirements</w:t>
      </w:r>
      <w:r w:rsidR="00320641">
        <w:rPr>
          <w:bCs/>
          <w:color w:val="auto"/>
          <w:lang w:val="en-US"/>
        </w:rPr>
        <w:t xml:space="preserve"> with a few more attributes, including the ASIL level, the fault tolerant time interval and the safe state.</w:t>
      </w:r>
    </w:p>
    <w:p w:rsidR="00787D46" w:rsidRDefault="00320641">
      <w:pPr>
        <w:pStyle w:val="ListParagraph"/>
        <w:numPr>
          <w:ilvl w:val="0"/>
          <w:numId w:val="1"/>
        </w:numPr>
        <w:rPr>
          <w:bCs/>
          <w:color w:val="auto"/>
        </w:rPr>
      </w:pPr>
      <w:r>
        <w:rPr>
          <w:bCs/>
          <w:color w:val="auto"/>
          <w:lang w:val="en-US"/>
        </w:rPr>
        <w:t>Discuss validation a</w:t>
      </w:r>
      <w:r w:rsidR="0026249D">
        <w:rPr>
          <w:bCs/>
          <w:color w:val="auto"/>
          <w:lang w:val="en-US"/>
        </w:rPr>
        <w:t>nd verification, which is how to prove</w:t>
      </w:r>
      <w:r>
        <w:rPr>
          <w:rFonts w:hint="eastAsia"/>
          <w:bCs/>
          <w:color w:val="auto"/>
        </w:rPr>
        <w:t xml:space="preserve"> that </w:t>
      </w:r>
      <w:r>
        <w:rPr>
          <w:bCs/>
          <w:color w:val="auto"/>
          <w:lang w:val="en-US"/>
        </w:rPr>
        <w:t>the system</w:t>
      </w:r>
      <w:r>
        <w:rPr>
          <w:rFonts w:hint="eastAsia"/>
          <w:bCs/>
          <w:color w:val="auto"/>
        </w:rPr>
        <w:t xml:space="preserve"> actually meets </w:t>
      </w:r>
      <w:r>
        <w:rPr>
          <w:bCs/>
          <w:color w:val="auto"/>
          <w:lang w:val="en-US"/>
        </w:rPr>
        <w:t xml:space="preserve">the </w:t>
      </w:r>
      <w:r>
        <w:rPr>
          <w:rFonts w:hint="eastAsia"/>
          <w:bCs/>
          <w:color w:val="auto"/>
        </w:rPr>
        <w:t>requirements.</w:t>
      </w:r>
    </w:p>
    <w:p w:rsidR="00787D46" w:rsidRDefault="00320641">
      <w:pPr>
        <w:pStyle w:val="ListParagraph"/>
        <w:ind w:left="0"/>
        <w:rPr>
          <w:bCs/>
          <w:color w:val="auto"/>
        </w:rPr>
      </w:pPr>
      <w:r>
        <w:rPr>
          <w:bCs/>
          <w:color w:val="auto"/>
          <w:lang w:val="en-US"/>
        </w:rPr>
        <w:t xml:space="preserve">The functional safety concept is looking at the item from a high level and does not go into technical details. </w:t>
      </w:r>
      <w:r>
        <w:rPr>
          <w:rFonts w:hint="eastAsia"/>
          <w:bCs/>
          <w:color w:val="auto"/>
          <w:lang w:val="en-US"/>
        </w:rPr>
        <w:t>The functional safety concept looks at the general functionality of the item; the technical safety concept looks at the technical implementation of the item. In practice, developing these two documents is an iterative process where new functional requirements could lead to new technical requirements which could lead back to new functional requirements.</w:t>
      </w:r>
    </w:p>
    <w:p w:rsidR="00787D46" w:rsidRDefault="00320641">
      <w:pPr>
        <w:pStyle w:val="Heading1"/>
        <w:contextualSpacing w:val="0"/>
      </w:pPr>
      <w:r>
        <w:br w:type="page"/>
      </w:r>
    </w:p>
    <w:p w:rsidR="00787D46" w:rsidRDefault="00320641">
      <w:pPr>
        <w:pStyle w:val="Heading1"/>
        <w:contextualSpacing w:val="0"/>
      </w:pPr>
      <w:bookmarkStart w:id="11" w:name="_Toc531854403"/>
      <w:r>
        <w:lastRenderedPageBreak/>
        <w:t>Inputs to the Functional Safety Concept</w:t>
      </w:r>
      <w:bookmarkEnd w:id="11"/>
    </w:p>
    <w:p w:rsidR="00787D46" w:rsidRDefault="00320641">
      <w:pPr>
        <w:pStyle w:val="Heading2"/>
        <w:contextualSpacing w:val="0"/>
      </w:pPr>
      <w:bookmarkStart w:id="12" w:name="_Toc531854404"/>
      <w:r>
        <w:t>Safety goals from the Hazard Analysis and Risk Assessment</w:t>
      </w:r>
      <w:bookmarkEnd w:id="12"/>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55"/>
        <w:gridCol w:w="7305"/>
      </w:tblGrid>
      <w:tr w:rsidR="00787D46">
        <w:tc>
          <w:tcPr>
            <w:tcW w:w="2055" w:type="dxa"/>
            <w:shd w:val="clear" w:color="auto" w:fill="B7B7B7"/>
            <w:tcMar>
              <w:top w:w="100" w:type="dxa"/>
              <w:left w:w="100" w:type="dxa"/>
              <w:bottom w:w="100" w:type="dxa"/>
              <w:right w:w="100" w:type="dxa"/>
            </w:tcMar>
          </w:tcPr>
          <w:p w:rsidR="00787D46" w:rsidRDefault="00320641">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787D46" w:rsidRDefault="00320641">
            <w:pPr>
              <w:widowControl w:val="0"/>
              <w:spacing w:line="240" w:lineRule="auto"/>
              <w:rPr>
                <w:b/>
              </w:rPr>
            </w:pPr>
            <w:r>
              <w:rPr>
                <w:b/>
              </w:rPr>
              <w:t>Safety Goal</w:t>
            </w:r>
          </w:p>
        </w:tc>
      </w:tr>
      <w:tr w:rsidR="00787D46">
        <w:tc>
          <w:tcPr>
            <w:tcW w:w="2055" w:type="dxa"/>
            <w:tcMar>
              <w:top w:w="100" w:type="dxa"/>
              <w:left w:w="100" w:type="dxa"/>
              <w:bottom w:w="100" w:type="dxa"/>
              <w:right w:w="100" w:type="dxa"/>
            </w:tcMar>
          </w:tcPr>
          <w:p w:rsidR="00787D46" w:rsidRDefault="00320641">
            <w:pPr>
              <w:widowControl w:val="0"/>
              <w:spacing w:line="240" w:lineRule="auto"/>
            </w:pPr>
            <w:r>
              <w:t>Safety_Goal_01</w:t>
            </w:r>
          </w:p>
        </w:tc>
        <w:tc>
          <w:tcPr>
            <w:tcW w:w="7305" w:type="dxa"/>
            <w:tcMar>
              <w:top w:w="100" w:type="dxa"/>
              <w:left w:w="100" w:type="dxa"/>
              <w:bottom w:w="100" w:type="dxa"/>
              <w:right w:w="100" w:type="dxa"/>
            </w:tcMar>
          </w:tcPr>
          <w:p w:rsidR="00787D46" w:rsidRDefault="00320641">
            <w:pPr>
              <w:widowControl w:val="0"/>
              <w:spacing w:line="240" w:lineRule="auto"/>
            </w:pPr>
            <w:r>
              <w:rPr>
                <w:rFonts w:hint="eastAsia"/>
              </w:rPr>
              <w:t>The oscillating steering torque from the lane departure warning function shall be limited.</w:t>
            </w:r>
          </w:p>
        </w:tc>
      </w:tr>
      <w:tr w:rsidR="00787D46">
        <w:tc>
          <w:tcPr>
            <w:tcW w:w="2055" w:type="dxa"/>
            <w:tcMar>
              <w:top w:w="100" w:type="dxa"/>
              <w:left w:w="100" w:type="dxa"/>
              <w:bottom w:w="100" w:type="dxa"/>
              <w:right w:w="100" w:type="dxa"/>
            </w:tcMar>
          </w:tcPr>
          <w:p w:rsidR="00787D46" w:rsidRDefault="00320641">
            <w:pPr>
              <w:widowControl w:val="0"/>
              <w:spacing w:line="240" w:lineRule="auto"/>
            </w:pPr>
            <w:r>
              <w:t>Safety_Goal_02</w:t>
            </w:r>
          </w:p>
        </w:tc>
        <w:tc>
          <w:tcPr>
            <w:tcW w:w="7305" w:type="dxa"/>
            <w:tcMar>
              <w:top w:w="100" w:type="dxa"/>
              <w:left w:w="100" w:type="dxa"/>
              <w:bottom w:w="100" w:type="dxa"/>
              <w:right w:w="100" w:type="dxa"/>
            </w:tcMar>
          </w:tcPr>
          <w:p w:rsidR="00787D46" w:rsidRDefault="00320641">
            <w:pPr>
              <w:widowControl w:val="0"/>
              <w:spacing w:line="240" w:lineRule="auto"/>
            </w:pPr>
            <w:r>
              <w:rPr>
                <w:rFonts w:hint="eastAsia"/>
              </w:rPr>
              <w:t>The LKA function shall be time limited and the additional steering torque shall end after a given time interval so that the driver cannot misuse the system for autonomous driving.</w:t>
            </w:r>
          </w:p>
        </w:tc>
      </w:tr>
      <w:tr w:rsidR="00787D46">
        <w:tc>
          <w:tcPr>
            <w:tcW w:w="2055" w:type="dxa"/>
            <w:tcMar>
              <w:top w:w="100" w:type="dxa"/>
              <w:left w:w="100" w:type="dxa"/>
              <w:bottom w:w="100" w:type="dxa"/>
              <w:right w:w="100" w:type="dxa"/>
            </w:tcMar>
          </w:tcPr>
          <w:p w:rsidR="00787D46" w:rsidRDefault="00320641">
            <w:pPr>
              <w:widowControl w:val="0"/>
              <w:spacing w:line="240" w:lineRule="auto"/>
              <w:rPr>
                <w:lang w:val="en-US"/>
              </w:rPr>
            </w:pPr>
            <w:r>
              <w:t>Safety_Goal_0</w:t>
            </w:r>
            <w:r>
              <w:rPr>
                <w:lang w:val="en-US"/>
              </w:rPr>
              <w:t>3</w:t>
            </w:r>
          </w:p>
        </w:tc>
        <w:tc>
          <w:tcPr>
            <w:tcW w:w="7305" w:type="dxa"/>
            <w:tcMar>
              <w:top w:w="100" w:type="dxa"/>
              <w:left w:w="100" w:type="dxa"/>
              <w:bottom w:w="100" w:type="dxa"/>
              <w:right w:w="100" w:type="dxa"/>
            </w:tcMar>
          </w:tcPr>
          <w:p w:rsidR="00787D46" w:rsidRDefault="00320641">
            <w:pPr>
              <w:widowControl w:val="0"/>
              <w:spacing w:line="240" w:lineRule="auto"/>
            </w:pPr>
            <w:r>
              <w:rPr>
                <w:rFonts w:hint="eastAsia"/>
              </w:rPr>
              <w:t>The LDW function shall be disabled in low visibility environment.</w:t>
            </w:r>
          </w:p>
        </w:tc>
      </w:tr>
      <w:tr w:rsidR="00787D46">
        <w:tc>
          <w:tcPr>
            <w:tcW w:w="2055" w:type="dxa"/>
            <w:tcMar>
              <w:top w:w="100" w:type="dxa"/>
              <w:left w:w="100" w:type="dxa"/>
              <w:bottom w:w="100" w:type="dxa"/>
              <w:right w:w="100" w:type="dxa"/>
            </w:tcMar>
          </w:tcPr>
          <w:p w:rsidR="00787D46" w:rsidRDefault="00320641">
            <w:pPr>
              <w:widowControl w:val="0"/>
              <w:spacing w:line="240" w:lineRule="auto"/>
              <w:rPr>
                <w:lang w:val="en-US"/>
              </w:rPr>
            </w:pPr>
            <w:r>
              <w:t>Safety_Goal_0</w:t>
            </w:r>
            <w:r>
              <w:rPr>
                <w:lang w:val="en-US"/>
              </w:rPr>
              <w:t>4</w:t>
            </w:r>
          </w:p>
        </w:tc>
        <w:tc>
          <w:tcPr>
            <w:tcW w:w="7305" w:type="dxa"/>
            <w:tcMar>
              <w:top w:w="100" w:type="dxa"/>
              <w:left w:w="100" w:type="dxa"/>
              <w:bottom w:w="100" w:type="dxa"/>
              <w:right w:w="100" w:type="dxa"/>
            </w:tcMar>
          </w:tcPr>
          <w:p w:rsidR="00787D46" w:rsidRDefault="00320641">
            <w:pPr>
              <w:widowControl w:val="0"/>
              <w:spacing w:line="240" w:lineRule="auto"/>
            </w:pPr>
            <w:r>
              <w:rPr>
                <w:rFonts w:hint="eastAsia"/>
              </w:rPr>
              <w:t>The LDW function shall be deactivated automatically and promptly when the drive applies the brake.</w:t>
            </w:r>
          </w:p>
        </w:tc>
      </w:tr>
    </w:tbl>
    <w:p w:rsidR="00787D46" w:rsidRDefault="00787D46"/>
    <w:p w:rsidR="00787D46" w:rsidRDefault="00320641">
      <w:pPr>
        <w:pStyle w:val="Heading2"/>
        <w:contextualSpacing w:val="0"/>
      </w:pPr>
      <w:bookmarkStart w:id="13" w:name="_Toc531854405"/>
      <w:r>
        <w:t>Preliminary Architecture</w:t>
      </w:r>
      <w:bookmarkEnd w:id="13"/>
    </w:p>
    <w:p w:rsidR="00787D46" w:rsidRDefault="00320641">
      <w:r>
        <w:rPr>
          <w:rFonts w:ascii="宋体" w:eastAsia="宋体" w:hAnsi="宋体" w:cs="宋体"/>
          <w:noProof/>
          <w:color w:val="auto"/>
          <w:sz w:val="24"/>
          <w:szCs w:val="24"/>
          <w:lang w:val="en-US"/>
        </w:rPr>
        <w:drawing>
          <wp:inline distT="0" distB="0" distL="114300" distR="114300">
            <wp:extent cx="5934075" cy="3337560"/>
            <wp:effectExtent l="0" t="0" r="9525" b="1524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075" cy="3337560"/>
                    </a:xfrm>
                    <a:prstGeom prst="rect">
                      <a:avLst/>
                    </a:prstGeom>
                    <a:noFill/>
                    <a:ln w="9525">
                      <a:noFill/>
                    </a:ln>
                  </pic:spPr>
                </pic:pic>
              </a:graphicData>
            </a:graphic>
          </wp:inline>
        </w:drawing>
      </w:r>
    </w:p>
    <w:p w:rsidR="00787D46" w:rsidRDefault="00320641">
      <w:pPr>
        <w:pStyle w:val="Heading3"/>
        <w:contextualSpacing w:val="0"/>
      </w:pPr>
      <w:r>
        <w:br w:type="page"/>
      </w:r>
    </w:p>
    <w:p w:rsidR="00787D46" w:rsidRDefault="00320641">
      <w:pPr>
        <w:pStyle w:val="Heading3"/>
        <w:contextualSpacing w:val="0"/>
      </w:pPr>
      <w:bookmarkStart w:id="14" w:name="_Toc531854406"/>
      <w:r>
        <w:lastRenderedPageBreak/>
        <w:t>Description of architecture elements</w:t>
      </w:r>
      <w:bookmarkEnd w:id="14"/>
    </w:p>
    <w:tbl>
      <w:tblPr>
        <w:tblStyle w:val="Style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795"/>
        <w:gridCol w:w="5565"/>
      </w:tblGrid>
      <w:tr w:rsidR="00787D46">
        <w:tc>
          <w:tcPr>
            <w:tcW w:w="3795" w:type="dxa"/>
            <w:shd w:val="clear" w:color="auto" w:fill="B7B7B7"/>
            <w:tcMar>
              <w:top w:w="100" w:type="dxa"/>
              <w:left w:w="100" w:type="dxa"/>
              <w:bottom w:w="100" w:type="dxa"/>
              <w:right w:w="100" w:type="dxa"/>
            </w:tcMar>
          </w:tcPr>
          <w:p w:rsidR="00787D46" w:rsidRDefault="00320641">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787D46" w:rsidRDefault="00320641">
            <w:pPr>
              <w:widowControl w:val="0"/>
              <w:spacing w:line="240" w:lineRule="auto"/>
              <w:rPr>
                <w:b/>
              </w:rPr>
            </w:pPr>
            <w:r>
              <w:rPr>
                <w:b/>
              </w:rPr>
              <w:t>Description</w:t>
            </w:r>
          </w:p>
        </w:tc>
      </w:tr>
      <w:tr w:rsidR="00787D46">
        <w:tc>
          <w:tcPr>
            <w:tcW w:w="3795" w:type="dxa"/>
            <w:tcMar>
              <w:top w:w="100" w:type="dxa"/>
              <w:left w:w="100" w:type="dxa"/>
              <w:bottom w:w="100" w:type="dxa"/>
              <w:right w:w="100" w:type="dxa"/>
            </w:tcMar>
          </w:tcPr>
          <w:p w:rsidR="00787D46" w:rsidRDefault="00320641">
            <w:pPr>
              <w:widowControl w:val="0"/>
              <w:spacing w:line="240" w:lineRule="auto"/>
            </w:pPr>
            <w:r>
              <w:t>Camera Sensor</w:t>
            </w:r>
          </w:p>
        </w:tc>
        <w:tc>
          <w:tcPr>
            <w:tcW w:w="5565" w:type="dxa"/>
            <w:tcMar>
              <w:top w:w="100" w:type="dxa"/>
              <w:left w:w="100" w:type="dxa"/>
              <w:bottom w:w="100" w:type="dxa"/>
              <w:right w:w="100" w:type="dxa"/>
            </w:tcMar>
          </w:tcPr>
          <w:p w:rsidR="00787D46" w:rsidRDefault="00320641">
            <w:pPr>
              <w:widowControl w:val="0"/>
              <w:spacing w:line="240" w:lineRule="auto"/>
              <w:rPr>
                <w:lang w:val="en-US"/>
              </w:rPr>
            </w:pPr>
            <w:r>
              <w:rPr>
                <w:lang w:val="en-US"/>
              </w:rPr>
              <w:t>Captures road and vehicle images for the Camera Sensor ECU.</w:t>
            </w:r>
          </w:p>
        </w:tc>
      </w:tr>
      <w:tr w:rsidR="00787D46">
        <w:tc>
          <w:tcPr>
            <w:tcW w:w="3795" w:type="dxa"/>
            <w:tcMar>
              <w:top w:w="100" w:type="dxa"/>
              <w:left w:w="100" w:type="dxa"/>
              <w:bottom w:w="100" w:type="dxa"/>
              <w:right w:w="100" w:type="dxa"/>
            </w:tcMar>
          </w:tcPr>
          <w:p w:rsidR="00787D46" w:rsidRDefault="00320641">
            <w:pPr>
              <w:widowControl w:val="0"/>
              <w:spacing w:line="240" w:lineRule="auto"/>
            </w:pPr>
            <w:r>
              <w:t>Camera Sensor ECU</w:t>
            </w:r>
          </w:p>
        </w:tc>
        <w:tc>
          <w:tcPr>
            <w:tcW w:w="5565" w:type="dxa"/>
            <w:tcMar>
              <w:top w:w="100" w:type="dxa"/>
              <w:left w:w="100" w:type="dxa"/>
              <w:bottom w:w="100" w:type="dxa"/>
              <w:right w:w="100" w:type="dxa"/>
            </w:tcMar>
          </w:tcPr>
          <w:p w:rsidR="00787D46" w:rsidRDefault="00320641">
            <w:pPr>
              <w:widowControl w:val="0"/>
              <w:spacing w:line="240" w:lineRule="auto"/>
            </w:pPr>
            <w:r>
              <w:rPr>
                <w:lang w:val="en-US"/>
              </w:rPr>
              <w:t>D</w:t>
            </w:r>
            <w:r>
              <w:rPr>
                <w:rFonts w:hint="eastAsia"/>
              </w:rPr>
              <w:t>etects lane departures</w:t>
            </w:r>
            <w:r>
              <w:rPr>
                <w:lang w:val="en-US"/>
              </w:rPr>
              <w:t xml:space="preserve"> based on images captured</w:t>
            </w:r>
            <w:r>
              <w:rPr>
                <w:rFonts w:hint="eastAsia"/>
              </w:rPr>
              <w:t>, sends a signal to the electronic power steering system asking to turn and vibrate the steering wheel, and requests a warning light in the car display dashboard.</w:t>
            </w:r>
          </w:p>
        </w:tc>
      </w:tr>
      <w:tr w:rsidR="00787D46">
        <w:tc>
          <w:tcPr>
            <w:tcW w:w="3795" w:type="dxa"/>
            <w:tcMar>
              <w:top w:w="100" w:type="dxa"/>
              <w:left w:w="100" w:type="dxa"/>
              <w:bottom w:w="100" w:type="dxa"/>
              <w:right w:w="100" w:type="dxa"/>
            </w:tcMar>
          </w:tcPr>
          <w:p w:rsidR="00787D46" w:rsidRDefault="00320641">
            <w:pPr>
              <w:widowControl w:val="0"/>
              <w:spacing w:line="240" w:lineRule="auto"/>
            </w:pPr>
            <w:r>
              <w:t>Car Display</w:t>
            </w:r>
          </w:p>
        </w:tc>
        <w:tc>
          <w:tcPr>
            <w:tcW w:w="5565" w:type="dxa"/>
            <w:tcMar>
              <w:top w:w="100" w:type="dxa"/>
              <w:left w:w="100" w:type="dxa"/>
              <w:bottom w:w="100" w:type="dxa"/>
              <w:right w:w="100" w:type="dxa"/>
            </w:tcMar>
          </w:tcPr>
          <w:p w:rsidR="00787D46" w:rsidRDefault="00320641">
            <w:pPr>
              <w:widowControl w:val="0"/>
              <w:spacing w:line="240" w:lineRule="auto"/>
            </w:pPr>
            <w:r>
              <w:rPr>
                <w:lang w:val="en-US"/>
              </w:rPr>
              <w:t>Provides</w:t>
            </w:r>
            <w:r>
              <w:rPr>
                <w:rFonts w:hint="eastAsia"/>
              </w:rPr>
              <w:t xml:space="preserve"> a warning light in the car display dashboard to let the driver know </w:t>
            </w:r>
            <w:r>
              <w:rPr>
                <w:lang w:val="en-US"/>
              </w:rPr>
              <w:t xml:space="preserve">whether </w:t>
            </w:r>
            <w:r>
              <w:rPr>
                <w:rFonts w:hint="eastAsia"/>
              </w:rPr>
              <w:t>the lane assistance system is active, and provides a button on the dashboard so that the driver can turn off the system completely if in need.</w:t>
            </w:r>
          </w:p>
        </w:tc>
      </w:tr>
      <w:tr w:rsidR="00787D46">
        <w:tc>
          <w:tcPr>
            <w:tcW w:w="3795" w:type="dxa"/>
            <w:tcMar>
              <w:top w:w="100" w:type="dxa"/>
              <w:left w:w="100" w:type="dxa"/>
              <w:bottom w:w="100" w:type="dxa"/>
              <w:right w:w="100" w:type="dxa"/>
            </w:tcMar>
          </w:tcPr>
          <w:p w:rsidR="00787D46" w:rsidRDefault="00320641">
            <w:pPr>
              <w:widowControl w:val="0"/>
              <w:spacing w:line="240" w:lineRule="auto"/>
            </w:pPr>
            <w:r>
              <w:t>Car Display ECU</w:t>
            </w:r>
          </w:p>
        </w:tc>
        <w:tc>
          <w:tcPr>
            <w:tcW w:w="5565" w:type="dxa"/>
            <w:tcMar>
              <w:top w:w="100" w:type="dxa"/>
              <w:left w:w="100" w:type="dxa"/>
              <w:bottom w:w="100" w:type="dxa"/>
              <w:right w:w="100" w:type="dxa"/>
            </w:tcMar>
          </w:tcPr>
          <w:p w:rsidR="00787D46" w:rsidRDefault="00320641">
            <w:pPr>
              <w:widowControl w:val="0"/>
              <w:spacing w:line="240" w:lineRule="auto"/>
              <w:rPr>
                <w:lang w:val="en-US"/>
              </w:rPr>
            </w:pPr>
            <w:r>
              <w:rPr>
                <w:lang w:val="en-US"/>
              </w:rPr>
              <w:t xml:space="preserve">Gets the request signal from the Camera Sensor ECU to control the warning light, and receives the on/off signal from the Car Display to ask for activating/deactivating the assistance system. </w:t>
            </w:r>
          </w:p>
        </w:tc>
      </w:tr>
      <w:tr w:rsidR="00787D46">
        <w:tc>
          <w:tcPr>
            <w:tcW w:w="3795" w:type="dxa"/>
            <w:tcMar>
              <w:top w:w="100" w:type="dxa"/>
              <w:left w:w="100" w:type="dxa"/>
              <w:bottom w:w="100" w:type="dxa"/>
              <w:right w:w="100" w:type="dxa"/>
            </w:tcMar>
          </w:tcPr>
          <w:p w:rsidR="00787D46" w:rsidRDefault="00320641">
            <w:pPr>
              <w:widowControl w:val="0"/>
              <w:spacing w:line="240" w:lineRule="auto"/>
            </w:pPr>
            <w:r>
              <w:t>Driver Steering Torque Sensor</w:t>
            </w:r>
          </w:p>
        </w:tc>
        <w:tc>
          <w:tcPr>
            <w:tcW w:w="5565" w:type="dxa"/>
            <w:tcMar>
              <w:top w:w="100" w:type="dxa"/>
              <w:left w:w="100" w:type="dxa"/>
              <w:bottom w:w="100" w:type="dxa"/>
              <w:right w:w="100" w:type="dxa"/>
            </w:tcMar>
          </w:tcPr>
          <w:p w:rsidR="00787D46" w:rsidRDefault="00320641">
            <w:pPr>
              <w:widowControl w:val="0"/>
              <w:spacing w:line="240" w:lineRule="auto"/>
              <w:rPr>
                <w:lang w:val="en-US"/>
              </w:rPr>
            </w:pPr>
            <w:r>
              <w:rPr>
                <w:lang w:val="en-US"/>
              </w:rPr>
              <w:t>D</w:t>
            </w:r>
            <w:r>
              <w:rPr>
                <w:rFonts w:hint="eastAsia"/>
                <w:lang w:val="en-US"/>
              </w:rPr>
              <w:t>etect</w:t>
            </w:r>
            <w:r>
              <w:rPr>
                <w:lang w:val="en-US"/>
              </w:rPr>
              <w:t>s</w:t>
            </w:r>
            <w:r>
              <w:rPr>
                <w:rFonts w:hint="eastAsia"/>
                <w:lang w:val="en-US"/>
              </w:rPr>
              <w:t xml:space="preserve"> how much the driver is already turning</w:t>
            </w:r>
            <w:r>
              <w:rPr>
                <w:lang w:val="en-US"/>
              </w:rPr>
              <w:t xml:space="preserve"> the steering wheel.</w:t>
            </w:r>
          </w:p>
        </w:tc>
      </w:tr>
      <w:tr w:rsidR="00787D46">
        <w:tc>
          <w:tcPr>
            <w:tcW w:w="3795" w:type="dxa"/>
            <w:tcMar>
              <w:top w:w="100" w:type="dxa"/>
              <w:left w:w="100" w:type="dxa"/>
              <w:bottom w:w="100" w:type="dxa"/>
              <w:right w:w="100" w:type="dxa"/>
            </w:tcMar>
          </w:tcPr>
          <w:p w:rsidR="00787D46" w:rsidRDefault="00320641">
            <w:pPr>
              <w:widowControl w:val="0"/>
              <w:spacing w:line="240" w:lineRule="auto"/>
            </w:pPr>
            <w:r>
              <w:t>Electronic Power Steering ECU</w:t>
            </w:r>
          </w:p>
        </w:tc>
        <w:tc>
          <w:tcPr>
            <w:tcW w:w="5565" w:type="dxa"/>
            <w:tcMar>
              <w:top w:w="100" w:type="dxa"/>
              <w:left w:w="100" w:type="dxa"/>
              <w:bottom w:w="100" w:type="dxa"/>
              <w:right w:w="100" w:type="dxa"/>
            </w:tcMar>
          </w:tcPr>
          <w:p w:rsidR="00787D46" w:rsidRDefault="00320641">
            <w:pPr>
              <w:widowControl w:val="0"/>
              <w:spacing w:line="240" w:lineRule="auto"/>
            </w:pPr>
            <w:r>
              <w:rPr>
                <w:lang w:val="en-US"/>
              </w:rPr>
              <w:t xml:space="preserve">Receives the request from Camera Sensor ECU and then sends a control signal to Motor to </w:t>
            </w:r>
            <w:r>
              <w:rPr>
                <w:rFonts w:hint="eastAsia"/>
              </w:rPr>
              <w:t>vibrate the steering wheel to give a warning to the driver, and</w:t>
            </w:r>
            <w:r>
              <w:rPr>
                <w:lang w:val="en-US"/>
              </w:rPr>
              <w:t xml:space="preserve"> calculates</w:t>
            </w:r>
            <w:r>
              <w:rPr>
                <w:rFonts w:hint="eastAsia"/>
              </w:rPr>
              <w:t xml:space="preserve"> extra steering torque</w:t>
            </w:r>
            <w:r>
              <w:rPr>
                <w:lang w:val="en-US"/>
              </w:rPr>
              <w:t xml:space="preserve"> needed</w:t>
            </w:r>
            <w:r>
              <w:rPr>
                <w:rFonts w:hint="eastAsia"/>
              </w:rPr>
              <w:t xml:space="preserve"> to help the driver move back towards the center of the lane.</w:t>
            </w:r>
          </w:p>
        </w:tc>
      </w:tr>
      <w:tr w:rsidR="00787D46">
        <w:tc>
          <w:tcPr>
            <w:tcW w:w="3795" w:type="dxa"/>
            <w:tcMar>
              <w:top w:w="100" w:type="dxa"/>
              <w:left w:w="100" w:type="dxa"/>
              <w:bottom w:w="100" w:type="dxa"/>
              <w:right w:w="100" w:type="dxa"/>
            </w:tcMar>
          </w:tcPr>
          <w:p w:rsidR="00787D46" w:rsidRDefault="00320641">
            <w:pPr>
              <w:widowControl w:val="0"/>
              <w:spacing w:line="240" w:lineRule="auto"/>
            </w:pPr>
            <w:r>
              <w:t>Motor</w:t>
            </w:r>
          </w:p>
        </w:tc>
        <w:tc>
          <w:tcPr>
            <w:tcW w:w="5565" w:type="dxa"/>
            <w:tcMar>
              <w:top w:w="100" w:type="dxa"/>
              <w:left w:w="100" w:type="dxa"/>
              <w:bottom w:w="100" w:type="dxa"/>
              <w:right w:w="100" w:type="dxa"/>
            </w:tcMar>
          </w:tcPr>
          <w:p w:rsidR="00787D46" w:rsidRDefault="00320641">
            <w:pPr>
              <w:widowControl w:val="0"/>
              <w:spacing w:line="240" w:lineRule="auto"/>
              <w:rPr>
                <w:lang w:val="en-US"/>
              </w:rPr>
            </w:pPr>
            <w:r>
              <w:rPr>
                <w:lang w:val="en-US"/>
              </w:rPr>
              <w:t>Vibrates the steering wheel to give a warning to the driver based on the information from Electronic Power Steering ECU, and applies the extra torque to the steering wheel to draw the vehicle back to the center of the lane.</w:t>
            </w:r>
          </w:p>
        </w:tc>
      </w:tr>
    </w:tbl>
    <w:p w:rsidR="00787D46" w:rsidRDefault="00787D46"/>
    <w:p w:rsidR="00787D46" w:rsidRDefault="00320641">
      <w:pPr>
        <w:pStyle w:val="Heading1"/>
        <w:contextualSpacing w:val="0"/>
      </w:pPr>
      <w:bookmarkStart w:id="15" w:name="_v8l7qfui8b16" w:colFirst="0" w:colLast="0"/>
      <w:bookmarkEnd w:id="15"/>
      <w:r>
        <w:br w:type="page"/>
      </w:r>
    </w:p>
    <w:p w:rsidR="00787D46" w:rsidRDefault="00320641">
      <w:pPr>
        <w:pStyle w:val="Heading1"/>
        <w:contextualSpacing w:val="0"/>
      </w:pPr>
      <w:bookmarkStart w:id="16" w:name="_Toc531854407"/>
      <w:r>
        <w:lastRenderedPageBreak/>
        <w:t>Functional Safety Concept</w:t>
      </w:r>
      <w:bookmarkEnd w:id="16"/>
    </w:p>
    <w:p w:rsidR="00787D46" w:rsidRDefault="00320641">
      <w:r>
        <w:t>The functional safety concept consists of:</w:t>
      </w:r>
    </w:p>
    <w:p w:rsidR="00787D46" w:rsidRDefault="00320641">
      <w:pPr>
        <w:numPr>
          <w:ilvl w:val="0"/>
          <w:numId w:val="2"/>
        </w:numPr>
        <w:ind w:hanging="360"/>
        <w:contextualSpacing/>
      </w:pPr>
      <w:r>
        <w:t>Functional safety analysis</w:t>
      </w:r>
    </w:p>
    <w:p w:rsidR="00787D46" w:rsidRDefault="00320641">
      <w:pPr>
        <w:numPr>
          <w:ilvl w:val="0"/>
          <w:numId w:val="2"/>
        </w:numPr>
        <w:ind w:hanging="360"/>
        <w:contextualSpacing/>
      </w:pPr>
      <w:r>
        <w:t>Functional safety requirements</w:t>
      </w:r>
    </w:p>
    <w:p w:rsidR="00787D46" w:rsidRDefault="00320641">
      <w:pPr>
        <w:numPr>
          <w:ilvl w:val="0"/>
          <w:numId w:val="2"/>
        </w:numPr>
        <w:ind w:hanging="360"/>
        <w:contextualSpacing/>
      </w:pPr>
      <w:r>
        <w:t>Functional safety architecture</w:t>
      </w:r>
    </w:p>
    <w:p w:rsidR="00787D46" w:rsidRDefault="00320641">
      <w:pPr>
        <w:numPr>
          <w:ilvl w:val="0"/>
          <w:numId w:val="2"/>
        </w:numPr>
        <w:ind w:hanging="360"/>
        <w:contextualSpacing/>
      </w:pPr>
      <w:r>
        <w:t>Warning and degradation concept</w:t>
      </w:r>
    </w:p>
    <w:p w:rsidR="00787D46" w:rsidRDefault="00320641">
      <w:pPr>
        <w:pStyle w:val="Heading2"/>
        <w:contextualSpacing w:val="0"/>
      </w:pPr>
      <w:bookmarkStart w:id="17" w:name="_Toc531854408"/>
      <w:r>
        <w:t>Functional Safety Analysis</w:t>
      </w:r>
      <w:bookmarkEnd w:id="17"/>
    </w:p>
    <w:tbl>
      <w:tblPr>
        <w:tblStyle w:val="Style1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2340"/>
        <w:gridCol w:w="2340"/>
        <w:gridCol w:w="2340"/>
      </w:tblGrid>
      <w:tr w:rsidR="00787D46">
        <w:tc>
          <w:tcPr>
            <w:tcW w:w="234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Resulting Malfunction</w:t>
            </w:r>
          </w:p>
        </w:tc>
      </w:tr>
      <w:tr w:rsidR="00787D46">
        <w:tc>
          <w:tcPr>
            <w:tcW w:w="2340" w:type="dxa"/>
            <w:tcMar>
              <w:top w:w="100" w:type="dxa"/>
              <w:left w:w="100" w:type="dxa"/>
              <w:bottom w:w="100" w:type="dxa"/>
              <w:right w:w="100" w:type="dxa"/>
            </w:tcMar>
          </w:tcPr>
          <w:p w:rsidR="00787D46" w:rsidRDefault="00320641">
            <w:pPr>
              <w:widowControl w:val="0"/>
              <w:spacing w:line="240" w:lineRule="auto"/>
            </w:pPr>
            <w:r>
              <w:t>Malfunction_01</w:t>
            </w:r>
          </w:p>
        </w:tc>
        <w:tc>
          <w:tcPr>
            <w:tcW w:w="2340" w:type="dxa"/>
            <w:tcMar>
              <w:top w:w="100" w:type="dxa"/>
              <w:left w:w="100" w:type="dxa"/>
              <w:bottom w:w="100" w:type="dxa"/>
              <w:right w:w="100" w:type="dxa"/>
            </w:tcMar>
          </w:tcPr>
          <w:p w:rsidR="00787D46" w:rsidRDefault="00320641">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787D46" w:rsidRDefault="00320641">
            <w:pPr>
              <w:widowControl w:val="0"/>
              <w:spacing w:line="240" w:lineRule="auto"/>
              <w:rPr>
                <w:lang w:val="en-US"/>
              </w:rPr>
            </w:pPr>
            <w:r>
              <w:rPr>
                <w:lang w:val="en-US"/>
              </w:rPr>
              <w:t>MORE</w:t>
            </w:r>
          </w:p>
        </w:tc>
        <w:tc>
          <w:tcPr>
            <w:tcW w:w="2340" w:type="dxa"/>
            <w:tcMar>
              <w:top w:w="100" w:type="dxa"/>
              <w:left w:w="100" w:type="dxa"/>
              <w:bottom w:w="100" w:type="dxa"/>
              <w:right w:w="100" w:type="dxa"/>
            </w:tcMar>
          </w:tcPr>
          <w:p w:rsidR="00787D46" w:rsidRDefault="00320641">
            <w:pPr>
              <w:widowControl w:val="0"/>
              <w:spacing w:line="240" w:lineRule="auto"/>
            </w:pPr>
            <w:r>
              <w:rPr>
                <w:rFonts w:hint="eastAsia"/>
              </w:rPr>
              <w:t>The lane departure warning function applies an oscillating torque with very high torque amplitude (above limit)</w:t>
            </w:r>
            <w:r>
              <w:rPr>
                <w:lang w:val="en-US"/>
              </w:rPr>
              <w:t>.</w:t>
            </w:r>
          </w:p>
        </w:tc>
      </w:tr>
      <w:tr w:rsidR="00787D46">
        <w:tc>
          <w:tcPr>
            <w:tcW w:w="2340" w:type="dxa"/>
            <w:tcMar>
              <w:top w:w="100" w:type="dxa"/>
              <w:left w:w="100" w:type="dxa"/>
              <w:bottom w:w="100" w:type="dxa"/>
              <w:right w:w="100" w:type="dxa"/>
            </w:tcMar>
          </w:tcPr>
          <w:p w:rsidR="00787D46" w:rsidRDefault="00320641">
            <w:pPr>
              <w:widowControl w:val="0"/>
              <w:spacing w:line="240" w:lineRule="auto"/>
            </w:pPr>
            <w:r>
              <w:t>Malfunction_02</w:t>
            </w:r>
          </w:p>
        </w:tc>
        <w:tc>
          <w:tcPr>
            <w:tcW w:w="2340" w:type="dxa"/>
            <w:tcMar>
              <w:top w:w="100" w:type="dxa"/>
              <w:left w:w="100" w:type="dxa"/>
              <w:bottom w:w="100" w:type="dxa"/>
              <w:right w:w="100" w:type="dxa"/>
            </w:tcMar>
          </w:tcPr>
          <w:p w:rsidR="00787D46" w:rsidRDefault="00320641">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787D46" w:rsidRDefault="00320641">
            <w:pPr>
              <w:widowControl w:val="0"/>
              <w:spacing w:line="240" w:lineRule="auto"/>
              <w:rPr>
                <w:lang w:val="en-US"/>
              </w:rPr>
            </w:pPr>
            <w:r>
              <w:rPr>
                <w:lang w:val="en-US"/>
              </w:rPr>
              <w:t>MORE</w:t>
            </w:r>
          </w:p>
        </w:tc>
        <w:tc>
          <w:tcPr>
            <w:tcW w:w="2340" w:type="dxa"/>
            <w:tcMar>
              <w:top w:w="100" w:type="dxa"/>
              <w:left w:w="100" w:type="dxa"/>
              <w:bottom w:w="100" w:type="dxa"/>
              <w:right w:w="100" w:type="dxa"/>
            </w:tcMar>
          </w:tcPr>
          <w:p w:rsidR="00787D46" w:rsidRDefault="00787D46">
            <w:pPr>
              <w:widowControl w:val="0"/>
              <w:spacing w:line="240" w:lineRule="auto"/>
            </w:pPr>
          </w:p>
          <w:p w:rsidR="00787D46" w:rsidRDefault="00320641">
            <w:pPr>
              <w:widowControl w:val="0"/>
              <w:spacing w:line="240" w:lineRule="auto"/>
            </w:pPr>
            <w:r>
              <w:rPr>
                <w:rFonts w:hint="eastAsia"/>
              </w:rPr>
              <w:t>The lane departure warning function applies an oscillating torque with very high torque frequency (above limit)</w:t>
            </w:r>
          </w:p>
        </w:tc>
      </w:tr>
      <w:tr w:rsidR="00787D46">
        <w:tc>
          <w:tcPr>
            <w:tcW w:w="2340" w:type="dxa"/>
            <w:tcMar>
              <w:top w:w="100" w:type="dxa"/>
              <w:left w:w="100" w:type="dxa"/>
              <w:bottom w:w="100" w:type="dxa"/>
              <w:right w:w="100" w:type="dxa"/>
            </w:tcMar>
          </w:tcPr>
          <w:p w:rsidR="00787D46" w:rsidRDefault="00320641">
            <w:pPr>
              <w:widowControl w:val="0"/>
              <w:spacing w:line="240" w:lineRule="auto"/>
            </w:pPr>
            <w:r>
              <w:t>Malfunction_03</w:t>
            </w:r>
          </w:p>
        </w:tc>
        <w:tc>
          <w:tcPr>
            <w:tcW w:w="2340" w:type="dxa"/>
            <w:tcMar>
              <w:top w:w="100" w:type="dxa"/>
              <w:left w:w="100" w:type="dxa"/>
              <w:bottom w:w="100" w:type="dxa"/>
              <w:right w:w="100" w:type="dxa"/>
            </w:tcMar>
          </w:tcPr>
          <w:p w:rsidR="00787D46" w:rsidRDefault="00320641">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787D46" w:rsidRDefault="00320641">
            <w:pPr>
              <w:widowControl w:val="0"/>
              <w:spacing w:line="240" w:lineRule="auto"/>
              <w:rPr>
                <w:lang w:val="en-US"/>
              </w:rPr>
            </w:pPr>
            <w:r>
              <w:rPr>
                <w:lang w:val="en-US"/>
              </w:rPr>
              <w:t>NO</w:t>
            </w:r>
          </w:p>
        </w:tc>
        <w:tc>
          <w:tcPr>
            <w:tcW w:w="2340" w:type="dxa"/>
            <w:tcMar>
              <w:top w:w="100" w:type="dxa"/>
              <w:left w:w="100" w:type="dxa"/>
              <w:bottom w:w="100" w:type="dxa"/>
              <w:right w:w="100" w:type="dxa"/>
            </w:tcMar>
          </w:tcPr>
          <w:p w:rsidR="00787D46" w:rsidRDefault="00320641">
            <w:pPr>
              <w:widowControl w:val="0"/>
            </w:pPr>
            <w:r>
              <w:rPr>
                <w:rFonts w:hint="eastAsia"/>
              </w:rPr>
              <w:t>The lane keeping assistance function is not limited in time duration which leads to misuse as an autonomous driving function</w:t>
            </w:r>
          </w:p>
        </w:tc>
      </w:tr>
    </w:tbl>
    <w:p w:rsidR="00787D46" w:rsidRDefault="00787D46"/>
    <w:p w:rsidR="00787D46" w:rsidRDefault="00320641">
      <w:pPr>
        <w:pStyle w:val="Heading2"/>
        <w:contextualSpacing w:val="0"/>
      </w:pPr>
      <w:r>
        <w:br w:type="page"/>
      </w:r>
    </w:p>
    <w:p w:rsidR="00787D46" w:rsidRDefault="00320641">
      <w:pPr>
        <w:pStyle w:val="Heading2"/>
        <w:contextualSpacing w:val="0"/>
      </w:pPr>
      <w:bookmarkStart w:id="18" w:name="_Toc531854409"/>
      <w:r>
        <w:lastRenderedPageBreak/>
        <w:t>Functional Safety Requirements</w:t>
      </w:r>
      <w:bookmarkEnd w:id="18"/>
    </w:p>
    <w:p w:rsidR="00787D46" w:rsidRDefault="00787D46"/>
    <w:p w:rsidR="00787D46" w:rsidRDefault="00320641">
      <w:r>
        <w:t>Lane Departure Warning (LDW) Requirements:</w:t>
      </w:r>
    </w:p>
    <w:p w:rsidR="00787D46" w:rsidRDefault="00787D46"/>
    <w:tbl>
      <w:tblPr>
        <w:tblStyle w:val="Style1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4500"/>
        <w:gridCol w:w="360"/>
        <w:gridCol w:w="1245"/>
        <w:gridCol w:w="1920"/>
      </w:tblGrid>
      <w:tr w:rsidR="00787D46">
        <w:tc>
          <w:tcPr>
            <w:tcW w:w="153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Safe State</w:t>
            </w: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t>Requirement</w:t>
            </w:r>
          </w:p>
          <w:p w:rsidR="00787D46" w:rsidRDefault="00320641">
            <w:pPr>
              <w:widowControl w:val="0"/>
              <w:spacing w:line="240" w:lineRule="auto"/>
            </w:pPr>
            <w:r>
              <w:t>01-01</w:t>
            </w:r>
          </w:p>
        </w:tc>
        <w:tc>
          <w:tcPr>
            <w:tcW w:w="4500" w:type="dxa"/>
            <w:tcMar>
              <w:top w:w="100" w:type="dxa"/>
              <w:left w:w="100" w:type="dxa"/>
              <w:bottom w:w="100" w:type="dxa"/>
              <w:right w:w="100" w:type="dxa"/>
            </w:tcMar>
          </w:tcPr>
          <w:p w:rsidR="00787D46" w:rsidRDefault="00320641">
            <w:pPr>
              <w:widowControl w:val="0"/>
              <w:rPr>
                <w:lang w:val="en-US"/>
              </w:rPr>
            </w:pPr>
            <w:r>
              <w:rPr>
                <w:rFonts w:hint="eastAsia"/>
              </w:rPr>
              <w:t>The lane keeping item shall ensure that the</w:t>
            </w:r>
            <w:r>
              <w:rPr>
                <w:lang w:val="en-US"/>
              </w:rPr>
              <w:t xml:space="preserve"> </w:t>
            </w:r>
            <w:r>
              <w:rPr>
                <w:rFonts w:hint="eastAsia"/>
              </w:rPr>
              <w:t>lane departure oscillating torque amplitude</w:t>
            </w:r>
            <w:r>
              <w:rPr>
                <w:lang w:val="en-US"/>
              </w:rPr>
              <w:t xml:space="preserve"> </w:t>
            </w:r>
            <w:r>
              <w:rPr>
                <w:rFonts w:hint="eastAsia"/>
              </w:rPr>
              <w:t>is below Max_Torque_Amplitude.</w:t>
            </w:r>
          </w:p>
        </w:tc>
        <w:tc>
          <w:tcPr>
            <w:tcW w:w="360" w:type="dxa"/>
            <w:tcMar>
              <w:top w:w="100" w:type="dxa"/>
              <w:left w:w="100" w:type="dxa"/>
              <w:bottom w:w="100" w:type="dxa"/>
              <w:right w:w="100" w:type="dxa"/>
            </w:tcMar>
          </w:tcPr>
          <w:p w:rsidR="00787D46" w:rsidRDefault="00320641">
            <w:pPr>
              <w:widowControl w:val="0"/>
              <w:spacing w:line="240" w:lineRule="auto"/>
              <w:rPr>
                <w:lang w:val="en-US"/>
              </w:rPr>
            </w:pPr>
            <w:r>
              <w:rPr>
                <w:lang w:val="en-US"/>
              </w:rPr>
              <w:t>C</w:t>
            </w:r>
          </w:p>
        </w:tc>
        <w:tc>
          <w:tcPr>
            <w:tcW w:w="1245" w:type="dxa"/>
            <w:tcMar>
              <w:top w:w="100" w:type="dxa"/>
              <w:left w:w="100" w:type="dxa"/>
              <w:bottom w:w="100" w:type="dxa"/>
              <w:right w:w="100" w:type="dxa"/>
            </w:tcMar>
          </w:tcPr>
          <w:p w:rsidR="00787D46" w:rsidRDefault="00320641">
            <w:pPr>
              <w:widowControl w:val="0"/>
              <w:spacing w:line="240" w:lineRule="auto"/>
              <w:rPr>
                <w:lang w:val="en-US"/>
              </w:rPr>
            </w:pPr>
            <w:r>
              <w:rPr>
                <w:lang w:val="en-US"/>
              </w:rPr>
              <w:t>50 ms</w:t>
            </w:r>
          </w:p>
        </w:tc>
        <w:tc>
          <w:tcPr>
            <w:tcW w:w="1920" w:type="dxa"/>
            <w:tcMar>
              <w:top w:w="100" w:type="dxa"/>
              <w:left w:w="100" w:type="dxa"/>
              <w:bottom w:w="100" w:type="dxa"/>
              <w:right w:w="100" w:type="dxa"/>
            </w:tcMar>
          </w:tcPr>
          <w:p w:rsidR="00787D46" w:rsidRDefault="00BD141D">
            <w:pPr>
              <w:widowControl w:val="0"/>
              <w:spacing w:line="240" w:lineRule="auto"/>
              <w:rPr>
                <w:lang w:val="en-US"/>
              </w:rPr>
            </w:pPr>
            <w:r>
              <w:rPr>
                <w:lang w:val="en-US"/>
              </w:rPr>
              <w:t>The system shall be switched off.</w:t>
            </w: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t>Requirement</w:t>
            </w:r>
          </w:p>
          <w:p w:rsidR="00787D46" w:rsidRDefault="00320641">
            <w:pPr>
              <w:widowControl w:val="0"/>
              <w:spacing w:line="240" w:lineRule="auto"/>
            </w:pPr>
            <w:r>
              <w:t>01-02</w:t>
            </w:r>
          </w:p>
        </w:tc>
        <w:tc>
          <w:tcPr>
            <w:tcW w:w="4500" w:type="dxa"/>
            <w:tcMar>
              <w:top w:w="100" w:type="dxa"/>
              <w:left w:w="100" w:type="dxa"/>
              <w:bottom w:w="100" w:type="dxa"/>
              <w:right w:w="100" w:type="dxa"/>
            </w:tcMar>
          </w:tcPr>
          <w:p w:rsidR="00787D46" w:rsidRDefault="00320641">
            <w:pPr>
              <w:widowControl w:val="0"/>
            </w:pPr>
            <w:r>
              <w:rPr>
                <w:rFonts w:hint="eastAsia"/>
              </w:rPr>
              <w:t>The lane keeping item shall ensure that the</w:t>
            </w:r>
            <w:r>
              <w:rPr>
                <w:lang w:val="en-US"/>
              </w:rPr>
              <w:t xml:space="preserve"> </w:t>
            </w:r>
            <w:r>
              <w:rPr>
                <w:rFonts w:hint="eastAsia"/>
              </w:rPr>
              <w:t>lane departure oscillating torque frequency</w:t>
            </w:r>
            <w:r>
              <w:rPr>
                <w:lang w:val="en-US"/>
              </w:rPr>
              <w:t xml:space="preserve"> </w:t>
            </w:r>
            <w:r>
              <w:rPr>
                <w:rFonts w:hint="eastAsia"/>
              </w:rPr>
              <w:t>is below Max_Torque_Frequency.</w:t>
            </w:r>
          </w:p>
        </w:tc>
        <w:tc>
          <w:tcPr>
            <w:tcW w:w="360" w:type="dxa"/>
            <w:tcMar>
              <w:top w:w="100" w:type="dxa"/>
              <w:left w:w="100" w:type="dxa"/>
              <w:bottom w:w="100" w:type="dxa"/>
              <w:right w:w="100" w:type="dxa"/>
            </w:tcMar>
          </w:tcPr>
          <w:p w:rsidR="00787D46" w:rsidRDefault="00320641">
            <w:pPr>
              <w:widowControl w:val="0"/>
              <w:spacing w:line="240" w:lineRule="auto"/>
              <w:rPr>
                <w:lang w:val="en-US"/>
              </w:rPr>
            </w:pPr>
            <w:r>
              <w:rPr>
                <w:lang w:val="en-US"/>
              </w:rPr>
              <w:t>C</w:t>
            </w:r>
          </w:p>
        </w:tc>
        <w:tc>
          <w:tcPr>
            <w:tcW w:w="1245" w:type="dxa"/>
            <w:tcMar>
              <w:top w:w="100" w:type="dxa"/>
              <w:left w:w="100" w:type="dxa"/>
              <w:bottom w:w="100" w:type="dxa"/>
              <w:right w:w="100" w:type="dxa"/>
            </w:tcMar>
          </w:tcPr>
          <w:p w:rsidR="00787D46" w:rsidRDefault="00320641">
            <w:pPr>
              <w:widowControl w:val="0"/>
              <w:spacing w:line="240" w:lineRule="auto"/>
              <w:rPr>
                <w:lang w:val="en-US"/>
              </w:rPr>
            </w:pPr>
            <w:r>
              <w:rPr>
                <w:lang w:val="en-US"/>
              </w:rPr>
              <w:t>50 ms</w:t>
            </w:r>
          </w:p>
        </w:tc>
        <w:tc>
          <w:tcPr>
            <w:tcW w:w="1920" w:type="dxa"/>
            <w:tcMar>
              <w:top w:w="100" w:type="dxa"/>
              <w:left w:w="100" w:type="dxa"/>
              <w:bottom w:w="100" w:type="dxa"/>
              <w:right w:w="100" w:type="dxa"/>
            </w:tcMar>
          </w:tcPr>
          <w:p w:rsidR="00787D46" w:rsidRDefault="00BD141D">
            <w:pPr>
              <w:widowControl w:val="0"/>
              <w:spacing w:line="240" w:lineRule="auto"/>
              <w:rPr>
                <w:lang w:val="en-US"/>
              </w:rPr>
            </w:pPr>
            <w:r>
              <w:rPr>
                <w:lang w:val="en-US"/>
              </w:rPr>
              <w:t>The system shall be switched off.</w:t>
            </w:r>
          </w:p>
        </w:tc>
      </w:tr>
    </w:tbl>
    <w:p w:rsidR="00787D46" w:rsidRDefault="00787D46"/>
    <w:p w:rsidR="00787D46" w:rsidRDefault="00787D46"/>
    <w:p w:rsidR="00787D46" w:rsidRDefault="00320641">
      <w:r>
        <w:t>Lane Departure Warning (LDW) Verification and Validation Acceptance Criteria:</w:t>
      </w:r>
    </w:p>
    <w:p w:rsidR="00787D46" w:rsidRDefault="00787D46"/>
    <w:tbl>
      <w:tblPr>
        <w:tblStyle w:val="Style1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4155"/>
        <w:gridCol w:w="4005"/>
      </w:tblGrid>
      <w:tr w:rsidR="00787D46">
        <w:tc>
          <w:tcPr>
            <w:tcW w:w="153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 xml:space="preserve">Validation Acceptance </w:t>
            </w:r>
          </w:p>
          <w:p w:rsidR="00787D46" w:rsidRDefault="0032064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 xml:space="preserve">Verification Acceptance </w:t>
            </w:r>
          </w:p>
          <w:p w:rsidR="00787D46" w:rsidRDefault="00320641">
            <w:pPr>
              <w:widowControl w:val="0"/>
              <w:spacing w:line="240" w:lineRule="auto"/>
              <w:rPr>
                <w:b/>
              </w:rPr>
            </w:pPr>
            <w:r>
              <w:rPr>
                <w:b/>
              </w:rPr>
              <w:t>Criteria and Method</w:t>
            </w: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t>Requirement</w:t>
            </w:r>
          </w:p>
          <w:p w:rsidR="00787D46" w:rsidRDefault="00320641">
            <w:pPr>
              <w:widowControl w:val="0"/>
              <w:spacing w:line="240" w:lineRule="auto"/>
            </w:pPr>
            <w:r>
              <w:t>01-01</w:t>
            </w:r>
          </w:p>
        </w:tc>
        <w:tc>
          <w:tcPr>
            <w:tcW w:w="4155" w:type="dxa"/>
            <w:tcMar>
              <w:top w:w="100" w:type="dxa"/>
              <w:left w:w="100" w:type="dxa"/>
              <w:bottom w:w="100" w:type="dxa"/>
              <w:right w:w="100" w:type="dxa"/>
            </w:tcMar>
          </w:tcPr>
          <w:p w:rsidR="00787D46" w:rsidRDefault="00320641" w:rsidP="0026249D">
            <w:pPr>
              <w:widowControl w:val="0"/>
            </w:pPr>
            <w:r>
              <w:rPr>
                <w:rFonts w:hint="eastAsia"/>
              </w:rPr>
              <w:t>Test and validate that the</w:t>
            </w:r>
            <w:r>
              <w:rPr>
                <w:lang w:val="en-US"/>
              </w:rPr>
              <w:t xml:space="preserve"> </w:t>
            </w:r>
            <w:r>
              <w:rPr>
                <w:rFonts w:hint="eastAsia"/>
              </w:rPr>
              <w:t xml:space="preserve">Max_Torque_Amplitude chosen is </w:t>
            </w:r>
            <w:r>
              <w:rPr>
                <w:lang w:val="en-US"/>
              </w:rPr>
              <w:t>appropriate</w:t>
            </w:r>
            <w:r>
              <w:rPr>
                <w:rFonts w:hint="eastAsia"/>
              </w:rPr>
              <w:t xml:space="preserve"> that the driver does not </w:t>
            </w:r>
            <w:r w:rsidR="0026249D">
              <w:t>lose</w:t>
            </w:r>
            <w:r>
              <w:rPr>
                <w:lang w:val="en-US"/>
              </w:rPr>
              <w:t xml:space="preserve"> </w:t>
            </w:r>
            <w:r>
              <w:rPr>
                <w:rFonts w:hint="eastAsia"/>
              </w:rPr>
              <w:t>control over the car.</w:t>
            </w:r>
          </w:p>
        </w:tc>
        <w:tc>
          <w:tcPr>
            <w:tcW w:w="4005" w:type="dxa"/>
            <w:tcMar>
              <w:top w:w="100" w:type="dxa"/>
              <w:left w:w="100" w:type="dxa"/>
              <w:bottom w:w="100" w:type="dxa"/>
              <w:right w:w="100" w:type="dxa"/>
            </w:tcMar>
          </w:tcPr>
          <w:p w:rsidR="00787D46" w:rsidRDefault="00320641">
            <w:pPr>
              <w:widowControl w:val="0"/>
              <w:spacing w:line="240" w:lineRule="auto"/>
            </w:pPr>
            <w:r>
              <w:rPr>
                <w:rFonts w:hint="eastAsia"/>
              </w:rPr>
              <w:t>Verify that the system does turn off in</w:t>
            </w:r>
            <w:r>
              <w:rPr>
                <w:lang w:val="en-US"/>
              </w:rPr>
              <w:t xml:space="preserve"> </w:t>
            </w:r>
            <w:r>
              <w:rPr>
                <w:rFonts w:hint="eastAsia"/>
              </w:rPr>
              <w:t>time if Max_Torque_Amplitude</w:t>
            </w:r>
            <w:r>
              <w:rPr>
                <w:lang w:val="en-US"/>
              </w:rPr>
              <w:t xml:space="preserve"> </w:t>
            </w:r>
            <w:r>
              <w:rPr>
                <w:rFonts w:hint="eastAsia"/>
              </w:rPr>
              <w:t>crosses the limit.</w:t>
            </w: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lastRenderedPageBreak/>
              <w:t>Requirement</w:t>
            </w:r>
          </w:p>
          <w:p w:rsidR="00787D46" w:rsidRDefault="00320641">
            <w:pPr>
              <w:widowControl w:val="0"/>
              <w:spacing w:line="240" w:lineRule="auto"/>
            </w:pPr>
            <w:r>
              <w:t>01-02</w:t>
            </w:r>
          </w:p>
        </w:tc>
        <w:tc>
          <w:tcPr>
            <w:tcW w:w="4155" w:type="dxa"/>
            <w:tcMar>
              <w:top w:w="100" w:type="dxa"/>
              <w:left w:w="100" w:type="dxa"/>
              <w:bottom w:w="100" w:type="dxa"/>
              <w:right w:w="100" w:type="dxa"/>
            </w:tcMar>
          </w:tcPr>
          <w:p w:rsidR="00787D46" w:rsidRDefault="00320641" w:rsidP="0026249D">
            <w:pPr>
              <w:widowControl w:val="0"/>
            </w:pPr>
            <w:r>
              <w:rPr>
                <w:rFonts w:hint="eastAsia"/>
              </w:rPr>
              <w:lastRenderedPageBreak/>
              <w:t>Test and validate that the</w:t>
            </w:r>
            <w:r>
              <w:rPr>
                <w:lang w:val="en-US"/>
              </w:rPr>
              <w:t xml:space="preserve"> </w:t>
            </w:r>
            <w:r>
              <w:rPr>
                <w:rFonts w:hint="eastAsia"/>
              </w:rPr>
              <w:t xml:space="preserve">Max_Torque_Frequency chosen is </w:t>
            </w:r>
            <w:r>
              <w:rPr>
                <w:lang w:val="en-US"/>
              </w:rPr>
              <w:t>appropriate</w:t>
            </w:r>
            <w:r>
              <w:rPr>
                <w:rFonts w:hint="eastAsia"/>
              </w:rPr>
              <w:t xml:space="preserve"> that the driver does not </w:t>
            </w:r>
            <w:r w:rsidR="0026249D">
              <w:t>lose</w:t>
            </w:r>
            <w:r>
              <w:rPr>
                <w:lang w:val="en-US"/>
              </w:rPr>
              <w:t xml:space="preserve"> </w:t>
            </w:r>
            <w:r>
              <w:rPr>
                <w:rFonts w:hint="eastAsia"/>
              </w:rPr>
              <w:lastRenderedPageBreak/>
              <w:t>control over the car.</w:t>
            </w:r>
          </w:p>
        </w:tc>
        <w:tc>
          <w:tcPr>
            <w:tcW w:w="4005" w:type="dxa"/>
            <w:tcMar>
              <w:top w:w="100" w:type="dxa"/>
              <w:left w:w="100" w:type="dxa"/>
              <w:bottom w:w="100" w:type="dxa"/>
              <w:right w:w="100" w:type="dxa"/>
            </w:tcMar>
          </w:tcPr>
          <w:p w:rsidR="00787D46" w:rsidRDefault="00320641">
            <w:pPr>
              <w:widowControl w:val="0"/>
              <w:spacing w:line="240" w:lineRule="auto"/>
            </w:pPr>
            <w:r>
              <w:rPr>
                <w:rFonts w:hint="eastAsia"/>
              </w:rPr>
              <w:lastRenderedPageBreak/>
              <w:t>Verify that the system does turn off in</w:t>
            </w:r>
            <w:r>
              <w:rPr>
                <w:lang w:val="en-US"/>
              </w:rPr>
              <w:t xml:space="preserve"> </w:t>
            </w:r>
            <w:r>
              <w:rPr>
                <w:rFonts w:hint="eastAsia"/>
              </w:rPr>
              <w:t>time if Max_Torque_Frequency</w:t>
            </w:r>
            <w:r>
              <w:rPr>
                <w:lang w:val="en-US"/>
              </w:rPr>
              <w:t xml:space="preserve"> </w:t>
            </w:r>
            <w:r>
              <w:rPr>
                <w:rFonts w:hint="eastAsia"/>
              </w:rPr>
              <w:t>crosses the limit.</w:t>
            </w:r>
          </w:p>
        </w:tc>
      </w:tr>
    </w:tbl>
    <w:p w:rsidR="00787D46" w:rsidRDefault="00787D46"/>
    <w:p w:rsidR="00787D46" w:rsidRDefault="00787D46"/>
    <w:p w:rsidR="00787D46" w:rsidRDefault="00320641">
      <w:r>
        <w:t>Lane Keeping Assistance (LKA) Requirements:</w:t>
      </w:r>
    </w:p>
    <w:p w:rsidR="00787D46" w:rsidRDefault="00787D46"/>
    <w:tbl>
      <w:tblPr>
        <w:tblStyle w:val="Style1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4500"/>
        <w:gridCol w:w="360"/>
        <w:gridCol w:w="1245"/>
        <w:gridCol w:w="1920"/>
      </w:tblGrid>
      <w:tr w:rsidR="00787D46">
        <w:tc>
          <w:tcPr>
            <w:tcW w:w="153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Safe State</w:t>
            </w: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t>Requirement</w:t>
            </w:r>
          </w:p>
          <w:p w:rsidR="00787D46" w:rsidRDefault="00320641">
            <w:pPr>
              <w:widowControl w:val="0"/>
              <w:spacing w:line="240" w:lineRule="auto"/>
            </w:pPr>
            <w:r>
              <w:t>02-01</w:t>
            </w:r>
          </w:p>
        </w:tc>
        <w:tc>
          <w:tcPr>
            <w:tcW w:w="4500" w:type="dxa"/>
            <w:tcMar>
              <w:top w:w="100" w:type="dxa"/>
              <w:left w:w="100" w:type="dxa"/>
              <w:bottom w:w="100" w:type="dxa"/>
              <w:right w:w="100" w:type="dxa"/>
            </w:tcMar>
          </w:tcPr>
          <w:p w:rsidR="00787D46" w:rsidRDefault="0026249D" w:rsidP="0026249D">
            <w:pPr>
              <w:widowControl w:val="0"/>
            </w:pPr>
            <w:r>
              <w:t>The</w:t>
            </w:r>
            <w:r w:rsidR="00320641">
              <w:rPr>
                <w:rFonts w:hint="eastAsia"/>
              </w:rPr>
              <w:t xml:space="preserve"> electronic power steering ECU shall ensure that the lane keeping assistance torque is applied for only Max_Duration</w:t>
            </w:r>
          </w:p>
        </w:tc>
        <w:tc>
          <w:tcPr>
            <w:tcW w:w="360" w:type="dxa"/>
            <w:tcMar>
              <w:top w:w="100" w:type="dxa"/>
              <w:left w:w="100" w:type="dxa"/>
              <w:bottom w:w="100" w:type="dxa"/>
              <w:right w:w="100" w:type="dxa"/>
            </w:tcMar>
          </w:tcPr>
          <w:p w:rsidR="00787D46" w:rsidRDefault="00320641">
            <w:pPr>
              <w:widowControl w:val="0"/>
              <w:spacing w:line="240" w:lineRule="auto"/>
              <w:rPr>
                <w:lang w:val="en-US"/>
              </w:rPr>
            </w:pPr>
            <w:r>
              <w:rPr>
                <w:lang w:val="en-US"/>
              </w:rPr>
              <w:t>B</w:t>
            </w:r>
          </w:p>
        </w:tc>
        <w:tc>
          <w:tcPr>
            <w:tcW w:w="1245" w:type="dxa"/>
            <w:tcMar>
              <w:top w:w="100" w:type="dxa"/>
              <w:left w:w="100" w:type="dxa"/>
              <w:bottom w:w="100" w:type="dxa"/>
              <w:right w:w="100" w:type="dxa"/>
            </w:tcMar>
          </w:tcPr>
          <w:p w:rsidR="00787D46" w:rsidRDefault="00320641">
            <w:pPr>
              <w:widowControl w:val="0"/>
              <w:spacing w:line="240" w:lineRule="auto"/>
              <w:rPr>
                <w:lang w:val="en-US"/>
              </w:rPr>
            </w:pPr>
            <w:r>
              <w:rPr>
                <w:lang w:val="en-US"/>
              </w:rPr>
              <w:t>500 ms</w:t>
            </w:r>
          </w:p>
        </w:tc>
        <w:tc>
          <w:tcPr>
            <w:tcW w:w="1920" w:type="dxa"/>
            <w:tcMar>
              <w:top w:w="100" w:type="dxa"/>
              <w:left w:w="100" w:type="dxa"/>
              <w:bottom w:w="100" w:type="dxa"/>
              <w:right w:w="100" w:type="dxa"/>
            </w:tcMar>
          </w:tcPr>
          <w:p w:rsidR="00787D46" w:rsidRDefault="00CD0D07">
            <w:pPr>
              <w:widowControl w:val="0"/>
              <w:spacing w:line="240" w:lineRule="auto"/>
              <w:rPr>
                <w:lang w:val="en-US"/>
              </w:rPr>
            </w:pPr>
            <w:r>
              <w:rPr>
                <w:lang w:val="en-US"/>
              </w:rPr>
              <w:t>The system shall be switched off.</w:t>
            </w:r>
          </w:p>
        </w:tc>
      </w:tr>
    </w:tbl>
    <w:p w:rsidR="00787D46" w:rsidRDefault="00787D46"/>
    <w:p w:rsidR="00787D46" w:rsidRDefault="00787D46"/>
    <w:p w:rsidR="00787D46" w:rsidRDefault="00320641">
      <w:r>
        <w:t>Lane Keeping Assistance (LKA) Verification and Validation Acceptance Criteria:</w:t>
      </w:r>
    </w:p>
    <w:p w:rsidR="00787D46" w:rsidRDefault="00787D46"/>
    <w:tbl>
      <w:tblPr>
        <w:tblStyle w:val="Style18"/>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4155"/>
        <w:gridCol w:w="4005"/>
      </w:tblGrid>
      <w:tr w:rsidR="00787D46">
        <w:tc>
          <w:tcPr>
            <w:tcW w:w="153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 xml:space="preserve">Validation Acceptance </w:t>
            </w:r>
          </w:p>
          <w:p w:rsidR="00787D46" w:rsidRDefault="0032064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 xml:space="preserve">Verification Acceptance </w:t>
            </w:r>
          </w:p>
          <w:p w:rsidR="00787D46" w:rsidRDefault="00320641">
            <w:pPr>
              <w:widowControl w:val="0"/>
              <w:spacing w:line="240" w:lineRule="auto"/>
              <w:rPr>
                <w:b/>
              </w:rPr>
            </w:pPr>
            <w:r>
              <w:rPr>
                <w:b/>
              </w:rPr>
              <w:t>Criteria and Method</w:t>
            </w: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t>Requirement</w:t>
            </w:r>
          </w:p>
          <w:p w:rsidR="00787D46" w:rsidRDefault="00320641">
            <w:pPr>
              <w:widowControl w:val="0"/>
              <w:spacing w:line="240" w:lineRule="auto"/>
            </w:pPr>
            <w:r>
              <w:t>02-01</w:t>
            </w:r>
          </w:p>
        </w:tc>
        <w:tc>
          <w:tcPr>
            <w:tcW w:w="4155" w:type="dxa"/>
            <w:tcMar>
              <w:top w:w="100" w:type="dxa"/>
              <w:left w:w="100" w:type="dxa"/>
              <w:bottom w:w="100" w:type="dxa"/>
              <w:right w:w="100" w:type="dxa"/>
            </w:tcMar>
          </w:tcPr>
          <w:p w:rsidR="00787D46" w:rsidRDefault="00320641" w:rsidP="0001706D">
            <w:pPr>
              <w:widowControl w:val="0"/>
            </w:pPr>
            <w:r>
              <w:rPr>
                <w:rFonts w:hint="eastAsia"/>
              </w:rPr>
              <w:t>Test and validate that the</w:t>
            </w:r>
            <w:r>
              <w:rPr>
                <w:lang w:val="en-US"/>
              </w:rPr>
              <w:t xml:space="preserve"> </w:t>
            </w:r>
            <w:r w:rsidR="0026249D">
              <w:rPr>
                <w:rFonts w:hint="eastAsia"/>
              </w:rPr>
              <w:t>Max_Duration</w:t>
            </w:r>
            <w:r>
              <w:rPr>
                <w:rFonts w:hint="eastAsia"/>
              </w:rPr>
              <w:t xml:space="preserve"> chosen </w:t>
            </w:r>
            <w:r w:rsidR="0001706D">
              <w:t xml:space="preserve">is appropriate so that it helps prevent </w:t>
            </w:r>
            <w:r>
              <w:rPr>
                <w:rFonts w:hint="eastAsia"/>
              </w:rPr>
              <w:t>drivers from taking their</w:t>
            </w:r>
            <w:r>
              <w:rPr>
                <w:lang w:val="en-US"/>
              </w:rPr>
              <w:t xml:space="preserve"> </w:t>
            </w:r>
            <w:r>
              <w:rPr>
                <w:rFonts w:hint="eastAsia"/>
              </w:rPr>
              <w:t>hands off the wheel.</w:t>
            </w:r>
          </w:p>
        </w:tc>
        <w:tc>
          <w:tcPr>
            <w:tcW w:w="4005" w:type="dxa"/>
            <w:tcMar>
              <w:top w:w="100" w:type="dxa"/>
              <w:left w:w="100" w:type="dxa"/>
              <w:bottom w:w="100" w:type="dxa"/>
              <w:right w:w="100" w:type="dxa"/>
            </w:tcMar>
          </w:tcPr>
          <w:p w:rsidR="00787D46" w:rsidRDefault="00320641">
            <w:pPr>
              <w:widowControl w:val="0"/>
              <w:spacing w:line="240" w:lineRule="auto"/>
            </w:pPr>
            <w:r>
              <w:rPr>
                <w:rFonts w:hint="eastAsia"/>
              </w:rPr>
              <w:t>Verify that the system does turn off if</w:t>
            </w:r>
            <w:r>
              <w:rPr>
                <w:lang w:val="en-US"/>
              </w:rPr>
              <w:t xml:space="preserve"> </w:t>
            </w:r>
            <w:r>
              <w:rPr>
                <w:rFonts w:hint="eastAsia"/>
              </w:rPr>
              <w:t xml:space="preserve">the lane keeping assistance </w:t>
            </w:r>
            <w:r>
              <w:rPr>
                <w:lang w:val="en-US"/>
              </w:rPr>
              <w:t xml:space="preserve">duration </w:t>
            </w:r>
            <w:r>
              <w:rPr>
                <w:rFonts w:hint="eastAsia"/>
              </w:rPr>
              <w:t xml:space="preserve">exceeded </w:t>
            </w:r>
            <w:r w:rsidR="0026249D">
              <w:rPr>
                <w:rFonts w:hint="eastAsia"/>
              </w:rPr>
              <w:t>Max_Duration</w:t>
            </w:r>
            <w:r>
              <w:rPr>
                <w:rFonts w:hint="eastAsia"/>
              </w:rPr>
              <w:t>.</w:t>
            </w:r>
          </w:p>
        </w:tc>
      </w:tr>
    </w:tbl>
    <w:p w:rsidR="00787D46" w:rsidRDefault="00787D46"/>
    <w:p w:rsidR="00787D46" w:rsidRDefault="00320641">
      <w:pPr>
        <w:pStyle w:val="Heading2"/>
        <w:contextualSpacing w:val="0"/>
      </w:pPr>
      <w:bookmarkStart w:id="19" w:name="_Toc531854410"/>
      <w:r>
        <w:lastRenderedPageBreak/>
        <w:t>Refinement of the System Architecture</w:t>
      </w:r>
      <w:bookmarkEnd w:id="19"/>
    </w:p>
    <w:p w:rsidR="00787D46" w:rsidRDefault="00320641">
      <w:pPr>
        <w:rPr>
          <w:b/>
          <w:color w:val="B7B7B7"/>
        </w:rPr>
      </w:pPr>
      <w:r>
        <w:rPr>
          <w:rFonts w:ascii="宋体" w:eastAsia="宋体" w:hAnsi="宋体" w:cs="宋体"/>
          <w:noProof/>
          <w:sz w:val="24"/>
          <w:szCs w:val="24"/>
          <w:lang w:val="en-US"/>
        </w:rPr>
        <w:drawing>
          <wp:inline distT="0" distB="0" distL="114300" distR="114300">
            <wp:extent cx="5933440" cy="3338195"/>
            <wp:effectExtent l="0" t="0" r="10160" b="1460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5933440" cy="3338195"/>
                    </a:xfrm>
                    <a:prstGeom prst="rect">
                      <a:avLst/>
                    </a:prstGeom>
                    <a:noFill/>
                    <a:ln w="9525">
                      <a:noFill/>
                    </a:ln>
                  </pic:spPr>
                </pic:pic>
              </a:graphicData>
            </a:graphic>
          </wp:inline>
        </w:drawing>
      </w:r>
    </w:p>
    <w:p w:rsidR="00787D46" w:rsidRDefault="00320641">
      <w:pPr>
        <w:pStyle w:val="Heading2"/>
        <w:contextualSpacing w:val="0"/>
      </w:pPr>
      <w:r>
        <w:br w:type="page"/>
      </w:r>
    </w:p>
    <w:p w:rsidR="00787D46" w:rsidRDefault="00320641">
      <w:pPr>
        <w:pStyle w:val="Heading2"/>
        <w:contextualSpacing w:val="0"/>
      </w:pPr>
      <w:bookmarkStart w:id="20" w:name="_Toc531854411"/>
      <w:r>
        <w:lastRenderedPageBreak/>
        <w:t>Allocation of Functional Safety Requirements to Architecture Elements</w:t>
      </w:r>
      <w:bookmarkEnd w:id="20"/>
    </w:p>
    <w:tbl>
      <w:tblPr>
        <w:tblStyle w:val="Style19"/>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3510"/>
        <w:gridCol w:w="1350"/>
        <w:gridCol w:w="1245"/>
        <w:gridCol w:w="1920"/>
      </w:tblGrid>
      <w:tr w:rsidR="00787D46">
        <w:tc>
          <w:tcPr>
            <w:tcW w:w="153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Car Display ECU</w:t>
            </w: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t>Requirement</w:t>
            </w:r>
          </w:p>
          <w:p w:rsidR="00787D46" w:rsidRDefault="00320641">
            <w:pPr>
              <w:widowControl w:val="0"/>
              <w:spacing w:line="240" w:lineRule="auto"/>
            </w:pPr>
            <w:r>
              <w:t>01-01</w:t>
            </w:r>
          </w:p>
        </w:tc>
        <w:tc>
          <w:tcPr>
            <w:tcW w:w="3510" w:type="dxa"/>
            <w:tcMar>
              <w:top w:w="100" w:type="dxa"/>
              <w:left w:w="100" w:type="dxa"/>
              <w:bottom w:w="100" w:type="dxa"/>
              <w:right w:w="100" w:type="dxa"/>
            </w:tcMar>
          </w:tcPr>
          <w:p w:rsidR="00787D46" w:rsidRDefault="00320641">
            <w:pPr>
              <w:widowControl w:val="0"/>
            </w:pPr>
            <w:r>
              <w:rPr>
                <w:rFonts w:hint="eastAsia"/>
              </w:rPr>
              <w:t>The electronic power steering ECU shall ensure that the lane departure oscillating torque amplitude is below Max_Torque_Amplitude.</w:t>
            </w:r>
          </w:p>
        </w:tc>
        <w:tc>
          <w:tcPr>
            <w:tcW w:w="1350" w:type="dxa"/>
            <w:tcMar>
              <w:top w:w="100" w:type="dxa"/>
              <w:left w:w="100" w:type="dxa"/>
              <w:bottom w:w="100" w:type="dxa"/>
              <w:right w:w="100" w:type="dxa"/>
            </w:tcMar>
          </w:tcPr>
          <w:p w:rsidR="00787D46" w:rsidRDefault="00320641">
            <w:pPr>
              <w:widowControl w:val="0"/>
              <w:spacing w:line="240" w:lineRule="auto"/>
              <w:rPr>
                <w:b/>
                <w:lang w:val="en-US"/>
              </w:rPr>
            </w:pPr>
            <w:r>
              <w:rPr>
                <w:b/>
                <w:lang w:val="en-US"/>
              </w:rPr>
              <w:t>x</w:t>
            </w:r>
          </w:p>
        </w:tc>
        <w:tc>
          <w:tcPr>
            <w:tcW w:w="1245" w:type="dxa"/>
            <w:tcMar>
              <w:top w:w="100" w:type="dxa"/>
              <w:left w:w="100" w:type="dxa"/>
              <w:bottom w:w="100" w:type="dxa"/>
              <w:right w:w="100" w:type="dxa"/>
            </w:tcMar>
          </w:tcPr>
          <w:p w:rsidR="00787D46" w:rsidRDefault="00787D46">
            <w:pPr>
              <w:widowControl w:val="0"/>
              <w:spacing w:line="240" w:lineRule="auto"/>
              <w:rPr>
                <w:b/>
              </w:rPr>
            </w:pPr>
          </w:p>
        </w:tc>
        <w:tc>
          <w:tcPr>
            <w:tcW w:w="1920" w:type="dxa"/>
            <w:tcMar>
              <w:top w:w="100" w:type="dxa"/>
              <w:left w:w="100" w:type="dxa"/>
              <w:bottom w:w="100" w:type="dxa"/>
              <w:right w:w="100" w:type="dxa"/>
            </w:tcMar>
          </w:tcPr>
          <w:p w:rsidR="00787D46" w:rsidRDefault="00787D46">
            <w:pPr>
              <w:widowControl w:val="0"/>
              <w:spacing w:line="240" w:lineRule="auto"/>
              <w:rPr>
                <w:b/>
              </w:rPr>
            </w:pP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t>Requirement</w:t>
            </w:r>
          </w:p>
          <w:p w:rsidR="00787D46" w:rsidRDefault="00320641">
            <w:pPr>
              <w:widowControl w:val="0"/>
              <w:spacing w:line="240" w:lineRule="auto"/>
            </w:pPr>
            <w:r>
              <w:t>01-02</w:t>
            </w:r>
          </w:p>
        </w:tc>
        <w:tc>
          <w:tcPr>
            <w:tcW w:w="3510" w:type="dxa"/>
            <w:tcMar>
              <w:top w:w="100" w:type="dxa"/>
              <w:left w:w="100" w:type="dxa"/>
              <w:bottom w:w="100" w:type="dxa"/>
              <w:right w:w="100" w:type="dxa"/>
            </w:tcMar>
          </w:tcPr>
          <w:p w:rsidR="00787D46" w:rsidRDefault="00320641">
            <w:pPr>
              <w:widowControl w:val="0"/>
            </w:pPr>
            <w:r>
              <w:rPr>
                <w:rFonts w:hint="eastAsia"/>
              </w:rPr>
              <w:t>The electronic power steering ECU shall ensure that the lane departure oscillating torque frequency is below Max_Torque_Frequency.</w:t>
            </w:r>
          </w:p>
        </w:tc>
        <w:tc>
          <w:tcPr>
            <w:tcW w:w="1350" w:type="dxa"/>
            <w:tcMar>
              <w:top w:w="100" w:type="dxa"/>
              <w:left w:w="100" w:type="dxa"/>
              <w:bottom w:w="100" w:type="dxa"/>
              <w:right w:w="100" w:type="dxa"/>
            </w:tcMar>
          </w:tcPr>
          <w:p w:rsidR="00787D46" w:rsidRDefault="00320641">
            <w:pPr>
              <w:widowControl w:val="0"/>
              <w:spacing w:line="240" w:lineRule="auto"/>
              <w:rPr>
                <w:b/>
                <w:lang w:val="en-US"/>
              </w:rPr>
            </w:pPr>
            <w:r>
              <w:rPr>
                <w:b/>
                <w:lang w:val="en-US"/>
              </w:rPr>
              <w:t>x</w:t>
            </w:r>
          </w:p>
        </w:tc>
        <w:tc>
          <w:tcPr>
            <w:tcW w:w="1245" w:type="dxa"/>
            <w:tcMar>
              <w:top w:w="100" w:type="dxa"/>
              <w:left w:w="100" w:type="dxa"/>
              <w:bottom w:w="100" w:type="dxa"/>
              <w:right w:w="100" w:type="dxa"/>
            </w:tcMar>
          </w:tcPr>
          <w:p w:rsidR="00787D46" w:rsidRDefault="00787D46">
            <w:pPr>
              <w:widowControl w:val="0"/>
              <w:spacing w:line="240" w:lineRule="auto"/>
              <w:rPr>
                <w:b/>
              </w:rPr>
            </w:pPr>
          </w:p>
        </w:tc>
        <w:tc>
          <w:tcPr>
            <w:tcW w:w="1920" w:type="dxa"/>
            <w:tcMar>
              <w:top w:w="100" w:type="dxa"/>
              <w:left w:w="100" w:type="dxa"/>
              <w:bottom w:w="100" w:type="dxa"/>
              <w:right w:w="100" w:type="dxa"/>
            </w:tcMar>
          </w:tcPr>
          <w:p w:rsidR="00787D46" w:rsidRDefault="00787D46">
            <w:pPr>
              <w:widowControl w:val="0"/>
              <w:spacing w:line="240" w:lineRule="auto"/>
              <w:rPr>
                <w:b/>
              </w:rPr>
            </w:pPr>
          </w:p>
        </w:tc>
      </w:tr>
      <w:tr w:rsidR="00787D46">
        <w:tc>
          <w:tcPr>
            <w:tcW w:w="1530" w:type="dxa"/>
            <w:tcMar>
              <w:top w:w="100" w:type="dxa"/>
              <w:left w:w="100" w:type="dxa"/>
              <w:bottom w:w="100" w:type="dxa"/>
              <w:right w:w="100" w:type="dxa"/>
            </w:tcMar>
          </w:tcPr>
          <w:p w:rsidR="00787D46" w:rsidRDefault="00320641">
            <w:pPr>
              <w:widowControl w:val="0"/>
              <w:spacing w:line="240" w:lineRule="auto"/>
            </w:pPr>
            <w:r>
              <w:t>Functional</w:t>
            </w:r>
          </w:p>
          <w:p w:rsidR="00787D46" w:rsidRDefault="00320641">
            <w:pPr>
              <w:widowControl w:val="0"/>
              <w:spacing w:line="240" w:lineRule="auto"/>
            </w:pPr>
            <w:r>
              <w:t>Safety</w:t>
            </w:r>
          </w:p>
          <w:p w:rsidR="00787D46" w:rsidRDefault="00320641">
            <w:pPr>
              <w:widowControl w:val="0"/>
              <w:spacing w:line="240" w:lineRule="auto"/>
            </w:pPr>
            <w:r>
              <w:t>Requirement</w:t>
            </w:r>
          </w:p>
          <w:p w:rsidR="00787D46" w:rsidRDefault="00320641">
            <w:pPr>
              <w:widowControl w:val="0"/>
              <w:spacing w:line="240" w:lineRule="auto"/>
            </w:pPr>
            <w:r>
              <w:t>02-01</w:t>
            </w:r>
          </w:p>
        </w:tc>
        <w:tc>
          <w:tcPr>
            <w:tcW w:w="3510" w:type="dxa"/>
            <w:tcMar>
              <w:top w:w="100" w:type="dxa"/>
              <w:left w:w="100" w:type="dxa"/>
              <w:bottom w:w="100" w:type="dxa"/>
              <w:right w:w="100" w:type="dxa"/>
            </w:tcMar>
          </w:tcPr>
          <w:p w:rsidR="00787D46" w:rsidRDefault="00320641">
            <w:pPr>
              <w:widowControl w:val="0"/>
            </w:pPr>
            <w:r>
              <w:rPr>
                <w:rFonts w:hint="eastAsia"/>
              </w:rPr>
              <w:t>The electronic power steering ECU shall ensure that the lane keeping assistance torque is applied for only Max_Duration.</w:t>
            </w:r>
          </w:p>
        </w:tc>
        <w:tc>
          <w:tcPr>
            <w:tcW w:w="1350" w:type="dxa"/>
            <w:tcMar>
              <w:top w:w="100" w:type="dxa"/>
              <w:left w:w="100" w:type="dxa"/>
              <w:bottom w:w="100" w:type="dxa"/>
              <w:right w:w="100" w:type="dxa"/>
            </w:tcMar>
          </w:tcPr>
          <w:p w:rsidR="00787D46" w:rsidRDefault="00320641">
            <w:pPr>
              <w:widowControl w:val="0"/>
              <w:spacing w:line="240" w:lineRule="auto"/>
              <w:rPr>
                <w:b/>
                <w:lang w:val="en-US"/>
              </w:rPr>
            </w:pPr>
            <w:r>
              <w:rPr>
                <w:b/>
                <w:lang w:val="en-US"/>
              </w:rPr>
              <w:t>x</w:t>
            </w:r>
          </w:p>
        </w:tc>
        <w:tc>
          <w:tcPr>
            <w:tcW w:w="1245" w:type="dxa"/>
            <w:tcMar>
              <w:top w:w="100" w:type="dxa"/>
              <w:left w:w="100" w:type="dxa"/>
              <w:bottom w:w="100" w:type="dxa"/>
              <w:right w:w="100" w:type="dxa"/>
            </w:tcMar>
          </w:tcPr>
          <w:p w:rsidR="00787D46" w:rsidRDefault="00787D46">
            <w:pPr>
              <w:widowControl w:val="0"/>
              <w:spacing w:line="240" w:lineRule="auto"/>
              <w:rPr>
                <w:b/>
              </w:rPr>
            </w:pPr>
          </w:p>
        </w:tc>
        <w:tc>
          <w:tcPr>
            <w:tcW w:w="1920" w:type="dxa"/>
            <w:tcMar>
              <w:top w:w="100" w:type="dxa"/>
              <w:left w:w="100" w:type="dxa"/>
              <w:bottom w:w="100" w:type="dxa"/>
              <w:right w:w="100" w:type="dxa"/>
            </w:tcMar>
          </w:tcPr>
          <w:p w:rsidR="00787D46" w:rsidRDefault="00787D46">
            <w:pPr>
              <w:widowControl w:val="0"/>
              <w:spacing w:line="240" w:lineRule="auto"/>
              <w:rPr>
                <w:b/>
              </w:rPr>
            </w:pPr>
          </w:p>
        </w:tc>
      </w:tr>
    </w:tbl>
    <w:p w:rsidR="00787D46" w:rsidRDefault="00787D46"/>
    <w:p w:rsidR="00787D46" w:rsidRDefault="00320641">
      <w:pPr>
        <w:pStyle w:val="Heading2"/>
        <w:contextualSpacing w:val="0"/>
      </w:pPr>
      <w:bookmarkStart w:id="21" w:name="_Toc531854412"/>
      <w:r>
        <w:t>Warning and Degradation Concept</w:t>
      </w:r>
      <w:bookmarkEnd w:id="21"/>
    </w:p>
    <w:tbl>
      <w:tblPr>
        <w:tblStyle w:val="Style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72"/>
        <w:gridCol w:w="1872"/>
        <w:gridCol w:w="1872"/>
        <w:gridCol w:w="1872"/>
        <w:gridCol w:w="1872"/>
      </w:tblGrid>
      <w:tr w:rsidR="00787D46">
        <w:tc>
          <w:tcPr>
            <w:tcW w:w="1872"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787D46" w:rsidRDefault="00320641">
            <w:pPr>
              <w:widowControl w:val="0"/>
              <w:spacing w:line="240" w:lineRule="auto"/>
              <w:rPr>
                <w:b/>
              </w:rPr>
            </w:pPr>
            <w:r>
              <w:rPr>
                <w:b/>
              </w:rPr>
              <w:t>Driver Warning</w:t>
            </w:r>
          </w:p>
        </w:tc>
      </w:tr>
      <w:tr w:rsidR="00787D46">
        <w:tc>
          <w:tcPr>
            <w:tcW w:w="1872" w:type="dxa"/>
            <w:tcMar>
              <w:top w:w="100" w:type="dxa"/>
              <w:left w:w="100" w:type="dxa"/>
              <w:bottom w:w="100" w:type="dxa"/>
              <w:right w:w="100" w:type="dxa"/>
            </w:tcMar>
          </w:tcPr>
          <w:p w:rsidR="00787D46" w:rsidRDefault="00320641">
            <w:pPr>
              <w:widowControl w:val="0"/>
              <w:spacing w:line="240" w:lineRule="auto"/>
            </w:pPr>
            <w:r>
              <w:t>WDC-01</w:t>
            </w:r>
          </w:p>
        </w:tc>
        <w:tc>
          <w:tcPr>
            <w:tcW w:w="1872" w:type="dxa"/>
            <w:tcMar>
              <w:top w:w="100" w:type="dxa"/>
              <w:left w:w="100" w:type="dxa"/>
              <w:bottom w:w="100" w:type="dxa"/>
              <w:right w:w="100" w:type="dxa"/>
            </w:tcMar>
          </w:tcPr>
          <w:p w:rsidR="00787D46" w:rsidRDefault="00320641">
            <w:pPr>
              <w:widowControl w:val="0"/>
              <w:spacing w:line="240" w:lineRule="auto"/>
            </w:pPr>
            <w:r>
              <w:rPr>
                <w:rFonts w:hint="eastAsia"/>
              </w:rPr>
              <w:t>Turn</w:t>
            </w:r>
            <w:r>
              <w:rPr>
                <w:lang w:val="en-US"/>
              </w:rPr>
              <w:t xml:space="preserve"> off the functionality</w:t>
            </w:r>
            <w:r>
              <w:rPr>
                <w:rFonts w:hint="eastAsia"/>
              </w:rPr>
              <w:t>.</w:t>
            </w:r>
          </w:p>
        </w:tc>
        <w:tc>
          <w:tcPr>
            <w:tcW w:w="1872" w:type="dxa"/>
            <w:tcMar>
              <w:top w:w="100" w:type="dxa"/>
              <w:left w:w="100" w:type="dxa"/>
              <w:bottom w:w="100" w:type="dxa"/>
              <w:right w:w="100" w:type="dxa"/>
            </w:tcMar>
          </w:tcPr>
          <w:p w:rsidR="00787D46" w:rsidRDefault="00320641">
            <w:pPr>
              <w:widowControl w:val="0"/>
              <w:spacing w:line="240" w:lineRule="auto"/>
            </w:pPr>
            <w:r>
              <w:rPr>
                <w:rFonts w:hint="eastAsia"/>
              </w:rPr>
              <w:t>Malfunction_01</w:t>
            </w:r>
          </w:p>
          <w:p w:rsidR="00787D46" w:rsidRDefault="00320641">
            <w:pPr>
              <w:widowControl w:val="0"/>
              <w:spacing w:line="240" w:lineRule="auto"/>
            </w:pPr>
            <w:r>
              <w:rPr>
                <w:rFonts w:hint="eastAsia"/>
              </w:rPr>
              <w:t>Malfunction_02</w:t>
            </w:r>
          </w:p>
        </w:tc>
        <w:tc>
          <w:tcPr>
            <w:tcW w:w="1872" w:type="dxa"/>
            <w:tcMar>
              <w:top w:w="100" w:type="dxa"/>
              <w:left w:w="100" w:type="dxa"/>
              <w:bottom w:w="100" w:type="dxa"/>
              <w:right w:w="100" w:type="dxa"/>
            </w:tcMar>
          </w:tcPr>
          <w:p w:rsidR="00787D46" w:rsidRDefault="00320641">
            <w:pPr>
              <w:widowControl w:val="0"/>
              <w:spacing w:line="240" w:lineRule="auto"/>
              <w:rPr>
                <w:lang w:val="en-US"/>
              </w:rPr>
            </w:pPr>
            <w:r>
              <w:rPr>
                <w:lang w:val="en-US"/>
              </w:rPr>
              <w:t>Yes</w:t>
            </w:r>
          </w:p>
        </w:tc>
        <w:tc>
          <w:tcPr>
            <w:tcW w:w="1872" w:type="dxa"/>
            <w:tcMar>
              <w:top w:w="100" w:type="dxa"/>
              <w:left w:w="100" w:type="dxa"/>
              <w:bottom w:w="100" w:type="dxa"/>
              <w:right w:w="100" w:type="dxa"/>
            </w:tcMar>
          </w:tcPr>
          <w:p w:rsidR="00787D46" w:rsidRDefault="00320641">
            <w:pPr>
              <w:widowControl w:val="0"/>
              <w:spacing w:line="240" w:lineRule="auto"/>
            </w:pPr>
            <w:r>
              <w:rPr>
                <w:rFonts w:hint="eastAsia"/>
              </w:rPr>
              <w:t>Warning light on the dashboard</w:t>
            </w:r>
          </w:p>
        </w:tc>
      </w:tr>
      <w:tr w:rsidR="00787D46">
        <w:tc>
          <w:tcPr>
            <w:tcW w:w="1872" w:type="dxa"/>
            <w:tcMar>
              <w:top w:w="100" w:type="dxa"/>
              <w:left w:w="100" w:type="dxa"/>
              <w:bottom w:w="100" w:type="dxa"/>
              <w:right w:w="100" w:type="dxa"/>
            </w:tcMar>
          </w:tcPr>
          <w:p w:rsidR="00787D46" w:rsidRDefault="00320641">
            <w:pPr>
              <w:widowControl w:val="0"/>
              <w:spacing w:line="240" w:lineRule="auto"/>
            </w:pPr>
            <w:r>
              <w:t>WDC-02</w:t>
            </w:r>
          </w:p>
        </w:tc>
        <w:tc>
          <w:tcPr>
            <w:tcW w:w="1872" w:type="dxa"/>
            <w:tcMar>
              <w:top w:w="100" w:type="dxa"/>
              <w:left w:w="100" w:type="dxa"/>
              <w:bottom w:w="100" w:type="dxa"/>
              <w:right w:w="100" w:type="dxa"/>
            </w:tcMar>
          </w:tcPr>
          <w:p w:rsidR="00787D46" w:rsidRDefault="00320641">
            <w:pPr>
              <w:widowControl w:val="0"/>
              <w:spacing w:line="240" w:lineRule="auto"/>
            </w:pPr>
            <w:r>
              <w:rPr>
                <w:rFonts w:hint="eastAsia"/>
              </w:rPr>
              <w:t>Turn</w:t>
            </w:r>
            <w:r>
              <w:rPr>
                <w:lang w:val="en-US"/>
              </w:rPr>
              <w:t xml:space="preserve"> off the functionality</w:t>
            </w:r>
            <w:r>
              <w:rPr>
                <w:rFonts w:hint="eastAsia"/>
              </w:rPr>
              <w:t>.</w:t>
            </w:r>
          </w:p>
        </w:tc>
        <w:tc>
          <w:tcPr>
            <w:tcW w:w="1872" w:type="dxa"/>
            <w:tcMar>
              <w:top w:w="100" w:type="dxa"/>
              <w:left w:w="100" w:type="dxa"/>
              <w:bottom w:w="100" w:type="dxa"/>
              <w:right w:w="100" w:type="dxa"/>
            </w:tcMar>
          </w:tcPr>
          <w:p w:rsidR="00787D46" w:rsidRDefault="00320641">
            <w:pPr>
              <w:widowControl w:val="0"/>
              <w:spacing w:line="240" w:lineRule="auto"/>
            </w:pPr>
            <w:r>
              <w:rPr>
                <w:rFonts w:hint="eastAsia"/>
              </w:rPr>
              <w:t>Malfunction_0</w:t>
            </w:r>
            <w:r>
              <w:rPr>
                <w:lang w:val="en-US"/>
              </w:rPr>
              <w:t>3</w:t>
            </w:r>
          </w:p>
        </w:tc>
        <w:tc>
          <w:tcPr>
            <w:tcW w:w="1872" w:type="dxa"/>
            <w:tcMar>
              <w:top w:w="100" w:type="dxa"/>
              <w:left w:w="100" w:type="dxa"/>
              <w:bottom w:w="100" w:type="dxa"/>
              <w:right w:w="100" w:type="dxa"/>
            </w:tcMar>
          </w:tcPr>
          <w:p w:rsidR="00787D46" w:rsidRDefault="00320641">
            <w:pPr>
              <w:widowControl w:val="0"/>
              <w:spacing w:line="240" w:lineRule="auto"/>
              <w:rPr>
                <w:lang w:val="en-US"/>
              </w:rPr>
            </w:pPr>
            <w:r>
              <w:rPr>
                <w:lang w:val="en-US"/>
              </w:rPr>
              <w:t>Yes</w:t>
            </w:r>
          </w:p>
        </w:tc>
        <w:tc>
          <w:tcPr>
            <w:tcW w:w="1872" w:type="dxa"/>
            <w:tcMar>
              <w:top w:w="100" w:type="dxa"/>
              <w:left w:w="100" w:type="dxa"/>
              <w:bottom w:w="100" w:type="dxa"/>
              <w:right w:w="100" w:type="dxa"/>
            </w:tcMar>
          </w:tcPr>
          <w:p w:rsidR="00787D46" w:rsidRDefault="00320641">
            <w:pPr>
              <w:widowControl w:val="0"/>
              <w:spacing w:line="240" w:lineRule="auto"/>
            </w:pPr>
            <w:r>
              <w:rPr>
                <w:rFonts w:hint="eastAsia"/>
              </w:rPr>
              <w:t>Warning light on the dashboard</w:t>
            </w:r>
          </w:p>
        </w:tc>
      </w:tr>
    </w:tbl>
    <w:p w:rsidR="00787D46" w:rsidRDefault="00787D46"/>
    <w:sectPr w:rsidR="00787D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D7845"/>
    <w:multiLevelType w:val="multilevel"/>
    <w:tmpl w:val="475D78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D612F6E"/>
    <w:multiLevelType w:val="multilevel"/>
    <w:tmpl w:val="5D612F6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172A27"/>
    <w:rsid w:val="0001706D"/>
    <w:rsid w:val="00172A27"/>
    <w:rsid w:val="0026249D"/>
    <w:rsid w:val="0028188D"/>
    <w:rsid w:val="00320641"/>
    <w:rsid w:val="003F266B"/>
    <w:rsid w:val="00437DFC"/>
    <w:rsid w:val="00501127"/>
    <w:rsid w:val="005C5334"/>
    <w:rsid w:val="00616306"/>
    <w:rsid w:val="0066575E"/>
    <w:rsid w:val="00787D46"/>
    <w:rsid w:val="008577AF"/>
    <w:rsid w:val="00955AC1"/>
    <w:rsid w:val="00A616B1"/>
    <w:rsid w:val="00AA61D0"/>
    <w:rsid w:val="00AB19D1"/>
    <w:rsid w:val="00BD141D"/>
    <w:rsid w:val="00C42709"/>
    <w:rsid w:val="00CD0D07"/>
    <w:rsid w:val="00E128E2"/>
    <w:rsid w:val="00F117B0"/>
    <w:rsid w:val="00FC461B"/>
    <w:rsid w:val="027D457D"/>
    <w:rsid w:val="03211539"/>
    <w:rsid w:val="05CB2774"/>
    <w:rsid w:val="081A374F"/>
    <w:rsid w:val="105E3120"/>
    <w:rsid w:val="13B9469C"/>
    <w:rsid w:val="144B3793"/>
    <w:rsid w:val="15CC7F2E"/>
    <w:rsid w:val="166463B8"/>
    <w:rsid w:val="1B4466EE"/>
    <w:rsid w:val="1C2C7189"/>
    <w:rsid w:val="1C966343"/>
    <w:rsid w:val="20EB2BEA"/>
    <w:rsid w:val="21485C78"/>
    <w:rsid w:val="22BE330E"/>
    <w:rsid w:val="24B474DB"/>
    <w:rsid w:val="26DC159B"/>
    <w:rsid w:val="2BD30297"/>
    <w:rsid w:val="2D922D0A"/>
    <w:rsid w:val="2EAB11E7"/>
    <w:rsid w:val="327C5A5C"/>
    <w:rsid w:val="350669F3"/>
    <w:rsid w:val="35506F70"/>
    <w:rsid w:val="35C504DA"/>
    <w:rsid w:val="36337657"/>
    <w:rsid w:val="37791BAF"/>
    <w:rsid w:val="392A446C"/>
    <w:rsid w:val="3A122B10"/>
    <w:rsid w:val="3A804AD3"/>
    <w:rsid w:val="3C9E007C"/>
    <w:rsid w:val="3DFF6BC1"/>
    <w:rsid w:val="3E23510D"/>
    <w:rsid w:val="3E7B0F11"/>
    <w:rsid w:val="41162876"/>
    <w:rsid w:val="44884918"/>
    <w:rsid w:val="469B6D98"/>
    <w:rsid w:val="49870E47"/>
    <w:rsid w:val="49C675E7"/>
    <w:rsid w:val="4AC00A33"/>
    <w:rsid w:val="4ADE2FBA"/>
    <w:rsid w:val="4C983278"/>
    <w:rsid w:val="4F741CBF"/>
    <w:rsid w:val="4FAC3529"/>
    <w:rsid w:val="4FB82522"/>
    <w:rsid w:val="55AB53AC"/>
    <w:rsid w:val="55B938D8"/>
    <w:rsid w:val="577008C3"/>
    <w:rsid w:val="585724E6"/>
    <w:rsid w:val="59481171"/>
    <w:rsid w:val="5A6E79EB"/>
    <w:rsid w:val="5C3B424D"/>
    <w:rsid w:val="60146540"/>
    <w:rsid w:val="605D17D7"/>
    <w:rsid w:val="615D2D7D"/>
    <w:rsid w:val="660056E9"/>
    <w:rsid w:val="66167B54"/>
    <w:rsid w:val="67307947"/>
    <w:rsid w:val="689C1913"/>
    <w:rsid w:val="6A0E3348"/>
    <w:rsid w:val="6ABC523C"/>
    <w:rsid w:val="6C533ACE"/>
    <w:rsid w:val="6CEF0D77"/>
    <w:rsid w:val="6F450822"/>
    <w:rsid w:val="783D4D48"/>
    <w:rsid w:val="78461E41"/>
    <w:rsid w:val="78F9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4BD846D-3677-47F8-9B48-C9E0CD56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rFonts w:ascii="Arial" w:eastAsia="Arial" w:hAnsi="Arial" w:cs="Arial"/>
      <w:color w:val="000000"/>
      <w:sz w:val="22"/>
      <w:szCs w:val="22"/>
      <w:lang w:val="en"/>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440"/>
    </w:pPr>
  </w:style>
  <w:style w:type="paragraph" w:styleId="TOC1">
    <w:name w:val="toc 1"/>
    <w:basedOn w:val="Normal"/>
    <w:next w:val="Normal"/>
    <w:uiPriority w:val="39"/>
    <w:unhideWhenUsed/>
    <w:pPr>
      <w:spacing w:after="100"/>
    </w:pPr>
  </w:style>
  <w:style w:type="paragraph" w:styleId="Subtitle">
    <w:name w:val="Subtitle"/>
    <w:basedOn w:val="Normal"/>
    <w:next w:val="Normal"/>
    <w:pPr>
      <w:keepNext/>
      <w:keepLines/>
      <w:spacing w:after="320"/>
      <w:contextualSpacing/>
    </w:pPr>
    <w:rPr>
      <w:color w:val="666666"/>
      <w:sz w:val="30"/>
      <w:szCs w:val="30"/>
    </w:rPr>
  </w:style>
  <w:style w:type="paragraph" w:styleId="TOC2">
    <w:name w:val="toc 2"/>
    <w:basedOn w:val="Normal"/>
    <w:next w:val="Normal"/>
    <w:uiPriority w:val="39"/>
    <w:unhideWhenUsed/>
    <w:pPr>
      <w:spacing w:after="100"/>
      <w:ind w:left="220"/>
    </w:pPr>
  </w:style>
  <w:style w:type="paragraph" w:styleId="Title">
    <w:name w:val="Title"/>
    <w:basedOn w:val="Normal"/>
    <w:next w:val="Normal"/>
    <w:qFormat/>
    <w:pPr>
      <w:keepNext/>
      <w:keepLines/>
      <w:spacing w:after="60"/>
      <w:contextualSpacing/>
    </w:pPr>
    <w:rPr>
      <w:sz w:val="52"/>
      <w:szCs w:val="52"/>
    </w:rPr>
  </w:style>
  <w:style w:type="character" w:styleId="Hyperlink">
    <w:name w:val="Hyperlink"/>
    <w:basedOn w:val="DefaultParagraphFont"/>
    <w:uiPriority w:val="99"/>
    <w:unhideWhenUsed/>
    <w:qFormat/>
    <w:rPr>
      <w:color w:val="0563C1" w:themeColor="hyperlink"/>
      <w:u w:val="single"/>
    </w:rPr>
  </w:style>
  <w:style w:type="table" w:customStyle="1" w:styleId="Style11">
    <w:name w:val="_Style 11"/>
    <w:basedOn w:val="TableNormal"/>
    <w:pPr>
      <w:spacing w:before="60" w:after="60"/>
      <w:contextualSpacing/>
    </w:pPr>
    <w:rPr>
      <w:sz w:val="24"/>
      <w:szCs w:val="24"/>
    </w:rPr>
    <w:tblPr>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Style12">
    <w:name w:val="_Style 12"/>
    <w:basedOn w:val="TableNormal"/>
    <w:tblPr/>
  </w:style>
  <w:style w:type="table" w:customStyle="1" w:styleId="Style13">
    <w:name w:val="_Style 13"/>
    <w:basedOn w:val="TableNormal"/>
    <w:tblPr/>
  </w:style>
  <w:style w:type="table" w:customStyle="1" w:styleId="Style14">
    <w:name w:val="_Style 14"/>
    <w:basedOn w:val="TableNormal"/>
    <w:tblPr/>
  </w:style>
  <w:style w:type="table" w:customStyle="1" w:styleId="Style15">
    <w:name w:val="_Style 15"/>
    <w:basedOn w:val="TableNormal"/>
    <w:tblPr/>
  </w:style>
  <w:style w:type="table" w:customStyle="1" w:styleId="Style16">
    <w:name w:val="_Style 16"/>
    <w:basedOn w:val="TableNormal"/>
    <w:tblPr/>
  </w:style>
  <w:style w:type="table" w:customStyle="1" w:styleId="Style17">
    <w:name w:val="_Style 17"/>
    <w:basedOn w:val="TableNormal"/>
    <w:tblPr/>
  </w:style>
  <w:style w:type="table" w:customStyle="1" w:styleId="Style18">
    <w:name w:val="_Style 18"/>
    <w:basedOn w:val="TableNormal"/>
    <w:tblPr/>
  </w:style>
  <w:style w:type="table" w:customStyle="1" w:styleId="Style19">
    <w:name w:val="_Style 19"/>
    <w:basedOn w:val="TableNormal"/>
    <w:tblPr/>
  </w:style>
  <w:style w:type="table" w:customStyle="1" w:styleId="Style20">
    <w:name w:val="_Style 20"/>
    <w:basedOn w:val="TableNormal"/>
    <w:qFormat/>
    <w:tblPr/>
  </w:style>
  <w:style w:type="paragraph" w:customStyle="1" w:styleId="TOCHeading1">
    <w:name w:val="TOC Heading1"/>
    <w:basedOn w:val="Heading1"/>
    <w:next w:val="Normal"/>
    <w:uiPriority w:val="39"/>
    <w:unhideWhenUsed/>
    <w:qFormat/>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Huang, Fuqiang</cp:lastModifiedBy>
  <cp:revision>24</cp:revision>
  <cp:lastPrinted>2018-12-06T16:35:00Z</cp:lastPrinted>
  <dcterms:created xsi:type="dcterms:W3CDTF">2018-12-05T22:39:00Z</dcterms:created>
  <dcterms:modified xsi:type="dcterms:W3CDTF">2018-12-06T16:35:00Z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