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创建支持JSON的Controller</w:t>
      </w:r>
    </w:p>
    <w:p>
      <w:pPr>
        <w:pStyle w:val="3"/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在Controller类使用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@RestController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在Controller里的方法中，参数前使用@RequestBody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引入jackson-databind的依赖包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https://mvnrepository.com/artifact/com.fasterxml.jackson.core/jackson-databind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&lt;groupId&gt;com.fasterxml.jackson.core&lt;/groupId&gt;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&lt;artifactId&gt;jackson-databind&lt;/artifactId&gt;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&lt;version&gt;2.9.4&lt;/version&gt;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可以使用POSTMAN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如果遇到页面中引入的静态资源无法找到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这是因为http的请求被servelt拦截了，解决方案,在springmvc中添加静态资源映射配置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不让SpringDispatcher拦截/resources下的静态资源 --&gt;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"/resources/**"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后台向前端返回JSON数据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可以创建一个ajax pojo如下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AjaxModel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在Controller的方法中，要使用@ResponseBody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model.AjaxModel;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使用POSTMAN进行测试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SpringMVC对文件上传的支持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在SpringMVC(SpringWeb-servlet.xml)的配置中,添加如下,注册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22"/>
          <w:szCs w:val="22"/>
          <w:shd w:val="clear" w:fill="F8F8F8"/>
        </w:rPr>
        <w:t>CommonsMultipartResolver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&lt;bean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"multipartResolver"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"org.springframework.web.multipart.commons.CommonsMultipartResolver"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3F5F5F"/>
                <w:spacing w:val="0"/>
                <w:sz w:val="22"/>
                <w:szCs w:val="22"/>
                <w:shd w:val="clear" w:fill="F8F8F8"/>
              </w:rPr>
              <w:t>&lt;!-- one of the properties available; the maximum file size in bytes 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&lt;property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"maxUploadSize"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shd w:val="clear" w:fill="F8F8F8"/>
              </w:rPr>
              <w:t>"100000"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/&gt;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shd w:val="clear" w:fill="F8F8F8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创建文件上传的前台页面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"post"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商品名称: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"tradeMark"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商品价格: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商品图片: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"file"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"submit"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"提交"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添加fileUpload的依赖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https://mvnrepository.com/artifact/commons-io/commons-io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2.6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https://mvnrepository.com/artifact/commons-fileupload/commons-fileupload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1.3.3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//注意!!!如果是文件上传,一定不能使用@RequestBody来转换成JSON数据,而要使用@RequestParam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compUpload(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MultipartFile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System.out.println("tradeMark: " + tradeMark);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System.out.println("price: " + price);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System.out.println("attachment: " + fileName);*/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//得到磁盘的物理路径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.getSession().getServletContext().getRealPath(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"/resources/pic"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//创建本地实体文件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//F:\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repo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\SpringWeb\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\main\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webapp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\resources\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+ "\" + "Logo.png"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//实现文件的上传拷贝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FileUtils.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6"/>
              </w:rPr>
              <w:t>copyInputStreamToFile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.getInputStream(),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"redirect:/computer/list"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SpringMVC的表单验证</w:t>
      </w:r>
    </w:p>
    <w:p>
      <w:pPr>
        <w:rPr>
          <w:rFonts w:hint="eastAsia"/>
          <w:sz w:val="15"/>
          <w:szCs w:val="15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1.引入所需的依赖jar</w:t>
      </w:r>
      <w:r>
        <w:rPr>
          <w:rFonts w:hint="eastAsia"/>
          <w:lang w:val="en-US" w:eastAsia="zh-CN"/>
        </w:rPr>
        <w:br w:type="textWrapping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org.hibernate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hibernate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validator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5.1.0.Final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在与前台表单进行绑定的javabean前添加@Validated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lightGray"/>
              </w:rPr>
              <w:t>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Validated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.getTradeMark());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.getPrice());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具体的Annotation使用方法可以参考 JSR-303规范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"https://www.ibm.com/developerworks/cn/java/j-lo-jsr303/"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https://www.ibm.com/developerworks/cn/java/j-lo-jsr303/</w:t>
      </w:r>
      <w:r>
        <w:rPr>
          <w:rFonts w:hint="eastAsia"/>
          <w:lang w:val="en-US" w:eastAsia="zh-CN"/>
        </w:rPr>
        <w:fldChar w:fldCharType="end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javax.validation.constraints.Max;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javax.validation.constraints.Min;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org.hibernate.validator.constraints.NotBlank;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@NotBlank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"商品名称不能为空"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"商品价格不能低于100元"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red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red"/>
              </w:rPr>
              <w:t>@Max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(value=10000,message=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red"/>
              </w:rPr>
              <w:t>"商品价格不能高于10000元"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red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[id="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一定记得要让spring容器扫描bean里的annotation,在SpringWeb-s</w:t>
      </w:r>
      <w:r>
        <w:rPr>
          <w:rFonts w:hint="eastAsia"/>
          <w:sz w:val="16"/>
          <w:szCs w:val="16"/>
          <w:lang w:val="en-US" w:eastAsia="zh-CN"/>
        </w:rPr>
        <w:t>ervlet.xml中,包与包之间用空格分割</w:t>
      </w:r>
      <w:bookmarkStart w:id="0" w:name="_GoBack"/>
      <w:bookmarkEnd w:id="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定义在那个包中去扫描annotation --&gt;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 xml:space="preserve">"controller 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red"/>
              </w:rPr>
              <w:t>model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499CC"/>
    <w:multiLevelType w:val="singleLevel"/>
    <w:tmpl w:val="5AA49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A85D"/>
    <w:multiLevelType w:val="singleLevel"/>
    <w:tmpl w:val="5AA4A8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4CD89"/>
    <w:multiLevelType w:val="singleLevel"/>
    <w:tmpl w:val="5AA4C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24C"/>
    <w:rsid w:val="03996C7D"/>
    <w:rsid w:val="08C75951"/>
    <w:rsid w:val="09E822E6"/>
    <w:rsid w:val="0C2859D4"/>
    <w:rsid w:val="0D626223"/>
    <w:rsid w:val="0E893A48"/>
    <w:rsid w:val="11D74F35"/>
    <w:rsid w:val="12163703"/>
    <w:rsid w:val="13AC2228"/>
    <w:rsid w:val="15457B5D"/>
    <w:rsid w:val="1690221A"/>
    <w:rsid w:val="211760A8"/>
    <w:rsid w:val="2A270EE1"/>
    <w:rsid w:val="2DA31402"/>
    <w:rsid w:val="2DC00937"/>
    <w:rsid w:val="31D16FB4"/>
    <w:rsid w:val="333179C4"/>
    <w:rsid w:val="33A65FE4"/>
    <w:rsid w:val="340353F1"/>
    <w:rsid w:val="374A3108"/>
    <w:rsid w:val="3B622318"/>
    <w:rsid w:val="3CBD6D11"/>
    <w:rsid w:val="43AB024A"/>
    <w:rsid w:val="4662612E"/>
    <w:rsid w:val="470A148D"/>
    <w:rsid w:val="48DC04BB"/>
    <w:rsid w:val="4AF86927"/>
    <w:rsid w:val="4F6C74B0"/>
    <w:rsid w:val="541F5C6F"/>
    <w:rsid w:val="543D2811"/>
    <w:rsid w:val="5638092C"/>
    <w:rsid w:val="5E69432C"/>
    <w:rsid w:val="684C1D6B"/>
    <w:rsid w:val="686E1E95"/>
    <w:rsid w:val="6AE77682"/>
    <w:rsid w:val="6B026A28"/>
    <w:rsid w:val="6C9E5DAF"/>
    <w:rsid w:val="72891C9A"/>
    <w:rsid w:val="73052B39"/>
    <w:rsid w:val="7316254A"/>
    <w:rsid w:val="74CA4F2D"/>
    <w:rsid w:val="776F244B"/>
    <w:rsid w:val="77CE4739"/>
    <w:rsid w:val="781D6480"/>
    <w:rsid w:val="78F948D7"/>
    <w:rsid w:val="7DFC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2018-03-18T02:56:17Z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