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9">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F">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7">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D">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3">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9">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shd w:fill="93c47d" w:val="clear"/>
              </w:rPr>
            </w:pPr>
            <w:r w:rsidDel="00000000" w:rsidR="00000000" w:rsidRPr="00000000">
              <w:rPr>
                <w:rFonts w:ascii="Calibri" w:cs="Calibri" w:eastAsia="Calibri" w:hAnsi="Calibri"/>
                <w:color w:val="000000"/>
                <w:shd w:fill="93c47d" w:val="clear"/>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6">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C">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texto cumple con las reglas ortografía y de redacción en todos sus apartados.</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Y</w:t>
            </w:r>
            <w:r w:rsidDel="00000000" w:rsidR="00000000" w:rsidRPr="00000000">
              <w:rPr>
                <w:shd w:fill="b6d7a8" w:val="clear"/>
                <w:rtl w:val="0"/>
              </w:rPr>
              <w:br w:type="textWrapping"/>
            </w:r>
            <w:r w:rsidDel="00000000" w:rsidR="00000000" w:rsidRPr="00000000">
              <w:rPr>
                <w:rFonts w:ascii="Calibri" w:cs="Calibri" w:eastAsia="Calibri" w:hAnsi="Calibri"/>
                <w:color w:val="000000"/>
                <w:shd w:fill="b6d7a8" w:val="clear"/>
                <w:rtl w:val="0"/>
              </w:rPr>
              <w:t xml:space="preserve">Utilicé correctamente todas las normas de citación y referencias.</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2">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8">
            <w:pPr>
              <w:rPr>
                <w:rFonts w:ascii="Calibri" w:cs="Calibri" w:eastAsia="Calibri" w:hAnsi="Calibri"/>
                <w:color w:val="000000"/>
                <w:shd w:fill="b6d7a8" w:val="clear"/>
              </w:rPr>
            </w:pPr>
            <w:r w:rsidDel="00000000" w:rsidR="00000000" w:rsidRPr="00000000">
              <w:rPr>
                <w:rFonts w:ascii="Calibri" w:cs="Calibri" w:eastAsia="Calibri" w:hAnsi="Calibri"/>
                <w:color w:val="000000"/>
                <w:shd w:fill="b6d7a8"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PWUIm3fNO+/fx9rB4Q2ifz+8w==">CgMxLjA4AHIhMTRTSVB4Q0tRQUxHdTdHRHhRVDhLSXI5VkxXNmY4SlhW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