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19"/>
      <w:bookmarkStart w:id="1" w:name="_Toc104617511"/>
      <w:bookmarkStart w:id="2" w:name="_Toc104617868"/>
      <w:r w:rsidRPr="001C0600">
        <w:rPr>
          <w:rFonts w:ascii="Arial" w:hAnsi="Arial" w:cs="Arial"/>
        </w:rPr>
        <w:t>Ladders</w:t>
      </w:r>
      <w:bookmarkEnd w:id="0"/>
      <w:bookmarkEnd w:id="1"/>
      <w:bookmarkEnd w:id="2"/>
      <w:r w:rsidRPr="001C060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</w:t>
      </w:r>
      <w:r w:rsidRPr="001C0600">
        <w:rPr>
          <w:rFonts w:ascii="Arial" w:hAnsi="Arial" w:cs="Arial"/>
        </w:rPr>
        <w:t>ortable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3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34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3"/>
      <w:r w:rsidRPr="001C0600">
        <w:rPr>
          <w:rFonts w:ascii="Arial" w:hAnsi="Arial" w:cs="Arial"/>
        </w:rPr>
        <w:tab/>
        <w:t>Are all ladders in good condition, joints between steps and side rails tight, all hardware and fittings securely attached, and moveable parts operating freely without binding or undue play?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3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35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4"/>
      <w:r w:rsidRPr="001C0600">
        <w:rPr>
          <w:rFonts w:ascii="Arial" w:hAnsi="Arial" w:cs="Arial"/>
        </w:rPr>
        <w:tab/>
        <w:t>Are there non-slip safety feet on all ladders except step ladders?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3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36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5"/>
      <w:r w:rsidRPr="001C0600">
        <w:rPr>
          <w:rFonts w:ascii="Arial" w:hAnsi="Arial" w:cs="Arial"/>
        </w:rPr>
        <w:tab/>
        <w:t>Are ladder rungs and steps free of grease and oil?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3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137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6"/>
      <w:r w:rsidRPr="001C0600">
        <w:rPr>
          <w:rFonts w:ascii="Arial" w:hAnsi="Arial" w:cs="Arial"/>
        </w:rPr>
        <w:tab/>
        <w:t>Are employees prohibited from placing a ladder in front of doors opening toward the ladder except when the door is blocked open, locked, or guarded?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3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138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7"/>
      <w:r w:rsidRPr="001C0600">
        <w:rPr>
          <w:rFonts w:ascii="Arial" w:hAnsi="Arial" w:cs="Arial"/>
        </w:rPr>
        <w:tab/>
        <w:t>Are employees prohibited from placing ladders on boxes, barrels, or other unstable bases?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3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39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8"/>
      <w:r w:rsidRPr="001C0600">
        <w:rPr>
          <w:rFonts w:ascii="Arial" w:hAnsi="Arial" w:cs="Arial"/>
        </w:rPr>
        <w:tab/>
        <w:t>Are employees instructed to face the ladder when ascending and descending?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4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40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9"/>
      <w:r w:rsidRPr="001C0600">
        <w:rPr>
          <w:rFonts w:ascii="Arial" w:hAnsi="Arial" w:cs="Arial"/>
        </w:rPr>
        <w:tab/>
        <w:t>Are employees prohibited from using ladders that are broken, missing steps, rungs, cleats, broken side rails, or other faulty parts?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4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41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10"/>
      <w:r w:rsidRPr="001C0600">
        <w:rPr>
          <w:rFonts w:ascii="Arial" w:hAnsi="Arial" w:cs="Arial"/>
        </w:rPr>
        <w:tab/>
        <w:t>Are employees instructed not to use the top step of ordinary stepladders as a step?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4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42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11"/>
      <w:r w:rsidRPr="001C0600">
        <w:rPr>
          <w:rFonts w:ascii="Arial" w:hAnsi="Arial" w:cs="Arial"/>
        </w:rPr>
        <w:tab/>
        <w:t>When portable rung ladders are used to gain access to elevated platforms, roofs, and the like, does the ladder always extend at least three feet above the elevated surface?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4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43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12"/>
      <w:r w:rsidRPr="001C0600">
        <w:rPr>
          <w:rFonts w:ascii="Arial" w:hAnsi="Arial" w:cs="Arial"/>
        </w:rPr>
        <w:tab/>
        <w:t>Do you require the users of portable rung or cleat-type ladders to place the base so that slipping will not occur or to lash or otherwise hold the ladder in place?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4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44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13"/>
      <w:r w:rsidRPr="001C0600">
        <w:rPr>
          <w:rFonts w:ascii="Arial" w:hAnsi="Arial" w:cs="Arial"/>
        </w:rPr>
        <w:tab/>
        <w:t>Do portable metal ladders have legible signs reading “CAUTION — Do Not Use Around Electrical Equipment” or equivalent wording?</w:t>
      </w:r>
    </w:p>
    <w:p w:rsidR="001C0600" w:rsidRPr="001C0600" w:rsidRDefault="001C0600" w:rsidP="001C0600">
      <w:pPr>
        <w:spacing w:line="360" w:lineRule="auto"/>
        <w:ind w:left="720" w:hanging="720"/>
        <w:rPr>
          <w:rFonts w:ascii="Arial" w:hAnsi="Arial" w:cs="Arial"/>
        </w:rPr>
      </w:pPr>
      <w:r w:rsidRPr="001C0600">
        <w:rPr>
          <w:rFonts w:ascii="Arial" w:hAnsi="Arial" w:cs="Arial"/>
        </w:rPr>
        <w:fldChar w:fldCharType="begin">
          <w:ffData>
            <w:name w:val="Check14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5"/>
      <w:r w:rsidRPr="001C0600">
        <w:rPr>
          <w:rFonts w:ascii="Arial" w:hAnsi="Arial" w:cs="Arial"/>
        </w:rPr>
        <w:instrText xml:space="preserve"> FORMCHECKBOX </w:instrText>
      </w:r>
      <w:r w:rsidRPr="001C0600">
        <w:rPr>
          <w:rFonts w:ascii="Arial" w:hAnsi="Arial" w:cs="Arial"/>
        </w:rPr>
      </w:r>
      <w:r w:rsidRPr="001C0600">
        <w:rPr>
          <w:rFonts w:ascii="Arial" w:hAnsi="Arial" w:cs="Arial"/>
        </w:rPr>
        <w:fldChar w:fldCharType="end"/>
      </w:r>
      <w:bookmarkEnd w:id="14"/>
      <w:r w:rsidRPr="001C0600">
        <w:rPr>
          <w:rFonts w:ascii="Arial" w:hAnsi="Arial" w:cs="Arial"/>
        </w:rPr>
        <w:tab/>
        <w:t>Are the rungs of ladders uniformly spaced at 12 inches, center to center?</w:t>
      </w:r>
    </w:p>
    <w:p w:rsidR="004B019C" w:rsidRPr="001C0600" w:rsidRDefault="004B019C" w:rsidP="001C0600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1C0600" w:rsidSect="001C0600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748F" w:rsidRDefault="003C748F" w:rsidP="001C0600">
      <w:r>
        <w:separator/>
      </w:r>
    </w:p>
  </w:endnote>
  <w:endnote w:type="continuationSeparator" w:id="0">
    <w:p w:rsidR="003C748F" w:rsidRDefault="003C748F" w:rsidP="001C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checklists\Ladders_portable.doc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748F" w:rsidRDefault="003C748F" w:rsidP="001C0600">
      <w:r>
        <w:separator/>
      </w:r>
    </w:p>
  </w:footnote>
  <w:footnote w:type="continuationSeparator" w:id="0">
    <w:p w:rsidR="003C748F" w:rsidRDefault="003C748F" w:rsidP="001C0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1C0600" w:rsidRPr="003B23AB" w:rsidTr="00BB6AB3">
      <w:tc>
        <w:tcPr>
          <w:tcW w:w="9350" w:type="dxa"/>
        </w:tcPr>
        <w:p w:rsidR="001C0600" w:rsidRPr="003B23AB" w:rsidRDefault="001C0600" w:rsidP="001C0600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Self-inspection checklist</w:t>
          </w:r>
        </w:p>
      </w:tc>
    </w:tr>
  </w:tbl>
  <w:p w:rsidR="001C0600" w:rsidRPr="001C0600" w:rsidRDefault="001C0600" w:rsidP="001C0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00"/>
    <w:rsid w:val="001C0600"/>
    <w:rsid w:val="003A76EB"/>
    <w:rsid w:val="003C748F"/>
    <w:rsid w:val="004B019C"/>
    <w:rsid w:val="00D6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89232"/>
  <w15:chartTrackingRefBased/>
  <w15:docId w15:val="{C3FC5639-E79C-43EF-BA74-FD8446FB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00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C060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60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60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60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60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60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60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60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60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6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0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0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0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60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0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60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0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60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1C06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C0600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1C06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C0600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1C0600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1C060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1C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2025-08-04T13:25:00Z</dcterms:created>
  <dcterms:modified xsi:type="dcterms:W3CDTF">2025-08-04T13:28:00Z</dcterms:modified>
</cp:coreProperties>
</file>