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7612" w:rsidRPr="00E37612" w:rsidRDefault="00E37612" w:rsidP="00E37612">
      <w:pPr>
        <w:ind w:left="720" w:hanging="720"/>
        <w:rPr>
          <w:rFonts w:ascii="Arial" w:hAnsi="Arial" w:cs="Arial"/>
        </w:rPr>
      </w:pPr>
      <w:bookmarkStart w:id="0" w:name="_Toc104261020"/>
      <w:bookmarkStart w:id="1" w:name="_Toc104617512"/>
      <w:bookmarkStart w:id="2" w:name="_Toc104617869"/>
      <w:r w:rsidRPr="00E37612">
        <w:rPr>
          <w:rFonts w:ascii="Arial" w:hAnsi="Arial" w:cs="Arial"/>
        </w:rPr>
        <w:t>Recordkeeping</w:t>
      </w:r>
      <w:bookmarkEnd w:id="0"/>
      <w:bookmarkEnd w:id="1"/>
      <w:bookmarkEnd w:id="2"/>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9"/>
            <w:enabled/>
            <w:calcOnExit w:val="0"/>
            <w:checkBox>
              <w:sizeAuto/>
              <w:default w:val="0"/>
            </w:checkBox>
          </w:ffData>
        </w:fldChar>
      </w:r>
      <w:bookmarkStart w:id="3" w:name="Check9"/>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3"/>
      <w:r w:rsidRPr="00E37612">
        <w:rPr>
          <w:rFonts w:ascii="Arial" w:hAnsi="Arial" w:cs="Arial"/>
        </w:rPr>
        <w:tab/>
        <w:t>Are all occupational injuries and illnesses, including those involving loss of life, loss of consciousness, loss of time from work, and those requiring treatment other than first aid, recorded as required on the OSHA Form 300?</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0"/>
            <w:enabled/>
            <w:calcOnExit w:val="0"/>
            <w:checkBox>
              <w:sizeAuto/>
              <w:default w:val="0"/>
            </w:checkBox>
          </w:ffData>
        </w:fldChar>
      </w:r>
      <w:bookmarkStart w:id="4" w:name="Check10"/>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4"/>
      <w:r w:rsidRPr="00E37612">
        <w:rPr>
          <w:rFonts w:ascii="Arial" w:hAnsi="Arial" w:cs="Arial"/>
        </w:rPr>
        <w:tab/>
        <w:t>Are copies of OSHA Form 300 and First Report of Injury, Form 801, kept for five years?</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1"/>
            <w:enabled/>
            <w:calcOnExit w:val="0"/>
            <w:checkBox>
              <w:sizeAuto/>
              <w:default w:val="0"/>
            </w:checkBox>
          </w:ffData>
        </w:fldChar>
      </w:r>
      <w:bookmarkStart w:id="5" w:name="Check11"/>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5"/>
      <w:r w:rsidRPr="00E37612">
        <w:rPr>
          <w:rFonts w:ascii="Arial" w:hAnsi="Arial" w:cs="Arial"/>
        </w:rPr>
        <w:tab/>
        <w:t>Are employee’s medical records and records of exposure to hazardous substances or harmful physical agents current?</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2"/>
            <w:enabled/>
            <w:calcOnExit w:val="0"/>
            <w:checkBox>
              <w:sizeAuto/>
              <w:default w:val="0"/>
            </w:checkBox>
          </w:ffData>
        </w:fldChar>
      </w:r>
      <w:bookmarkStart w:id="6" w:name="Check12"/>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6"/>
      <w:r w:rsidRPr="00E37612">
        <w:rPr>
          <w:rFonts w:ascii="Arial" w:hAnsi="Arial" w:cs="Arial"/>
        </w:rPr>
        <w:tab/>
        <w:t>Have arrangements been made to maintain required records for the legal period for each type of record? (Some records must be maintained for at least 40 years.)</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3"/>
            <w:enabled/>
            <w:calcOnExit w:val="0"/>
            <w:checkBox>
              <w:sizeAuto/>
              <w:default w:val="0"/>
            </w:checkBox>
          </w:ffData>
        </w:fldChar>
      </w:r>
      <w:bookmarkStart w:id="7" w:name="Check13"/>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7"/>
      <w:r w:rsidRPr="00E37612">
        <w:rPr>
          <w:rFonts w:ascii="Arial" w:hAnsi="Arial" w:cs="Arial"/>
        </w:rPr>
        <w:tab/>
        <w:t>Are operating permits and records current for elevators, pressure vessels, and liquefied petroleum gas tanks?</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4"/>
            <w:enabled/>
            <w:calcOnExit w:val="0"/>
            <w:checkBox>
              <w:sizeAuto/>
              <w:default w:val="0"/>
            </w:checkBox>
          </w:ffData>
        </w:fldChar>
      </w:r>
      <w:bookmarkStart w:id="8" w:name="Check14"/>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8"/>
      <w:r w:rsidRPr="00E37612">
        <w:rPr>
          <w:rFonts w:ascii="Arial" w:hAnsi="Arial" w:cs="Arial"/>
        </w:rPr>
        <w:tab/>
        <w:t>Are employee safety and health training records maintained?</w:t>
      </w:r>
    </w:p>
    <w:p w:rsidR="00E37612" w:rsidRPr="00E37612" w:rsidRDefault="00E37612" w:rsidP="00E37612">
      <w:pPr>
        <w:ind w:left="720" w:hanging="720"/>
        <w:rPr>
          <w:rFonts w:ascii="Arial" w:hAnsi="Arial" w:cs="Arial"/>
        </w:rPr>
      </w:pPr>
      <w:r w:rsidRPr="00E37612">
        <w:rPr>
          <w:rFonts w:ascii="Arial" w:hAnsi="Arial" w:cs="Arial"/>
        </w:rPr>
        <w:fldChar w:fldCharType="begin">
          <w:ffData>
            <w:name w:val="Check15"/>
            <w:enabled/>
            <w:calcOnExit w:val="0"/>
            <w:checkBox>
              <w:sizeAuto/>
              <w:default w:val="0"/>
            </w:checkBox>
          </w:ffData>
        </w:fldChar>
      </w:r>
      <w:bookmarkStart w:id="9" w:name="Check15"/>
      <w:r w:rsidRPr="00E37612">
        <w:rPr>
          <w:rFonts w:ascii="Arial" w:hAnsi="Arial" w:cs="Arial"/>
        </w:rPr>
        <w:instrText xml:space="preserve"> FORMCHECKBOX </w:instrText>
      </w:r>
      <w:r w:rsidRPr="00E37612">
        <w:rPr>
          <w:rFonts w:ascii="Arial" w:hAnsi="Arial" w:cs="Arial"/>
        </w:rPr>
      </w:r>
      <w:r w:rsidRPr="00E37612">
        <w:rPr>
          <w:rFonts w:ascii="Arial" w:hAnsi="Arial" w:cs="Arial"/>
        </w:rPr>
        <w:fldChar w:fldCharType="end"/>
      </w:r>
      <w:bookmarkEnd w:id="9"/>
      <w:r w:rsidRPr="00E37612">
        <w:rPr>
          <w:rFonts w:ascii="Arial" w:hAnsi="Arial" w:cs="Arial"/>
        </w:rPr>
        <w:tab/>
        <w:t>Are safety inspections and corrections documented and maintained?</w:t>
      </w:r>
    </w:p>
    <w:p w:rsidR="004B019C" w:rsidRPr="00E37612" w:rsidRDefault="004B019C" w:rsidP="00E37612">
      <w:pPr>
        <w:ind w:left="720" w:hanging="720"/>
        <w:rPr>
          <w:rFonts w:ascii="Arial" w:hAnsi="Arial" w:cs="Arial"/>
        </w:rPr>
      </w:pPr>
    </w:p>
    <w:sectPr w:rsidR="004B019C" w:rsidRPr="00E37612" w:rsidSect="00E37612">
      <w:footerReference w:type="default" r:id="rId6"/>
      <w:head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412E" w:rsidRDefault="0079412E" w:rsidP="00E37612">
      <w:r>
        <w:separator/>
      </w:r>
    </w:p>
  </w:endnote>
  <w:endnote w:type="continuationSeparator" w:id="0">
    <w:p w:rsidR="0079412E" w:rsidRDefault="0079412E" w:rsidP="00E3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TT)">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rPr>
        <w:sz w:val="18"/>
      </w:rPr>
    </w:pPr>
    <w:r>
      <w:rPr>
        <w:sz w:val="18"/>
      </w:rPr>
      <w:fldChar w:fldCharType="begin"/>
    </w:r>
    <w:r>
      <w:rPr>
        <w:sz w:val="18"/>
      </w:rPr>
      <w:instrText xml:space="preserve"> FILENAME \p  \* MERGEFORMAT </w:instrText>
    </w:r>
    <w:r>
      <w:rPr>
        <w:sz w:val="18"/>
      </w:rPr>
      <w:fldChar w:fldCharType="separate"/>
    </w:r>
    <w:r>
      <w:rPr>
        <w:noProof/>
        <w:sz w:val="18"/>
      </w:rPr>
      <w:t>C:\Documents and Settings\howelltm\Desktop\self inspection checklists\Recordkeeping.doc</w:t>
    </w:r>
    <w:r>
      <w:rPr>
        <w:sz w:val="18"/>
      </w:rPr>
      <w:fldChar w:fldCharType="end"/>
    </w:r>
  </w:p>
  <w:p w:rsidR="00000000" w:rsidRDefault="00000000">
    <w:pPr>
      <w:pStyle w:val="Footer"/>
      <w:rPr>
        <w:sz w:val="18"/>
      </w:rPr>
    </w:pPr>
    <w:r>
      <w:rPr>
        <w:sz w:val="18"/>
      </w:rP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412E" w:rsidRDefault="0079412E" w:rsidP="00E37612">
      <w:r>
        <w:separator/>
      </w:r>
    </w:p>
  </w:footnote>
  <w:footnote w:type="continuationSeparator" w:id="0">
    <w:p w:rsidR="0079412E" w:rsidRDefault="0079412E" w:rsidP="00E3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7612" w:rsidRPr="003B23AB" w:rsidTr="00421F7A">
      <w:tc>
        <w:tcPr>
          <w:tcW w:w="9350" w:type="dxa"/>
        </w:tcPr>
        <w:p w:rsidR="00E37612" w:rsidRPr="003B23AB" w:rsidRDefault="00E37612" w:rsidP="00E37612">
          <w:pPr>
            <w:rPr>
              <w:rFonts w:ascii="Arial" w:hAnsi="Arial" w:cs="Arial"/>
            </w:rPr>
          </w:pPr>
          <w:r w:rsidRPr="003B23AB">
            <w:rPr>
              <w:rFonts w:ascii="Arial" w:hAnsi="Arial" w:cs="Arial"/>
            </w:rPr>
            <w:t>Self-inspection checklist</w:t>
          </w:r>
        </w:p>
      </w:tc>
    </w:tr>
  </w:tbl>
  <w:p w:rsidR="00000000" w:rsidRPr="00E37612" w:rsidRDefault="00000000" w:rsidP="00E376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12"/>
    <w:rsid w:val="002F6FDF"/>
    <w:rsid w:val="003A76EB"/>
    <w:rsid w:val="004B019C"/>
    <w:rsid w:val="0079412E"/>
    <w:rsid w:val="00E3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C2DFDC8-17F1-4934-BB29-B5FFD244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12"/>
    <w:pPr>
      <w:spacing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qFormat/>
    <w:rsid w:val="00E37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6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6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6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6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612"/>
    <w:rPr>
      <w:rFonts w:eastAsiaTheme="majorEastAsia" w:cstheme="majorBidi"/>
      <w:color w:val="272727" w:themeColor="text1" w:themeTint="D8"/>
    </w:rPr>
  </w:style>
  <w:style w:type="paragraph" w:styleId="Title">
    <w:name w:val="Title"/>
    <w:basedOn w:val="Normal"/>
    <w:next w:val="Normal"/>
    <w:link w:val="TitleChar"/>
    <w:uiPriority w:val="10"/>
    <w:qFormat/>
    <w:rsid w:val="00E376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612"/>
    <w:pPr>
      <w:spacing w:before="160"/>
      <w:jc w:val="center"/>
    </w:pPr>
    <w:rPr>
      <w:i/>
      <w:iCs/>
      <w:color w:val="404040" w:themeColor="text1" w:themeTint="BF"/>
    </w:rPr>
  </w:style>
  <w:style w:type="character" w:customStyle="1" w:styleId="QuoteChar">
    <w:name w:val="Quote Char"/>
    <w:basedOn w:val="DefaultParagraphFont"/>
    <w:link w:val="Quote"/>
    <w:uiPriority w:val="29"/>
    <w:rsid w:val="00E37612"/>
    <w:rPr>
      <w:i/>
      <w:iCs/>
      <w:color w:val="404040" w:themeColor="text1" w:themeTint="BF"/>
    </w:rPr>
  </w:style>
  <w:style w:type="paragraph" w:styleId="ListParagraph">
    <w:name w:val="List Paragraph"/>
    <w:basedOn w:val="Normal"/>
    <w:uiPriority w:val="34"/>
    <w:qFormat/>
    <w:rsid w:val="00E37612"/>
    <w:pPr>
      <w:ind w:left="720"/>
      <w:contextualSpacing/>
    </w:pPr>
  </w:style>
  <w:style w:type="character" w:styleId="IntenseEmphasis">
    <w:name w:val="Intense Emphasis"/>
    <w:basedOn w:val="DefaultParagraphFont"/>
    <w:uiPriority w:val="21"/>
    <w:qFormat/>
    <w:rsid w:val="00E37612"/>
    <w:rPr>
      <w:i/>
      <w:iCs/>
      <w:color w:val="0F4761" w:themeColor="accent1" w:themeShade="BF"/>
    </w:rPr>
  </w:style>
  <w:style w:type="paragraph" w:styleId="IntenseQuote">
    <w:name w:val="Intense Quote"/>
    <w:basedOn w:val="Normal"/>
    <w:next w:val="Normal"/>
    <w:link w:val="IntenseQuoteChar"/>
    <w:uiPriority w:val="30"/>
    <w:qFormat/>
    <w:rsid w:val="00E3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612"/>
    <w:rPr>
      <w:i/>
      <w:iCs/>
      <w:color w:val="0F4761" w:themeColor="accent1" w:themeShade="BF"/>
    </w:rPr>
  </w:style>
  <w:style w:type="character" w:styleId="IntenseReference">
    <w:name w:val="Intense Reference"/>
    <w:basedOn w:val="DefaultParagraphFont"/>
    <w:uiPriority w:val="32"/>
    <w:qFormat/>
    <w:rsid w:val="00E37612"/>
    <w:rPr>
      <w:b/>
      <w:bCs/>
      <w:smallCaps/>
      <w:color w:val="0F4761" w:themeColor="accent1" w:themeShade="BF"/>
      <w:spacing w:val="5"/>
    </w:rPr>
  </w:style>
  <w:style w:type="paragraph" w:styleId="Footer">
    <w:name w:val="footer"/>
    <w:basedOn w:val="Normal"/>
    <w:link w:val="FooterChar"/>
    <w:semiHidden/>
    <w:rsid w:val="00E37612"/>
    <w:pPr>
      <w:tabs>
        <w:tab w:val="center" w:pos="4320"/>
        <w:tab w:val="right" w:pos="8640"/>
      </w:tabs>
    </w:pPr>
  </w:style>
  <w:style w:type="character" w:customStyle="1" w:styleId="FooterChar">
    <w:name w:val="Footer Char"/>
    <w:basedOn w:val="DefaultParagraphFont"/>
    <w:link w:val="Footer"/>
    <w:semiHidden/>
    <w:rsid w:val="00E37612"/>
    <w:rPr>
      <w:rFonts w:ascii="Times New Roman" w:eastAsia="Times New Roman" w:hAnsi="Times New Roman" w:cs="Times New Roman"/>
      <w:kern w:val="0"/>
      <w:szCs w:val="20"/>
      <w14:ligatures w14:val="none"/>
    </w:rPr>
  </w:style>
  <w:style w:type="paragraph" w:styleId="Header">
    <w:name w:val="header"/>
    <w:basedOn w:val="Normal"/>
    <w:link w:val="HeaderChar"/>
    <w:semiHidden/>
    <w:rsid w:val="00E37612"/>
    <w:pPr>
      <w:tabs>
        <w:tab w:val="center" w:pos="4320"/>
        <w:tab w:val="right" w:pos="8640"/>
      </w:tabs>
    </w:pPr>
  </w:style>
  <w:style w:type="character" w:customStyle="1" w:styleId="HeaderChar">
    <w:name w:val="Header Char"/>
    <w:basedOn w:val="DefaultParagraphFont"/>
    <w:link w:val="Header"/>
    <w:semiHidden/>
    <w:rsid w:val="00E37612"/>
    <w:rPr>
      <w:rFonts w:ascii="Times New Roman" w:eastAsia="Times New Roman" w:hAnsi="Times New Roman" w:cs="Times New Roman"/>
      <w:kern w:val="0"/>
      <w:szCs w:val="20"/>
      <w14:ligatures w14:val="none"/>
    </w:rPr>
  </w:style>
  <w:style w:type="paragraph" w:customStyle="1" w:styleId="Bodybullet">
    <w:name w:val="Body bullet"/>
    <w:basedOn w:val="Normal"/>
    <w:rsid w:val="00E37612"/>
    <w:pPr>
      <w:widowControl w:val="0"/>
      <w:tabs>
        <w:tab w:val="left" w:pos="480"/>
        <w:tab w:val="left" w:pos="960"/>
      </w:tabs>
      <w:autoSpaceDE w:val="0"/>
      <w:autoSpaceDN w:val="0"/>
      <w:adjustRightInd w:val="0"/>
      <w:spacing w:before="60" w:after="60"/>
      <w:ind w:left="475" w:hanging="475"/>
      <w:textAlignment w:val="center"/>
    </w:pPr>
    <w:rPr>
      <w:color w:val="000000"/>
    </w:rPr>
  </w:style>
  <w:style w:type="paragraph" w:customStyle="1" w:styleId="Noparagraphstyle">
    <w:name w:val="[No paragraph style]"/>
    <w:rsid w:val="00E37612"/>
    <w:pPr>
      <w:widowControl w:val="0"/>
      <w:autoSpaceDE w:val="0"/>
      <w:autoSpaceDN w:val="0"/>
      <w:adjustRightInd w:val="0"/>
      <w:spacing w:after="0" w:line="288" w:lineRule="auto"/>
      <w:textAlignment w:val="center"/>
    </w:pPr>
    <w:rPr>
      <w:rFonts w:ascii="Times (TT)" w:eastAsia="Times New Roman" w:hAnsi="Times (TT)" w:cs="Times New Roman"/>
      <w:color w:val="000000"/>
      <w:kern w:val="0"/>
      <w:szCs w:val="20"/>
      <w14:ligatures w14:val="none"/>
    </w:rPr>
  </w:style>
  <w:style w:type="table" w:styleId="TableGrid">
    <w:name w:val="Table Grid"/>
    <w:basedOn w:val="TableNormal"/>
    <w:uiPriority w:val="39"/>
    <w:rsid w:val="00E3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Baraquil</dc:creator>
  <cp:keywords/>
  <dc:description/>
  <cp:lastModifiedBy>Andres Baraquil</cp:lastModifiedBy>
  <cp:revision>1</cp:revision>
  <dcterms:created xsi:type="dcterms:W3CDTF">2025-08-04T15:10:00Z</dcterms:created>
  <dcterms:modified xsi:type="dcterms:W3CDTF">2025-08-04T15:11:00Z</dcterms:modified>
</cp:coreProperties>
</file>