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25"/>
      <w:bookmarkStart w:id="1" w:name="_Toc104617517"/>
      <w:bookmarkStart w:id="2" w:name="_Toc104617874"/>
      <w:r w:rsidRPr="00073D11">
        <w:rPr>
          <w:rFonts w:ascii="Arial" w:hAnsi="Arial" w:cs="Arial"/>
        </w:rPr>
        <w:t>Stairs and stairways</w:t>
      </w:r>
      <w:bookmarkEnd w:id="0"/>
      <w:bookmarkEnd w:id="1"/>
      <w:bookmarkEnd w:id="2"/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99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99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3"/>
      <w:r w:rsidRPr="00073D11">
        <w:rPr>
          <w:rFonts w:ascii="Arial" w:hAnsi="Arial" w:cs="Arial"/>
        </w:rPr>
        <w:tab/>
        <w:t>Are standard stair rails and handrails present on all stairways having four or more risers?</w:t>
      </w:r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100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00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4"/>
      <w:r w:rsidRPr="00073D11">
        <w:rPr>
          <w:rFonts w:ascii="Arial" w:hAnsi="Arial" w:cs="Arial"/>
        </w:rPr>
        <w:tab/>
        <w:t>Are all stairways at least 22 inches wide?</w:t>
      </w:r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10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01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5"/>
      <w:r w:rsidRPr="00073D11">
        <w:rPr>
          <w:rFonts w:ascii="Arial" w:hAnsi="Arial" w:cs="Arial"/>
        </w:rPr>
        <w:tab/>
        <w:t>Do stairs have at least 6.5 feet of overhead clearance?</w:t>
      </w:r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10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02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6"/>
      <w:r w:rsidRPr="00073D11">
        <w:rPr>
          <w:rFonts w:ascii="Arial" w:hAnsi="Arial" w:cs="Arial"/>
        </w:rPr>
        <w:tab/>
        <w:t>Do stairs angle no more than 50 degrees and no less than 30 degrees?</w:t>
      </w:r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10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03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7"/>
      <w:r w:rsidRPr="00073D11">
        <w:rPr>
          <w:rFonts w:ascii="Arial" w:hAnsi="Arial" w:cs="Arial"/>
        </w:rPr>
        <w:tab/>
        <w:t>Are risers on stair steps uniform, with no riser more than 9.5 inches?</w:t>
      </w:r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10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4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8"/>
      <w:r w:rsidRPr="00073D11">
        <w:rPr>
          <w:rFonts w:ascii="Arial" w:hAnsi="Arial" w:cs="Arial"/>
        </w:rPr>
        <w:tab/>
        <w:t>Are steps on stairs and stairways provided with a slip-resistant surface?</w:t>
      </w:r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10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5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9"/>
      <w:r w:rsidRPr="00073D11">
        <w:rPr>
          <w:rFonts w:ascii="Arial" w:hAnsi="Arial" w:cs="Arial"/>
        </w:rPr>
        <w:tab/>
        <w:t>Are stairway handrails 30-42 inches above the leading edge of stair treads?</w:t>
      </w:r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10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6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10"/>
      <w:r w:rsidRPr="00073D11">
        <w:rPr>
          <w:rFonts w:ascii="Arial" w:hAnsi="Arial" w:cs="Arial"/>
        </w:rPr>
        <w:tab/>
        <w:t>Do stairway handrails have at least three inches’ clearance between the handrail and the surface they are mounted on?</w:t>
      </w:r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10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07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11"/>
      <w:r w:rsidRPr="00073D11">
        <w:rPr>
          <w:rFonts w:ascii="Arial" w:hAnsi="Arial" w:cs="Arial"/>
        </w:rPr>
        <w:tab/>
        <w:t>Are stairway handrails capable of withstanding a load of 200 pounds applied in any direction?</w:t>
      </w:r>
    </w:p>
    <w:p w:rsidR="00073D11" w:rsidRPr="00073D11" w:rsidRDefault="00073D11" w:rsidP="00073D11">
      <w:pPr>
        <w:spacing w:line="360" w:lineRule="auto"/>
        <w:ind w:left="720" w:hanging="720"/>
        <w:rPr>
          <w:rFonts w:ascii="Arial" w:hAnsi="Arial" w:cs="Arial"/>
        </w:rPr>
      </w:pPr>
      <w:r w:rsidRPr="00073D11">
        <w:rPr>
          <w:rFonts w:ascii="Arial" w:hAnsi="Arial" w:cs="Arial"/>
        </w:rPr>
        <w:fldChar w:fldCharType="begin">
          <w:ffData>
            <w:name w:val="Check10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09"/>
      <w:r w:rsidRPr="00073D11">
        <w:rPr>
          <w:rFonts w:ascii="Arial" w:hAnsi="Arial" w:cs="Arial"/>
        </w:rPr>
        <w:instrText xml:space="preserve"> FORMCHECKBOX </w:instrText>
      </w:r>
      <w:r w:rsidRPr="00073D11">
        <w:rPr>
          <w:rFonts w:ascii="Arial" w:hAnsi="Arial" w:cs="Arial"/>
        </w:rPr>
      </w:r>
      <w:r w:rsidRPr="00073D11">
        <w:rPr>
          <w:rFonts w:ascii="Arial" w:hAnsi="Arial" w:cs="Arial"/>
        </w:rPr>
        <w:fldChar w:fldCharType="end"/>
      </w:r>
      <w:bookmarkEnd w:id="12"/>
      <w:r w:rsidRPr="00073D11">
        <w:rPr>
          <w:rFonts w:ascii="Arial" w:hAnsi="Arial" w:cs="Arial"/>
        </w:rPr>
        <w:tab/>
        <w:t>Where stairs or stairways exit directly into an area where vehicles may be operated, have you provided adequate barriers and warnings to prevent employees from stepping into traffic?</w:t>
      </w:r>
    </w:p>
    <w:p w:rsidR="004B019C" w:rsidRPr="00073D11" w:rsidRDefault="004B019C" w:rsidP="00073D11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073D11" w:rsidSect="00073D11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1417" w:rsidRDefault="00B31417" w:rsidP="00073D11">
      <w:r>
        <w:separator/>
      </w:r>
    </w:p>
  </w:endnote>
  <w:endnote w:type="continuationSeparator" w:id="0">
    <w:p w:rsidR="00B31417" w:rsidRDefault="00B31417" w:rsidP="0007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checklists\Stairs and stairways.doc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1417" w:rsidRDefault="00B31417" w:rsidP="00073D11">
      <w:r>
        <w:separator/>
      </w:r>
    </w:p>
  </w:footnote>
  <w:footnote w:type="continuationSeparator" w:id="0">
    <w:p w:rsidR="00B31417" w:rsidRDefault="00B31417" w:rsidP="00073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073D11" w:rsidRPr="00073D11" w:rsidTr="00073D11">
      <w:tc>
        <w:tcPr>
          <w:tcW w:w="9350" w:type="dxa"/>
        </w:tcPr>
        <w:p w:rsidR="00073D11" w:rsidRPr="00073D11" w:rsidRDefault="00073D11" w:rsidP="00073D11">
          <w:pPr>
            <w:pStyle w:val="Header"/>
            <w:rPr>
              <w:rFonts w:ascii="Arial" w:hAnsi="Arial" w:cs="Arial"/>
            </w:rPr>
          </w:pPr>
          <w:r w:rsidRPr="00073D11">
            <w:rPr>
              <w:rFonts w:ascii="Arial" w:hAnsi="Arial" w:cs="Arial"/>
            </w:rPr>
            <w:t>Self-inspection Checklist</w:t>
          </w:r>
        </w:p>
      </w:tc>
    </w:tr>
  </w:tbl>
  <w:p w:rsidR="00000000" w:rsidRPr="00073D11" w:rsidRDefault="00000000" w:rsidP="00073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11"/>
    <w:rsid w:val="00073D11"/>
    <w:rsid w:val="003A76EB"/>
    <w:rsid w:val="004B019C"/>
    <w:rsid w:val="00B31417"/>
    <w:rsid w:val="00F2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A137"/>
  <w15:chartTrackingRefBased/>
  <w15:docId w15:val="{74620BF0-EE85-4765-AFED-D93618AE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11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73D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D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D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D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D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D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D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D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3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D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3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D1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073D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73D11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073D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73D11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073D11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073D1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07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2025-08-04T15:27:00Z</dcterms:created>
  <dcterms:modified xsi:type="dcterms:W3CDTF">2025-08-04T15:28:00Z</dcterms:modified>
</cp:coreProperties>
</file>