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C85ED7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85ED7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C85ED7" w:rsidRDefault="00CE5F02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Battery Charging</w:t>
      </w:r>
      <w:r w:rsidR="001C231F" w:rsidRPr="00C85ED7">
        <w:rPr>
          <w:rFonts w:ascii="Arial" w:hAnsi="Arial" w:cs="Arial"/>
          <w:b/>
          <w:bCs/>
          <w:sz w:val="20"/>
          <w:szCs w:val="20"/>
        </w:rPr>
        <w:t xml:space="preserve"> Area</w:t>
      </w:r>
    </w:p>
    <w:p w:rsidR="001C231F" w:rsidRPr="00C85ED7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C85ED7">
        <w:rPr>
          <w:rFonts w:ascii="Arial" w:hAnsi="Arial" w:cs="Arial"/>
          <w:b/>
          <w:bCs/>
          <w:sz w:val="20"/>
          <w:szCs w:val="20"/>
        </w:rPr>
        <w:t>Location:</w:t>
      </w:r>
      <w:r w:rsidR="0034230B">
        <w:rPr>
          <w:rFonts w:ascii="Arial" w:hAnsi="Arial" w:cs="Arial"/>
          <w:b/>
          <w:bCs/>
          <w:sz w:val="20"/>
          <w:szCs w:val="20"/>
        </w:rPr>
        <w:t xml:space="preserve"> </w:t>
      </w:r>
      <w:r w:rsidRPr="00C85ED7">
        <w:rPr>
          <w:rFonts w:ascii="Arial" w:hAnsi="Arial" w:cs="Arial"/>
          <w:b/>
          <w:bCs/>
          <w:sz w:val="20"/>
          <w:szCs w:val="20"/>
        </w:rPr>
        <w:t>________________________________________________________________________________________</w:t>
      </w:r>
    </w:p>
    <w:p w:rsidR="001C231F" w:rsidRPr="00C85ED7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C85ED7">
        <w:rPr>
          <w:rFonts w:ascii="Arial" w:hAnsi="Arial" w:cs="Arial"/>
          <w:b/>
          <w:bCs/>
          <w:sz w:val="20"/>
          <w:szCs w:val="20"/>
        </w:rPr>
        <w:t>Audited by:</w:t>
      </w:r>
      <w:r w:rsidR="0034230B">
        <w:rPr>
          <w:rFonts w:ascii="Arial" w:hAnsi="Arial" w:cs="Arial"/>
          <w:b/>
          <w:bCs/>
          <w:sz w:val="20"/>
          <w:szCs w:val="20"/>
        </w:rPr>
        <w:t xml:space="preserve"> </w:t>
      </w:r>
      <w:r w:rsidRPr="00C85ED7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34230B">
        <w:rPr>
          <w:rFonts w:ascii="Arial" w:hAnsi="Arial" w:cs="Arial"/>
          <w:b/>
          <w:bCs/>
          <w:sz w:val="20"/>
          <w:szCs w:val="20"/>
        </w:rPr>
        <w:t xml:space="preserve"> </w:t>
      </w:r>
      <w:r w:rsidRPr="00C85ED7">
        <w:rPr>
          <w:rFonts w:ascii="Arial" w:hAnsi="Arial" w:cs="Arial"/>
          <w:b/>
          <w:bCs/>
          <w:sz w:val="20"/>
          <w:szCs w:val="20"/>
        </w:rPr>
        <w:t>Date________________</w:t>
      </w:r>
    </w:p>
    <w:p w:rsidR="001C231F" w:rsidRPr="00C85ED7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85ED7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C85ED7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85ED7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C85ED7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C85ED7">
        <w:rPr>
          <w:rFonts w:ascii="Arial" w:hAnsi="Arial" w:cs="Arial"/>
          <w:b/>
          <w:bCs/>
          <w:sz w:val="20"/>
          <w:szCs w:val="20"/>
        </w:rPr>
        <w:t>Housekeeping</w:t>
      </w:r>
    </w:p>
    <w:p w:rsidR="001C231F" w:rsidRPr="00C85ED7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74"/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bookmarkEnd w:id="0"/>
      <w:r w:rsidRPr="00C85ED7">
        <w:rPr>
          <w:rFonts w:ascii="Arial" w:hAnsi="Arial" w:cs="Arial"/>
          <w:sz w:val="20"/>
          <w:szCs w:val="20"/>
        </w:rPr>
        <w:t xml:space="preserve"> Are aisles marked? </w:t>
      </w:r>
      <w:r w:rsidR="00F11C7E">
        <w:rPr>
          <w:rFonts w:ascii="Arial" w:hAnsi="Arial" w:cs="Arial"/>
          <w:sz w:val="20"/>
          <w:szCs w:val="20"/>
        </w:rPr>
        <w:t>.22</w:t>
      </w:r>
    </w:p>
    <w:p w:rsidR="001C231F" w:rsidRPr="00C85ED7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Width of aisles maintained? </w:t>
      </w:r>
      <w:r w:rsidR="00F11C7E">
        <w:rPr>
          <w:rFonts w:ascii="Arial" w:hAnsi="Arial" w:cs="Arial"/>
          <w:sz w:val="20"/>
          <w:szCs w:val="20"/>
        </w:rPr>
        <w:t>.22</w:t>
      </w:r>
    </w:p>
    <w:p w:rsidR="001C231F" w:rsidRPr="00C85ED7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Are aisles in good condition?</w:t>
      </w:r>
      <w:r w:rsidR="00F11C7E">
        <w:rPr>
          <w:rFonts w:ascii="Arial" w:hAnsi="Arial" w:cs="Arial"/>
          <w:sz w:val="20"/>
          <w:szCs w:val="20"/>
        </w:rPr>
        <w:t xml:space="preserve"> </w:t>
      </w:r>
      <w:r w:rsidR="00F11C7E">
        <w:rPr>
          <w:rFonts w:ascii="Arial" w:hAnsi="Arial" w:cs="Arial"/>
          <w:sz w:val="20"/>
          <w:szCs w:val="20"/>
        </w:rPr>
        <w:t>.22</w:t>
      </w:r>
    </w:p>
    <w:p w:rsidR="001C231F" w:rsidRPr="00C85ED7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Are work areas clean? </w:t>
      </w:r>
      <w:r w:rsidR="00F11C7E">
        <w:rPr>
          <w:rFonts w:ascii="Arial" w:hAnsi="Arial" w:cs="Arial"/>
          <w:sz w:val="20"/>
          <w:szCs w:val="20"/>
        </w:rPr>
        <w:t>.22</w:t>
      </w:r>
    </w:p>
    <w:p w:rsidR="001C231F" w:rsidRPr="00C85ED7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Is housekeeping maintained? </w:t>
      </w:r>
      <w:r w:rsidR="00F11C7E">
        <w:rPr>
          <w:rFonts w:ascii="Arial" w:hAnsi="Arial" w:cs="Arial"/>
          <w:sz w:val="20"/>
          <w:szCs w:val="20"/>
        </w:rPr>
        <w:t>.22</w:t>
      </w:r>
    </w:p>
    <w:p w:rsidR="00CE5F02" w:rsidRPr="00CE5F02" w:rsidRDefault="00CE5F02" w:rsidP="00CE5F02">
      <w:pPr>
        <w:rPr>
          <w:rFonts w:ascii="Arial" w:hAnsi="Arial" w:cs="Arial"/>
          <w:b/>
          <w:bCs/>
          <w:sz w:val="20"/>
          <w:szCs w:val="20"/>
        </w:rPr>
      </w:pPr>
      <w:r w:rsidRPr="00CE5F02">
        <w:rPr>
          <w:rFonts w:ascii="Arial" w:hAnsi="Arial" w:cs="Arial"/>
          <w:b/>
          <w:bCs/>
          <w:sz w:val="20"/>
          <w:szCs w:val="20"/>
        </w:rPr>
        <w:t>First Aid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>Do you have emergency eye wash and shower facilities within the work area</w:t>
      </w:r>
      <w:r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where employees are exposed to injurious corrosive materials? </w:t>
      </w:r>
      <w:r w:rsidR="00F11C7E" w:rsidRPr="00F11C7E">
        <w:rPr>
          <w:rFonts w:ascii="Arial" w:hAnsi="Arial" w:cs="Arial"/>
          <w:sz w:val="20"/>
          <w:szCs w:val="20"/>
        </w:rPr>
        <w:t>.151(c)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>Do you have first aid kits easily accessible to each work area, with</w:t>
      </w:r>
      <w:r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>necessary supplies available, periodically inspected and replenished as</w:t>
      </w:r>
      <w:r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needed? </w:t>
      </w:r>
      <w:r w:rsidR="00F11C7E" w:rsidRPr="00F11C7E">
        <w:rPr>
          <w:rFonts w:ascii="Arial" w:hAnsi="Arial" w:cs="Arial"/>
          <w:sz w:val="20"/>
          <w:szCs w:val="20"/>
        </w:rPr>
        <w:t>.151(b)</w:t>
      </w:r>
    </w:p>
    <w:p w:rsidR="00CE5F02" w:rsidRPr="00CE5F02" w:rsidRDefault="00CE5F02" w:rsidP="00CE5F02">
      <w:pPr>
        <w:rPr>
          <w:rFonts w:ascii="Arial" w:hAnsi="Arial" w:cs="Arial"/>
          <w:b/>
          <w:bCs/>
          <w:sz w:val="20"/>
          <w:szCs w:val="20"/>
        </w:rPr>
      </w:pPr>
      <w:r w:rsidRPr="00CE5F02">
        <w:rPr>
          <w:rFonts w:ascii="Arial" w:hAnsi="Arial" w:cs="Arial"/>
          <w:b/>
          <w:bCs/>
          <w:sz w:val="20"/>
          <w:szCs w:val="20"/>
        </w:rPr>
        <w:t>General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="00F11C7E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Are batteries charged in a properly vented room? </w:t>
      </w:r>
      <w:r w:rsidR="00F11C7E" w:rsidRPr="00F11C7E">
        <w:rPr>
          <w:rFonts w:ascii="Arial" w:hAnsi="Arial" w:cs="Arial"/>
          <w:sz w:val="20"/>
          <w:szCs w:val="20"/>
        </w:rPr>
        <w:t>.178(g)(2)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 Is smoking prohibited in battery charging room? </w:t>
      </w:r>
      <w:r w:rsidR="00F11C7E" w:rsidRPr="00F11C7E">
        <w:rPr>
          <w:rFonts w:ascii="Arial" w:hAnsi="Arial" w:cs="Arial"/>
          <w:sz w:val="20"/>
          <w:szCs w:val="20"/>
        </w:rPr>
        <w:t>.178(g)(10)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 Are facilities provided for flushing spilled electrolyte? </w:t>
      </w:r>
      <w:r w:rsidR="00F11C7E" w:rsidRPr="00F11C7E">
        <w:rPr>
          <w:rFonts w:ascii="Arial" w:hAnsi="Arial" w:cs="Arial"/>
          <w:sz w:val="20"/>
          <w:szCs w:val="20"/>
        </w:rPr>
        <w:t>.178(g)(2)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 Do you prevent open flames, sparks in immediate area? </w:t>
      </w:r>
      <w:r w:rsidR="00F11C7E" w:rsidRPr="00F11C7E">
        <w:rPr>
          <w:rFonts w:ascii="Arial" w:hAnsi="Arial" w:cs="Arial"/>
          <w:sz w:val="20"/>
          <w:szCs w:val="20"/>
        </w:rPr>
        <w:t>.178(g)(11)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 Are fuel tanks filled while engines running? </w:t>
      </w:r>
      <w:r w:rsidR="00F11C7E" w:rsidRPr="00F11C7E">
        <w:rPr>
          <w:rFonts w:ascii="Arial" w:hAnsi="Arial" w:cs="Arial"/>
          <w:sz w:val="20"/>
          <w:szCs w:val="20"/>
        </w:rPr>
        <w:t>.178(p)(2)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 Do the noise levels conform to government standards? </w:t>
      </w:r>
      <w:r w:rsidR="00F11C7E" w:rsidRPr="00F11C7E">
        <w:rPr>
          <w:rFonts w:ascii="Arial" w:hAnsi="Arial" w:cs="Arial"/>
          <w:sz w:val="20"/>
          <w:szCs w:val="20"/>
        </w:rPr>
        <w:t>.95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 Are all exposures from dust, fumes, etc., controlled? </w:t>
      </w:r>
      <w:r w:rsidR="00F11C7E" w:rsidRPr="00F11C7E">
        <w:rPr>
          <w:rFonts w:ascii="Arial" w:hAnsi="Arial" w:cs="Arial"/>
          <w:sz w:val="20"/>
          <w:szCs w:val="20"/>
        </w:rPr>
        <w:t>.9</w:t>
      </w:r>
      <w:r w:rsidR="00F11C7E">
        <w:rPr>
          <w:rFonts w:ascii="Arial" w:hAnsi="Arial" w:cs="Arial"/>
          <w:sz w:val="20"/>
          <w:szCs w:val="20"/>
        </w:rPr>
        <w:t>4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 Is local ventilation sufficient to disperse fumes? </w:t>
      </w:r>
      <w:r w:rsidR="00F11C7E" w:rsidRPr="00F11C7E">
        <w:rPr>
          <w:rFonts w:ascii="Arial" w:hAnsi="Arial" w:cs="Arial"/>
          <w:sz w:val="20"/>
          <w:szCs w:val="20"/>
        </w:rPr>
        <w:t>.178(g)(2)</w:t>
      </w:r>
    </w:p>
    <w:p w:rsidR="00CE5F02" w:rsidRPr="00CE5F02" w:rsidRDefault="00CE5F02" w:rsidP="00CE5F02">
      <w:pPr>
        <w:rPr>
          <w:rFonts w:ascii="Arial" w:hAnsi="Arial" w:cs="Arial"/>
          <w:b/>
          <w:bCs/>
          <w:sz w:val="20"/>
          <w:szCs w:val="20"/>
        </w:rPr>
      </w:pPr>
      <w:r w:rsidRPr="00CE5F02">
        <w:rPr>
          <w:rFonts w:ascii="Arial" w:hAnsi="Arial" w:cs="Arial"/>
          <w:b/>
          <w:bCs/>
          <w:sz w:val="20"/>
          <w:szCs w:val="20"/>
        </w:rPr>
        <w:t>Fire Protection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 If you have a fire alarm system, is it tested bimonthly? </w:t>
      </w:r>
      <w:r w:rsidR="00F11C7E" w:rsidRPr="00F11C7E">
        <w:rPr>
          <w:rFonts w:ascii="Arial" w:hAnsi="Arial" w:cs="Arial"/>
          <w:sz w:val="20"/>
          <w:szCs w:val="20"/>
        </w:rPr>
        <w:t>.165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 Are all fire extinguishers accessible, and their locations clearly designated?</w:t>
      </w:r>
      <w:r w:rsidR="00F11C7E">
        <w:rPr>
          <w:rFonts w:ascii="Arial" w:hAnsi="Arial" w:cs="Arial"/>
          <w:sz w:val="20"/>
          <w:szCs w:val="20"/>
        </w:rPr>
        <w:t xml:space="preserve"> </w:t>
      </w:r>
      <w:r w:rsidR="00F11C7E" w:rsidRPr="00F11C7E">
        <w:rPr>
          <w:rFonts w:ascii="Arial" w:hAnsi="Arial" w:cs="Arial"/>
          <w:sz w:val="20"/>
          <w:szCs w:val="20"/>
        </w:rPr>
        <w:t>.157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 Are all fire extinguishers inspected and recharged regularly, and noted on</w:t>
      </w:r>
      <w:r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the inspection tag? </w:t>
      </w:r>
      <w:r w:rsidR="00F11C7E" w:rsidRPr="00F11C7E">
        <w:rPr>
          <w:rFonts w:ascii="Arial" w:hAnsi="Arial" w:cs="Arial"/>
          <w:sz w:val="20"/>
          <w:szCs w:val="20"/>
        </w:rPr>
        <w:t>.157</w:t>
      </w:r>
    </w:p>
    <w:p w:rsidR="00CE5F02" w:rsidRPr="00CE5F02" w:rsidRDefault="00CE5F02" w:rsidP="00CE5F02">
      <w:pPr>
        <w:rPr>
          <w:rFonts w:ascii="Arial" w:hAnsi="Arial" w:cs="Arial"/>
          <w:b/>
          <w:bCs/>
          <w:sz w:val="20"/>
          <w:szCs w:val="20"/>
        </w:rPr>
      </w:pPr>
      <w:r w:rsidRPr="00CE5F02">
        <w:rPr>
          <w:rFonts w:ascii="Arial" w:hAnsi="Arial" w:cs="Arial"/>
          <w:b/>
          <w:bCs/>
          <w:sz w:val="20"/>
          <w:szCs w:val="20"/>
        </w:rPr>
        <w:t>Personal Protective Equipment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 Are protective goggles or face shields provided and worn where there is any</w:t>
      </w:r>
      <w:r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danger of flying particles or corrosive materials? </w:t>
      </w:r>
      <w:r w:rsidR="00F11C7E" w:rsidRPr="00F11C7E">
        <w:rPr>
          <w:rFonts w:ascii="Arial" w:hAnsi="Arial" w:cs="Arial"/>
          <w:sz w:val="20"/>
          <w:szCs w:val="20"/>
        </w:rPr>
        <w:t>.133</w:t>
      </w:r>
    </w:p>
    <w:p w:rsidR="00C85ED7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 Are approved safety glasses required to be worn at all times in areas where</w:t>
      </w:r>
      <w:r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>there is a risk of eye injuries such as punctures, abrasions, contusions, or</w:t>
      </w:r>
      <w:r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burns? </w:t>
      </w:r>
      <w:r w:rsidR="00F11C7E" w:rsidRPr="00F11C7E">
        <w:rPr>
          <w:rFonts w:ascii="Arial" w:hAnsi="Arial" w:cs="Arial"/>
          <w:sz w:val="20"/>
          <w:szCs w:val="20"/>
        </w:rPr>
        <w:t>.133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lastRenderedPageBreak/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 Are protective gloves, aprons, shields, or other means provided against</w:t>
      </w:r>
      <w:r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>cuts, corrosive liquids, and chemicals? .132</w:t>
      </w:r>
    </w:p>
    <w:p w:rsidR="00CE5F02" w:rsidRPr="00CE5F02" w:rsidRDefault="00CE5F02" w:rsidP="00CE5F02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85ED7">
        <w:rPr>
          <w:rFonts w:ascii="Arial" w:hAnsi="Arial" w:cs="Arial"/>
          <w:sz w:val="20"/>
          <w:szCs w:val="20"/>
        </w:rPr>
        <w:instrText xml:space="preserve"> FORMCHECKBOX </w:instrText>
      </w:r>
      <w:r w:rsidRPr="00C85ED7">
        <w:rPr>
          <w:rFonts w:ascii="Arial" w:hAnsi="Arial" w:cs="Arial"/>
          <w:sz w:val="20"/>
          <w:szCs w:val="20"/>
        </w:rPr>
      </w:r>
      <w:r w:rsidRPr="00C85ED7">
        <w:rPr>
          <w:rFonts w:ascii="Arial" w:hAnsi="Arial" w:cs="Arial"/>
          <w:sz w:val="20"/>
          <w:szCs w:val="20"/>
        </w:rPr>
        <w:fldChar w:fldCharType="separate"/>
      </w:r>
      <w:r w:rsidRPr="00C85ED7">
        <w:rPr>
          <w:rFonts w:ascii="Arial" w:hAnsi="Arial" w:cs="Arial"/>
          <w:sz w:val="20"/>
          <w:szCs w:val="20"/>
        </w:rPr>
        <w:fldChar w:fldCharType="end"/>
      </w:r>
      <w:r w:rsidRPr="00C85ED7"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 Are employees who needed corrective lenses (glasses or contacts) in</w:t>
      </w:r>
      <w:r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>working environments having harmful exposures required to wear only</w:t>
      </w:r>
      <w:r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>approved safety glasses, protective goggles, or use other medically</w:t>
      </w:r>
      <w:r>
        <w:rPr>
          <w:rFonts w:ascii="Arial" w:hAnsi="Arial" w:cs="Arial"/>
          <w:sz w:val="20"/>
          <w:szCs w:val="20"/>
        </w:rPr>
        <w:t xml:space="preserve"> </w:t>
      </w:r>
      <w:r w:rsidRPr="00CE5F02">
        <w:rPr>
          <w:rFonts w:ascii="Arial" w:hAnsi="Arial" w:cs="Arial"/>
          <w:sz w:val="20"/>
          <w:szCs w:val="20"/>
        </w:rPr>
        <w:t xml:space="preserve">approved precautionary procedures? </w:t>
      </w:r>
      <w:r w:rsidR="00F11C7E" w:rsidRPr="00F11C7E">
        <w:rPr>
          <w:rFonts w:ascii="Arial" w:hAnsi="Arial" w:cs="Arial"/>
          <w:sz w:val="20"/>
          <w:szCs w:val="20"/>
        </w:rPr>
        <w:t>.133(a)(3)</w:t>
      </w:r>
    </w:p>
    <w:p w:rsidR="00CE5F02" w:rsidRPr="00C85ED7" w:rsidRDefault="00CE5F02" w:rsidP="001C231F">
      <w:pPr>
        <w:rPr>
          <w:rFonts w:ascii="Arial" w:hAnsi="Arial" w:cs="Arial"/>
          <w:sz w:val="20"/>
          <w:szCs w:val="20"/>
        </w:rPr>
      </w:pPr>
    </w:p>
    <w:p w:rsidR="001C231F" w:rsidRPr="00C85ED7" w:rsidRDefault="001C231F" w:rsidP="001C231F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C85ED7" w:rsidRDefault="001C231F" w:rsidP="001C231F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C85ED7" w:rsidRDefault="001C231F" w:rsidP="001C231F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C85ED7" w:rsidRDefault="001C231F" w:rsidP="001C231F">
      <w:pPr>
        <w:rPr>
          <w:rFonts w:ascii="Arial" w:hAnsi="Arial" w:cs="Arial"/>
          <w:sz w:val="20"/>
          <w:szCs w:val="20"/>
        </w:rPr>
      </w:pPr>
      <w:r w:rsidRPr="00C85ED7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C85ED7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0E3C29"/>
    <w:rsid w:val="001C231F"/>
    <w:rsid w:val="001C3D96"/>
    <w:rsid w:val="00260E35"/>
    <w:rsid w:val="0034230B"/>
    <w:rsid w:val="003A76EB"/>
    <w:rsid w:val="004B019C"/>
    <w:rsid w:val="00534BF6"/>
    <w:rsid w:val="006F0D3B"/>
    <w:rsid w:val="00713373"/>
    <w:rsid w:val="00A70BD6"/>
    <w:rsid w:val="00C85ED7"/>
    <w:rsid w:val="00CE5F02"/>
    <w:rsid w:val="00F11C7E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2090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7</cp:revision>
  <dcterms:created xsi:type="dcterms:W3CDTF">2025-08-04T15:45:00Z</dcterms:created>
  <dcterms:modified xsi:type="dcterms:W3CDTF">2025-08-07T04:30:00Z</dcterms:modified>
</cp:coreProperties>
</file>