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Villa de Ayala, a 27 de febrero de 2026.</w:t>
      </w:r>
    </w:p>
    <w:p>
      <w:pPr>
        <w:pStyle w:val="BodyText"/>
      </w:pPr>
      <w:r>
        <w:t xml:space="preserve">A quien corresponda:</w:t>
      </w:r>
    </w:p>
    <w:p>
      <w:pPr>
        <w:pStyle w:val="BodyText"/>
      </w:pPr>
      <w:r>
        <w:t xml:space="preserve">Mi nombre es Andrés Peralta Guzmán. Me dirijo a usted con el propósito de compartir la trayectoria que he desarrollado como médico pasante en zona rural, con la intención de que esta experiencia pueda ser considerada dentro del ecosistema de conocimiento y aprendizaje situado.</w:t>
      </w:r>
    </w:p>
    <w:p>
      <w:pPr>
        <w:pStyle w:val="BodyText"/>
      </w:pPr>
      <w:r>
        <w:t xml:space="preserve">Nací hace 31 años en Tlahuitoltepec, Oaxaca. Mi madre me enseñó el mixe y también me enseñó que la palabra se cuida como se cuida la milpa.</w:t>
      </w:r>
    </w:p>
    <w:p>
      <w:pPr>
        <w:pStyle w:val="BodyText"/>
      </w:pPr>
      <w:r>
        <w:t xml:space="preserve">Empecé a acompañar a la gente casi sin darme cuenta: una vecina embarazada que no entendía lo que le decía el doctor, y yo en medio, pasando las palabras de un lado a otro. De eso hace ya 15 años.</w:t>
      </w:r>
    </w:p>
    <w:p>
      <w:pPr>
        <w:pStyle w:val="BodyText"/>
      </w:pPr>
      <w:r>
        <w:t xml:space="preserve">Recuerdo a una señora a la que le dijeron</w:t>
      </w:r>
      <w:r>
        <w:t xml:space="preserve"> </w:t>
      </w:r>
      <w:r>
        <w:t xml:space="preserve">‘</w:t>
      </w:r>
      <w:r>
        <w:t xml:space="preserve">ayuno</w:t>
      </w:r>
      <w:r>
        <w:t xml:space="preserve">’</w:t>
      </w:r>
      <w:r>
        <w:t xml:space="preserve"> </w:t>
      </w:r>
      <w:r>
        <w:t xml:space="preserve">y ella entendió que ya no debía comer nunca antes de las medicinas. Estuvo tres días casi sin probar alimento. Cuando lo platicamos en mixe, lloró de alivio. Eso es lo que pasa cuando no hay traducción: no es un malentendido, es un riesgo.</w:t>
      </w:r>
    </w:p>
    <w:p>
      <w:pPr>
        <w:pStyle w:val="BodyText"/>
      </w:pPr>
      <w:r>
        <w:t xml:space="preserve">Cuando el centro de salud organizó pláticas de dengue, me pidieron traducirlas al mixe. Fue la primera vez que una campaña de salud habló mi idioma, literalmente.</w:t>
      </w:r>
    </w:p>
    <w:p>
      <w:pPr>
        <w:pStyle w:val="BodyText"/>
      </w:pPr>
      <w:r>
        <w:t xml:space="preserve">Sueño con que haya intérpretes reconocidas y pagadas en cada clínica. Mientras eso llega, aquí seguimos, las de siempre, poniendo el cuerpo y la palabra.</w:t>
      </w:r>
    </w:p>
    <w:p>
      <w:pPr>
        <w:pStyle w:val="BodyText"/>
      </w:pPr>
      <w:r>
        <w:t xml:space="preserve">Agradezco su atención y quedo a disposición para cualquier información adicional.</w:t>
      </w:r>
    </w:p>
    <w:p>
      <w:pPr>
        <w:pStyle w:val="BodyText"/>
      </w:pPr>
      <w:r>
        <w:t xml:space="preserve">Atentamente,</w:t>
      </w:r>
    </w:p>
    <w:p>
      <w:pPr>
        <w:pStyle w:val="BodyText"/>
      </w:pPr>
      <w:r>
        <w:t xml:space="preserve">Andrés Peralta Guzmán</w:t>
      </w:r>
      <w:r>
        <w:t xml:space="preserve"> </w:t>
      </w:r>
      <w:r>
        <w:t xml:space="preserve">Médico pasante en zona rural — Villa de Ayala, Morelos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2026-07-08T02:53:39Z</dcterms:created>
  <dcterms:modified xsi:type="dcterms:W3CDTF">2026-07-08T02:53:39Z</dcterms:modified>
</cp:coreProperties>
</file>

<file path=docProps/custom.xml><?xml version="1.0" encoding="utf-8"?>
<Properties xmlns="http://schemas.openxmlformats.org/officeDocument/2006/custom-properties" xmlns:vt="http://schemas.openxmlformats.org/officeDocument/2006/docPropsVTypes"/>
</file>