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20 de mayo de 2026.</w:t>
      </w:r>
    </w:p>
    <w:p>
      <w:pPr>
        <w:pStyle w:val="BodyText"/>
      </w:pPr>
      <w:r>
        <w:t xml:space="preserve">A quien corresponda:</w:t>
      </w:r>
    </w:p>
    <w:p>
      <w:pPr>
        <w:pStyle w:val="BodyText"/>
      </w:pPr>
      <w:r>
        <w:t xml:space="preserve">Mi nombre es Marcelino Domínguez Petlacalco. Me dirijo a usted con el propósito de compartir la trayectoria que he desarrollado como médico pasante en zona rural, con la intención de que esta experiencia pueda ser considerada dentro del ecosistema de conocimiento y aprendizaje situado.</w:t>
      </w:r>
    </w:p>
    <w:p>
      <w:pPr>
        <w:pStyle w:val="BodyText"/>
      </w:pPr>
      <w:r>
        <w:t xml:space="preserve">Soy originario de Huautla de Jiménez, Oaxaca. Tengo 26 años y desde hace tiempo vivo en Cuernavaca, Morelos.</w:t>
      </w:r>
    </w:p>
    <w:p>
      <w:pPr>
        <w:pStyle w:val="BodyText"/>
      </w:pPr>
      <w:r>
        <w:t xml:space="preserve">Nos venimos a Cuernavaca, Morelos hace muchos años. Al principio yo hacía de todo: el campo, la obra, la cocina. Pero siempre me buscaban los paisanos para que les ayudara a explicarse en español.</w:t>
      </w:r>
    </w:p>
    <w:p>
      <w:pPr>
        <w:pStyle w:val="BodyText"/>
      </w:pPr>
      <w:r>
        <w:t xml:space="preserve">Mi primer acompañamiento fue con mi tía, en una consulta donde el médico hablaba rápido y ella solo asentía por respeto. Ahí entendí que asentir no es entender. Desde entonces no he dejado de hacerlo.</w:t>
      </w:r>
    </w:p>
    <w:p>
      <w:pPr>
        <w:pStyle w:val="BodyText"/>
      </w:pPr>
      <w:r>
        <w:t xml:space="preserve">Recuerdo a una señora a la que le dijeron</w:t>
      </w:r>
      <w:r>
        <w:t xml:space="preserve"> </w:t>
      </w:r>
      <w:r>
        <w:t xml:space="preserve">‘</w:t>
      </w:r>
      <w:r>
        <w:t xml:space="preserve">ayuno</w:t>
      </w:r>
      <w:r>
        <w:t xml:space="preserve">’</w:t>
      </w:r>
      <w:r>
        <w:t xml:space="preserve"> </w:t>
      </w:r>
      <w:r>
        <w:t xml:space="preserve">y ella entendió que ya no debía comer nunca antes de las medicinas. Estuvo tres días casi sin probar alimento. Cuando lo platicamos en mazateco, lloró de alivio. Eso es lo que pasa cuando no hay traducción: no es un malentendido, es un riesgo.</w:t>
      </w:r>
    </w:p>
    <w:p>
      <w:pPr>
        <w:pStyle w:val="BodyText"/>
      </w:pPr>
      <w:r>
        <w:t xml:space="preserve">Una vez, en el Hospital General de Cuernavaca</w:t>
      </w:r>
      <w:r>
        <w:t xml:space="preserve"> </w:t>
      </w:r>
      <w:r>
        <w:t xml:space="preserve">“</w:t>
      </w:r>
      <w:r>
        <w:t xml:space="preserve">José G. Parres</w:t>
      </w:r>
      <w:r>
        <w:t xml:space="preserve">”</w:t>
      </w:r>
      <w:r>
        <w:t xml:space="preserve">, el doctor dijo</w:t>
      </w:r>
      <w:r>
        <w:t xml:space="preserve"> </w:t>
      </w:r>
      <w:r>
        <w:t xml:space="preserve">‘</w:t>
      </w:r>
      <w:r>
        <w:t xml:space="preserve">es necesario referirla</w:t>
      </w:r>
      <w:r>
        <w:t xml:space="preserve">’</w:t>
      </w:r>
      <w:r>
        <w:t xml:space="preserve">. La paciente entendió que la estaban regañando. Tuve que explicarle que</w:t>
      </w:r>
      <w:r>
        <w:t xml:space="preserve"> </w:t>
      </w:r>
      <w:r>
        <w:t xml:space="preserve">‘</w:t>
      </w:r>
      <w:r>
        <w:t xml:space="preserve">referir</w:t>
      </w:r>
      <w:r>
        <w:t xml:space="preserve">’</w:t>
      </w:r>
      <w:r>
        <w:t xml:space="preserve"> </w:t>
      </w:r>
      <w:r>
        <w:t xml:space="preserve">era mandarla con otro médico. Son palabras chiquitas que cargan mucho miedo.</w:t>
      </w:r>
    </w:p>
    <w:p>
      <w:pPr>
        <w:pStyle w:val="BodyText"/>
      </w:pPr>
      <w:r>
        <w:t xml:space="preserve">Sigo haciendo esto de manera voluntaria porque creo que nadie debería enfermarse dos veces: una del cuerpo y otra de no ser entendido.</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Marcelino Domínguez Petlacalco</w:t>
      </w:r>
      <w:r>
        <w:t xml:space="preserve"> </w:t>
      </w:r>
      <w:r>
        <w:t xml:space="preserve">Médico pasante en zona rural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