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Arnulfo Mendoza Salgado. Me dirijo a usted con el propósito de compartir la trayectoria que he desarrollado como técnico entomológico,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Cuentepec, Morelos, en una familia donde el náhuatl era la lengua de la casa, del campo y de los rezos.</w:t>
      </w:r>
    </w:p>
    <w:p>
      <w:pPr>
        <w:pStyle w:val="BodyText"/>
      </w:pPr>
      <w:r>
        <w:t xml:space="preserve">Salí de mi pueblo a los 23 años. En Cuernavaca, Morelos aprendí que hay puertas que se abren con el español y puertas que solo se abren con la confianza.</w:t>
      </w:r>
    </w:p>
    <w:p>
      <w:pPr>
        <w:pStyle w:val="BodyText"/>
      </w:pPr>
      <w:r>
        <w:t xml:space="preserve">Después de la pandemia todo cambió: la gente ya no abre la puerta igual, ya no cree igual. Yo lo vi con mis propios ojos, porque llevo 24 años tocando esas mismas puertas.</w:t>
      </w:r>
    </w:p>
    <w:p>
      <w:pPr>
        <w:pStyle w:val="BodyText"/>
      </w:pPr>
      <w:r>
        <w:t xml:space="preserve">Los casos asintomáticos son la mayoría, eso nos explicaron los epidemiólogos. O sea que el vecino que se siente bien también puede estar moviendo el virus. Explicar eso sin asustar es un arte que nadie nos enseñó.</w:t>
      </w:r>
    </w:p>
    <w:p>
      <w:pPr>
        <w:pStyle w:val="BodyText"/>
      </w:pPr>
      <w:r>
        <w:t xml:space="preserve">Participé en la jornada de descacharrización de marzo de 2026 en la colonia La Carolina.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Arnulfo Mendoza Salgado</w:t>
      </w:r>
      <w:r>
        <w:t xml:space="preserve"> </w:t>
      </w:r>
      <w:r>
        <w:t xml:space="preserve">Técnico entomológico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