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23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Froylán Ramírez Xochihua. Me dirijo a usted con el propósito de compartir la trayectoria que he desarrollado como padre de familia, con la intención de que esta experiencia pueda ser considerada dentro del ecosistema de conocimiento y aprendizaje situado.</w:t>
      </w:r>
    </w:p>
    <w:p>
      <w:pPr>
        <w:pStyle w:val="BodyText"/>
      </w:pPr>
      <w:r>
        <w:t xml:space="preserve">Soy de Hueyapan, Morelos. Crecí hablando náhuatl; el español lo fui aprendiendo después, en la escuela y en los mandados.</w:t>
      </w:r>
    </w:p>
    <w:p>
      <w:pPr>
        <w:pStyle w:val="BodyText"/>
      </w:pPr>
      <w:r>
        <w:t xml:space="preserve">Cuando era joven salimos de Hueyapan, Morelos porque el trabajo no alcanzaba. Llegamos a Cuernavaca, Morelos sin conocer a nadie, y lo primero que entendí es que aquí mi lengua no valía lo mismo que allá.</w:t>
      </w:r>
    </w:p>
    <w:p>
      <w:pPr>
        <w:pStyle w:val="BodyText"/>
      </w:pPr>
      <w:r>
        <w:t xml:space="preserve">Llegué a la colonia hace 29 años, cuando todavía no estaba tan poblada la parte de abajo, la que da a la barranca que corre detrás de la colonia Ciudad Chapultepec. La escuela fue lo primero que nos organizó como vecinos.</w:t>
      </w:r>
    </w:p>
    <w:p>
      <w:pPr>
        <w:pStyle w:val="BodyText"/>
      </w:pPr>
      <w:r>
        <w:t xml:space="preserve">Sigo aquí porque creo en esta escuela. Con goteras, con barranca y con todo, es el lugar donde esta colonia se piensa a sí misma.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Froylán Ramírez Xochihua</w:t>
      </w:r>
      <w:r>
        <w:t xml:space="preserve"> </w:t>
      </w:r>
      <w:r>
        <w:t xml:space="preserve">Padre de familia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