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3 de mayo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Yolanda Ramírez Xochihua. Me dirijo a usted con el propósito de compartir la trayectoria que he desarrollado como psicóloga educativa, con la intención de que esta experiencia pueda ser considerada dentro del ecosistema de conocimiento y aprendizaje situado.</w:t>
      </w:r>
    </w:p>
    <w:p>
      <w:pPr>
        <w:pStyle w:val="BodyText"/>
      </w:pPr>
      <w:r>
        <w:t xml:space="preserve">Soy de Tlahuitoltepec, Oaxaca. Crecí hablando mixe; el español lo fui aprendiendo después, en la escuela y en los mandados.</w:t>
      </w:r>
    </w:p>
    <w:p>
      <w:pPr>
        <w:pStyle w:val="BodyText"/>
      </w:pPr>
      <w:r>
        <w:t xml:space="preserve">Llegué a la colonia hace 25 años, cuando todavía no estaba tan poblada la parte de abajo, la que da a la barranca que corre detrás de la colonia Ciudad Chapultepec. La escuela fue lo primero que nos organizó como vecinos.</w:t>
      </w:r>
    </w:p>
    <w:p>
      <w:pPr>
        <w:pStyle w:val="BodyText"/>
      </w:pPr>
      <w:r>
        <w:t xml:space="preserve">Cuando organizamos la feria escolar de prevención del dengue de noviembre de 2025, los grupos prepararon maquetas del ciclo del mosquito, carteles y hasta obritas de teatro. Los adultos íbamos de visitantes y salíamos de alumnos. Eso me hizo pensar quién enseña a quién en realidad.</w:t>
      </w:r>
    </w:p>
    <w:p>
      <w:pPr>
        <w:pStyle w:val="BodyText"/>
      </w:pPr>
      <w:r>
        <w:t xml:space="preserve">Sigo aquí porque creo en esta escuela. Con goteras, con barranca y con todo, es el lugar donde esta colonia se piensa a sí misma.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Yolanda Ramírez Xochihua</w:t>
      </w:r>
      <w:r>
        <w:t xml:space="preserve"> </w:t>
      </w:r>
      <w:r>
        <w:t xml:space="preserve">Psicóloga educativa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