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34B2D6F5" w:rsidR="009D72C3" w:rsidRDefault="009D72C3" w:rsidP="00CF39C7">
          <w:pPr>
            <w:pStyle w:val="Titelseite"/>
          </w:pPr>
          <w:r>
            <w:t xml:space="preserve">Betreuer: </w:t>
          </w:r>
          <w:r w:rsidR="00287C5B">
            <w:t xml:space="preserve">Andreas </w:t>
          </w:r>
          <w:proofErr w:type="spellStart"/>
          <w:r w:rsidR="00287C5B">
            <w:t>Stradinger</w:t>
          </w:r>
          <w:proofErr w:type="spellEnd"/>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39838206" w14:textId="4800770D" w:rsidR="00961C1B" w:rsidRDefault="00FD3FA0" w:rsidP="008A77D0">
      <w:pPr>
        <w:pStyle w:val="Hauptberschrift"/>
      </w:pPr>
      <w:r>
        <w:br w:type="column"/>
      </w:r>
      <w:bookmarkStart w:id="5" w:name="_Toc65565729"/>
      <w:r w:rsidR="00961C1B">
        <w:lastRenderedPageBreak/>
        <w:t>Anfänge der Programmierung</w:t>
      </w:r>
    </w:p>
    <w:p w14:paraId="188296ED" w14:textId="19843E5C"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71FEFB8B" w14:textId="54AE997D" w:rsidR="00961C1B" w:rsidRDefault="00B75C5E" w:rsidP="00961C1B">
      <w:pPr>
        <w:pStyle w:val="Text"/>
      </w:pPr>
      <w:r>
        <w:t xml:space="preserve">Immer mehr Programmiersprachen </w:t>
      </w:r>
      <w:proofErr w:type="spellStart"/>
      <w:r>
        <w:t>kristalisierten</w:t>
      </w:r>
      <w:proofErr w:type="spellEnd"/>
      <w:r>
        <w:t xml:space="preserve"> sich </w:t>
      </w:r>
      <w:r w:rsidR="00784800">
        <w:t>aus</w:t>
      </w:r>
      <w:r>
        <w:t xml:space="preserve">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r w:rsidR="00386D0D">
        <w:t>Basic</w:t>
      </w:r>
      <w:r>
        <w:t>-</w:t>
      </w:r>
      <w:r w:rsidR="00386D0D">
        <w:t>Sprache</w:t>
      </w:r>
      <w:r>
        <w:t xml:space="preserve"> zu einer C- </w:t>
      </w:r>
      <w:r w:rsidR="00386D0D">
        <w:t>Sprache</w:t>
      </w:r>
      <w:r>
        <w:t xml:space="preserve"> und vice </w:t>
      </w:r>
      <w:proofErr w:type="spellStart"/>
      <w:r>
        <w:t>versa</w:t>
      </w:r>
      <w:proofErr w:type="spellEnd"/>
      <w:r>
        <w:t>, da beide Familien unterschiedliche syntaktische und semantische Ansätze haben. Ein Wechsel in der gleichen Sprachfamilie stellt meist weniger ein Problem dar.</w:t>
      </w:r>
    </w:p>
    <w:p w14:paraId="009CC517" w14:textId="77777777" w:rsidR="00961C1B" w:rsidRDefault="00961C1B" w:rsidP="00961C1B">
      <w:pPr>
        <w:pStyle w:val="Text"/>
      </w:pPr>
    </w:p>
    <w:p w14:paraId="3404434E" w14:textId="77777777" w:rsidR="00961C1B" w:rsidRDefault="00961C1B" w:rsidP="008A77D0">
      <w:pPr>
        <w:pStyle w:val="Hauptberschrift"/>
      </w:pPr>
    </w:p>
    <w:p w14:paraId="032AED9F" w14:textId="051FE797" w:rsidR="00240F34" w:rsidRPr="008A77D0" w:rsidRDefault="00A87F1C" w:rsidP="008A77D0">
      <w:pPr>
        <w:pStyle w:val="Hauptberschrift"/>
      </w:pPr>
      <w:r>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5EB0B61C" w:rsidR="00847792" w:rsidRDefault="00AD5166" w:rsidP="00FB69D5">
      <w:pPr>
        <w:pStyle w:val="Text"/>
      </w:pPr>
      <w:r>
        <w:t>Das dazugehörige Programm findet sich unter "</w:t>
      </w:r>
      <w:hyperlink r:id="rId8" w:history="1">
        <w:r w:rsidR="002D3B72" w:rsidRPr="002D3B72">
          <w:rPr>
            <w:rStyle w:val="Hyperlink"/>
          </w:rPr>
          <w:t>https://snc.gbs-sha.de/f/43393971</w:t>
        </w:r>
      </w:hyperlink>
      <w:r>
        <w:t>".</w:t>
      </w:r>
      <w:r w:rsidR="000C4FE4">
        <w:t xml:space="preserve"> Dieser </w:t>
      </w:r>
      <w:r>
        <w:t xml:space="preserve">Link </w:t>
      </w:r>
      <w:r w:rsidR="000C4FE4">
        <w:t xml:space="preserve">enthält den </w:t>
      </w:r>
      <w:r w:rsidR="000B7438">
        <w:t>Sourcecode</w:t>
      </w:r>
      <w:r w:rsidR="000C4FE4">
        <w:t>, sowie ausführbare</w:t>
      </w:r>
      <w:r w:rsidR="0031664A">
        <w:t xml:space="preserve"> </w:t>
      </w:r>
      <w:r w:rsidR="000C4FE4">
        <w:t>Dateien für Linux und Windows (32 und 64 Bit)</w:t>
      </w:r>
      <w:r w:rsidR="002D3B72">
        <w:t xml:space="preserve"> und MacOS 64 Bit</w:t>
      </w:r>
      <w:r w:rsidR="000C4FE4">
        <w: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9"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17639D50" w:rsidR="005C137B" w:rsidRDefault="00B103E1" w:rsidP="009927E9">
      <w:pPr>
        <w:pStyle w:val="Text"/>
      </w:pPr>
      <w:r>
        <w:t xml:space="preserve">Höhere Programmiersprachen werden durch einen Compiler entweder direkt in Maschinencode oder in einen Zwischencode übersetzt. Dies </w:t>
      </w:r>
      <w:r w:rsidR="00784800">
        <w:t xml:space="preserve">wird </w:t>
      </w:r>
      <w:r>
        <w:t>im darauffolgendem Unterkapitel erklär</w:t>
      </w:r>
      <w:r w:rsidR="00784800">
        <w:t>t</w:t>
      </w:r>
      <w:r>
        <w:t>.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50D2117D"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t>OpenBrace</w:t>
      </w:r>
      <w:r>
        <w:rPr>
          <w:rFonts w:ascii="Courier New" w:hAnsi="Courier New" w:cs="Courier New"/>
          <w:color w:val="444444"/>
        </w:rPr>
        <w:br/>
        <w:t>Identifier: x</w:t>
      </w:r>
      <w:r>
        <w:rPr>
          <w:rFonts w:ascii="Courier New" w:hAnsi="Courier New" w:cs="Courier New"/>
          <w:color w:val="444444"/>
        </w:rPr>
        <w:b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Identifier: exponent</w:t>
      </w:r>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t>EndOfLine</w:t>
      </w: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6D73A5E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362FA824"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t>
      </w:r>
      <w:r w:rsidR="000768DF">
        <w:t>sehr</w:t>
      </w:r>
      <w:r>
        <w:t xml:space="preserve">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075F74D"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7C49F6B0" w:rsidR="00DE5F2A" w:rsidRDefault="00DE5F2A" w:rsidP="00CF39C7">
      <w:pPr>
        <w:pStyle w:val="Text"/>
      </w:pPr>
    </w:p>
    <w:p w14:paraId="3C89A7A9" w14:textId="07F1E3A0" w:rsidR="007E7B89" w:rsidRDefault="007E7B89" w:rsidP="00CF39C7">
      <w:pPr>
        <w:pStyle w:val="Text"/>
      </w:pPr>
    </w:p>
    <w:p w14:paraId="65B633CF" w14:textId="19EE7F5E" w:rsidR="007E7B89" w:rsidRDefault="007E7B89" w:rsidP="00CF39C7">
      <w:pPr>
        <w:pStyle w:val="Text"/>
      </w:pPr>
    </w:p>
    <w:p w14:paraId="6D98F397" w14:textId="1FC5DBC6" w:rsidR="007E7B89" w:rsidRDefault="007E7B89" w:rsidP="00CF39C7">
      <w:pPr>
        <w:pStyle w:val="Text"/>
      </w:pPr>
    </w:p>
    <w:p w14:paraId="048CEE69" w14:textId="2DA2DD74" w:rsidR="007E7B89" w:rsidRDefault="007E7B89" w:rsidP="00CF39C7">
      <w:pPr>
        <w:pStyle w:val="Text"/>
      </w:pPr>
    </w:p>
    <w:p w14:paraId="5C168487" w14:textId="66E723A1" w:rsidR="007E7B89" w:rsidRDefault="007E7B89" w:rsidP="00CF39C7">
      <w:pPr>
        <w:pStyle w:val="Text"/>
      </w:pPr>
    </w:p>
    <w:p w14:paraId="4C4EC99B" w14:textId="05990B4A" w:rsidR="007E7B89" w:rsidRDefault="007E7B89" w:rsidP="00CF39C7">
      <w:pPr>
        <w:pStyle w:val="Text"/>
      </w:pPr>
    </w:p>
    <w:p w14:paraId="5B52D067" w14:textId="77777777" w:rsidR="007E7B89" w:rsidRDefault="007E7B89"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484729BF"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Syntax-Highlighting</w:t>
      </w:r>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1184B6CA" w:rsidR="00020396" w:rsidRPr="00020396" w:rsidRDefault="00020396" w:rsidP="00CF39C7">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279A9878" w:rsidR="00D059FA" w:rsidRDefault="003B4C25" w:rsidP="00DB3FA3">
      <w:pPr>
        <w:pStyle w:val="Hauptberschrift"/>
      </w:pPr>
      <w:r>
        <w:rPr>
          <w:noProof/>
        </w:rPr>
        <mc:AlternateContent>
          <mc:Choice Requires="wps">
            <w:drawing>
              <wp:anchor distT="0" distB="0" distL="114300" distR="114300" simplePos="0" relativeHeight="251666432" behindDoc="0" locked="0" layoutInCell="1" allowOverlap="1" wp14:anchorId="27E325FC" wp14:editId="313AC8E2">
                <wp:simplePos x="0" y="0"/>
                <wp:positionH relativeFrom="column">
                  <wp:posOffset>0</wp:posOffset>
                </wp:positionH>
                <wp:positionV relativeFrom="paragraph">
                  <wp:posOffset>2423795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2597F248" w:rsidR="00692482" w:rsidRPr="00F465BC" w:rsidRDefault="00692482" w:rsidP="00692482">
                            <w:pPr>
                              <w:pStyle w:val="Quelle"/>
                              <w:rPr>
                                <w:noProof/>
                                <w:sz w:val="24"/>
                              </w:rPr>
                            </w:pPr>
                            <w:r>
                              <w:t xml:space="preserve">Abbildung </w:t>
                            </w:r>
                            <w:fldSimple w:instr=" SEQ Abbildung \* ARABIC ">
                              <w:r>
                                <w:rPr>
                                  <w:noProof/>
                                </w:rPr>
                                <w:t>1</w:t>
                              </w:r>
                            </w:fldSimple>
                            <w:r w:rsidR="00ED59C1">
                              <w:t>: 3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left:0;text-align:left;margin-left:0;margin-top:190.8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" stroked="f">
                <v:textbox style="mso-fit-shape-to-text:t" inset="0,0,0,0">
                  <w:txbxContent>
                    <w:p w14:paraId="62849EAA" w14:textId="2597F248" w:rsidR="00692482" w:rsidRPr="00F465BC" w:rsidRDefault="00692482" w:rsidP="00692482">
                      <w:pPr>
                        <w:pStyle w:val="Quelle"/>
                        <w:rPr>
                          <w:noProof/>
                          <w:sz w:val="24"/>
                        </w:rPr>
                      </w:pPr>
                      <w:r>
                        <w:t xml:space="preserve">Abbildung </w:t>
                      </w:r>
                      <w:fldSimple w:instr=" SEQ Abbildung \* ARABIC ">
                        <w:r>
                          <w:rPr>
                            <w:noProof/>
                          </w:rPr>
                          <w:t>1</w:t>
                        </w:r>
                      </w:fldSimple>
                      <w:r w:rsidR="00ED59C1">
                        <w:t>: 3 Compiler</w:t>
                      </w:r>
                    </w:p>
                  </w:txbxContent>
                </v:textbox>
              </v:shape>
            </w:pict>
          </mc:Fallback>
        </mc:AlternateContent>
      </w:r>
      <w:r>
        <w:rPr>
          <w:noProof/>
        </w:rPr>
        <w:drawing>
          <wp:anchor distT="0" distB="0" distL="114300" distR="114300" simplePos="0" relativeHeight="251667456" behindDoc="0" locked="0" layoutInCell="1" allowOverlap="1" wp14:anchorId="1E22D4E6" wp14:editId="713E1E53">
            <wp:simplePos x="0" y="0"/>
            <wp:positionH relativeFrom="column">
              <wp:posOffset>-38100</wp:posOffset>
            </wp:positionH>
            <wp:positionV relativeFrom="paragraph">
              <wp:posOffset>252095</wp:posOffset>
            </wp:positionV>
            <wp:extent cx="3268980" cy="22879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0">
                      <a:extLst>
                        <a:ext uri="{28A0092B-C50C-407E-A947-70E740481C1C}">
                          <a14:useLocalDpi xmlns:a14="http://schemas.microsoft.com/office/drawing/2010/main" val="0"/>
                        </a:ext>
                      </a:extLst>
                    </a:blip>
                    <a:stretch>
                      <a:fillRect/>
                    </a:stretch>
                  </pic:blipFill>
                  <pic:spPr>
                    <a:xfrm>
                      <a:off x="0" y="0"/>
                      <a:ext cx="3268980" cy="2287905"/>
                    </a:xfrm>
                    <a:prstGeom prst="rect">
                      <a:avLst/>
                    </a:prstGeom>
                  </pic:spPr>
                </pic:pic>
              </a:graphicData>
            </a:graphic>
            <wp14:sizeRelH relativeFrom="page">
              <wp14:pctWidth>0</wp14:pctWidth>
            </wp14:sizeRelH>
            <wp14:sizeRelV relativeFrom="page">
              <wp14:pctHeight>0</wp14:pctHeight>
            </wp14:sizeRelV>
          </wp:anchor>
        </w:drawing>
      </w:r>
    </w:p>
    <w:p w14:paraId="01F5957C" w14:textId="77777777" w:rsidR="003B4C25" w:rsidRDefault="003B4C25"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392" cy="1127858"/>
                    </a:xfrm>
                    <a:prstGeom prst="rect">
                      <a:avLst/>
                    </a:prstGeom>
                  </pic:spPr>
                </pic:pic>
              </a:graphicData>
            </a:graphic>
          </wp:inline>
        </w:drawing>
      </w:r>
    </w:p>
    <w:p w14:paraId="4BD70DA4" w14:textId="1540206B" w:rsidR="002C30A7" w:rsidRDefault="002C30A7" w:rsidP="002C30A7">
      <w:pPr>
        <w:pStyle w:val="Quelle"/>
      </w:pPr>
      <w:r>
        <w:t>Abbildung 4: Popup</w:t>
      </w:r>
      <w:r w:rsidR="00F27B1C">
        <w:t xml:space="preserve"> mit Methodennamen</w:t>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1"/>
      <w:footerReference w:type="defaul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B97C11" w14:textId="77777777" w:rsidR="00722B0C" w:rsidRDefault="00722B0C" w:rsidP="00E4044D">
      <w:pPr>
        <w:spacing w:after="0" w:line="240" w:lineRule="auto"/>
      </w:pPr>
      <w:r>
        <w:separator/>
      </w:r>
    </w:p>
  </w:endnote>
  <w:endnote w:type="continuationSeparator" w:id="0">
    <w:p w14:paraId="59FD1256" w14:textId="77777777" w:rsidR="00722B0C" w:rsidRDefault="00722B0C" w:rsidP="00E4044D">
      <w:pPr>
        <w:spacing w:after="0" w:line="240" w:lineRule="auto"/>
      </w:pPr>
      <w:r>
        <w:continuationSeparator/>
      </w:r>
    </w:p>
  </w:endnote>
  <w:endnote w:type="continuationNotice" w:id="1">
    <w:p w14:paraId="31FBDC39" w14:textId="77777777" w:rsidR="00722B0C" w:rsidRDefault="00722B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0F5788B-C3FE-4B9F-9892-D71199FBCA3B}"/>
    <w:embedBold r:id="rId2" w:fontKey="{2FDDD874-DD0B-431B-A156-432B45E24957}"/>
    <w:embedItalic r:id="rId3" w:fontKey="{CF8DAF92-6ED7-469F-B3F0-9C4A77E8C73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1419EDE6-FC79-4DF9-AE42-EF51BB62C17C}"/>
    <w:embedItalic r:id="rId5" w:fontKey="{BB95FB38-1113-43CE-A3E7-B8E3662D16B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029B5" w14:textId="77777777" w:rsidR="00722B0C" w:rsidRDefault="00722B0C" w:rsidP="00E4044D">
      <w:pPr>
        <w:spacing w:after="0" w:line="240" w:lineRule="auto"/>
      </w:pPr>
      <w:r>
        <w:separator/>
      </w:r>
    </w:p>
  </w:footnote>
  <w:footnote w:type="continuationSeparator" w:id="0">
    <w:p w14:paraId="20B85DFD" w14:textId="77777777" w:rsidR="00722B0C" w:rsidRDefault="00722B0C" w:rsidP="00E4044D">
      <w:pPr>
        <w:spacing w:after="0" w:line="240" w:lineRule="auto"/>
      </w:pPr>
      <w:r>
        <w:continuationSeparator/>
      </w:r>
    </w:p>
  </w:footnote>
  <w:footnote w:type="continuationNotice" w:id="1">
    <w:p w14:paraId="319285FD" w14:textId="77777777" w:rsidR="00722B0C" w:rsidRDefault="00722B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768DF"/>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879A7"/>
    <w:rsid w:val="00287C5B"/>
    <w:rsid w:val="00292C66"/>
    <w:rsid w:val="00296454"/>
    <w:rsid w:val="0029726B"/>
    <w:rsid w:val="002A1493"/>
    <w:rsid w:val="002A6FB4"/>
    <w:rsid w:val="002B13B7"/>
    <w:rsid w:val="002C30A7"/>
    <w:rsid w:val="002D076A"/>
    <w:rsid w:val="002D3B72"/>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55E"/>
    <w:rsid w:val="00351E66"/>
    <w:rsid w:val="00357D54"/>
    <w:rsid w:val="003629C6"/>
    <w:rsid w:val="00367292"/>
    <w:rsid w:val="00367AF3"/>
    <w:rsid w:val="00371B95"/>
    <w:rsid w:val="00383D9C"/>
    <w:rsid w:val="003867CF"/>
    <w:rsid w:val="00386D0D"/>
    <w:rsid w:val="00390F37"/>
    <w:rsid w:val="00395451"/>
    <w:rsid w:val="003965EA"/>
    <w:rsid w:val="003A00C8"/>
    <w:rsid w:val="003B1B6C"/>
    <w:rsid w:val="003B4C25"/>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2B0C"/>
    <w:rsid w:val="007235F9"/>
    <w:rsid w:val="007257B3"/>
    <w:rsid w:val="007273A5"/>
    <w:rsid w:val="00727811"/>
    <w:rsid w:val="00741D2D"/>
    <w:rsid w:val="00745569"/>
    <w:rsid w:val="00745A92"/>
    <w:rsid w:val="00747659"/>
    <w:rsid w:val="007510A7"/>
    <w:rsid w:val="00762824"/>
    <w:rsid w:val="00766215"/>
    <w:rsid w:val="00780901"/>
    <w:rsid w:val="00784800"/>
    <w:rsid w:val="007872EC"/>
    <w:rsid w:val="0079085A"/>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A77D0"/>
    <w:rsid w:val="008A7B6D"/>
    <w:rsid w:val="008B0E13"/>
    <w:rsid w:val="008B230A"/>
    <w:rsid w:val="008B5356"/>
    <w:rsid w:val="008C1319"/>
    <w:rsid w:val="008C205B"/>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927E9"/>
    <w:rsid w:val="00996803"/>
    <w:rsid w:val="009A1F3A"/>
    <w:rsid w:val="009A2D12"/>
    <w:rsid w:val="009B4064"/>
    <w:rsid w:val="009C15ED"/>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D5166"/>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19BE"/>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576FF"/>
    <w:rsid w:val="00D74F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1FF7"/>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c.gbs-sha.de/f/43393971" TargetMode="External"/><Relationship Id="rId13" Type="http://schemas.openxmlformats.org/officeDocument/2006/relationships/diagramQuickStyle" Target="diagrams/quickStyle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ntel.com/content/dam/www/public/us/en/documents/manuals/64-ia-32-architectures-software-developer-instruction-set-reference-manual-325383.pdf" TargetMode="External"/><Relationship Id="rId14" Type="http://schemas.openxmlformats.org/officeDocument/2006/relationships/diagramColors" Target="diagrams/colors1.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1787</Words>
  <Characters>11262</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138</cp:revision>
  <cp:lastPrinted>2020-09-07T15:41:00Z</cp:lastPrinted>
  <dcterms:created xsi:type="dcterms:W3CDTF">2020-12-02T14:55:00Z</dcterms:created>
  <dcterms:modified xsi:type="dcterms:W3CDTF">2021-04-01T16:12:00Z</dcterms:modified>
</cp:coreProperties>
</file>