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F6A34" w14:textId="77777777" w:rsidR="00EC3616" w:rsidRPr="00EC3616" w:rsidRDefault="00EC3616" w:rsidP="00EC3616">
      <w:pPr>
        <w:spacing w:line="729" w:lineRule="atLeast"/>
        <w:outlineLvl w:val="0"/>
        <w:rPr>
          <w:rFonts w:ascii="Arial" w:eastAsia="Times New Roman" w:hAnsi="Arial" w:cs="Times New Roman"/>
          <w:b/>
          <w:bCs/>
          <w:color w:val="2B3542"/>
          <w:kern w:val="36"/>
          <w:sz w:val="54"/>
          <w:szCs w:val="54"/>
        </w:rPr>
      </w:pPr>
      <w:r w:rsidRPr="00EC3616">
        <w:rPr>
          <w:rFonts w:ascii="Arial" w:eastAsia="Times New Roman" w:hAnsi="Arial" w:cs="Times New Roman"/>
          <w:b/>
          <w:bCs/>
          <w:color w:val="2B3542"/>
          <w:kern w:val="36"/>
          <w:sz w:val="54"/>
          <w:szCs w:val="54"/>
        </w:rPr>
        <w:fldChar w:fldCharType="begin"/>
      </w:r>
      <w:r w:rsidRPr="00EC3616">
        <w:rPr>
          <w:rFonts w:ascii="Arial" w:eastAsia="Times New Roman" w:hAnsi="Arial" w:cs="Times New Roman"/>
          <w:b/>
          <w:bCs/>
          <w:color w:val="2B3542"/>
          <w:kern w:val="36"/>
          <w:sz w:val="54"/>
          <w:szCs w:val="54"/>
        </w:rPr>
        <w:instrText xml:space="preserve"> HYPERLINK "https://danielaragonseguridad.wordpress.com/2018/10/15/ejercicio-8-pag-30/" </w:instrText>
      </w:r>
      <w:r w:rsidRPr="00EC3616">
        <w:rPr>
          <w:rFonts w:ascii="Arial" w:eastAsia="Times New Roman" w:hAnsi="Arial" w:cs="Times New Roman"/>
          <w:b/>
          <w:bCs/>
          <w:color w:val="2B3542"/>
          <w:kern w:val="36"/>
          <w:sz w:val="54"/>
          <w:szCs w:val="54"/>
        </w:rPr>
        <w:fldChar w:fldCharType="separate"/>
      </w:r>
      <w:r w:rsidRPr="00EC3616">
        <w:rPr>
          <w:rFonts w:ascii="Arial" w:eastAsia="Times New Roman" w:hAnsi="Arial" w:cs="Times New Roman"/>
          <w:b/>
          <w:bCs/>
          <w:color w:val="13C4A5"/>
          <w:kern w:val="36"/>
          <w:sz w:val="54"/>
          <w:szCs w:val="54"/>
        </w:rPr>
        <w:t>Ejercicio 8</w:t>
      </w:r>
      <w:r w:rsidRPr="00EC3616">
        <w:rPr>
          <w:rFonts w:ascii="Arial" w:eastAsia="Times New Roman" w:hAnsi="Arial" w:cs="Times New Roman"/>
          <w:b/>
          <w:bCs/>
          <w:color w:val="2B3542"/>
          <w:kern w:val="36"/>
          <w:sz w:val="54"/>
          <w:szCs w:val="54"/>
        </w:rPr>
        <w:fldChar w:fldCharType="end"/>
      </w:r>
    </w:p>
    <w:p w14:paraId="7A9A3D5B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color w:val="444444"/>
          <w:sz w:val="27"/>
          <w:szCs w:val="27"/>
        </w:rPr>
        <w:t>En este ejercicio, veremos dos de las diversas configuraciones de firewall que nos permite realizar Windows:</w:t>
      </w:r>
    </w:p>
    <w:p w14:paraId="0A30BEA1" w14:textId="77777777" w:rsidR="00EC3616" w:rsidRPr="00EC3616" w:rsidRDefault="00EC3616" w:rsidP="0078675C">
      <w:pPr>
        <w:numPr>
          <w:ilvl w:val="0"/>
          <w:numId w:val="2"/>
        </w:numPr>
        <w:shd w:val="clear" w:color="auto" w:fill="FFFFFF"/>
        <w:spacing w:before="120" w:line="459" w:lineRule="atLeast"/>
        <w:divId w:val="1788814335"/>
        <w:rPr>
          <w:rFonts w:ascii="inherit" w:eastAsia="Times New Roman" w:hAnsi="inherit" w:cs="Times New Roman"/>
          <w:color w:val="444444"/>
          <w:sz w:val="27"/>
          <w:szCs w:val="27"/>
        </w:rPr>
      </w:pPr>
      <w:r w:rsidRPr="00EC3616">
        <w:rPr>
          <w:rFonts w:ascii="inherit" w:eastAsia="Times New Roman" w:hAnsi="inherit" w:cs="Times New Roman"/>
          <w:color w:val="444444"/>
          <w:sz w:val="27"/>
          <w:szCs w:val="27"/>
        </w:rPr>
        <w:t>Configurar el firewall de Windows para evitar contestar a peticiones de red de eco entrante. ¿Es posible realizar una configuración para cada puerto de red?</w:t>
      </w:r>
    </w:p>
    <w:p w14:paraId="0B0DCFA1" w14:textId="77777777" w:rsidR="00EC3616" w:rsidRPr="00EC3616" w:rsidRDefault="00EC3616" w:rsidP="0078675C">
      <w:pPr>
        <w:numPr>
          <w:ilvl w:val="0"/>
          <w:numId w:val="2"/>
        </w:numPr>
        <w:shd w:val="clear" w:color="auto" w:fill="FFFFFF"/>
        <w:spacing w:before="120" w:line="459" w:lineRule="atLeast"/>
        <w:divId w:val="1788814335"/>
        <w:rPr>
          <w:rFonts w:ascii="inherit" w:eastAsia="Times New Roman" w:hAnsi="inherit" w:cs="Times New Roman"/>
          <w:color w:val="444444"/>
          <w:sz w:val="27"/>
          <w:szCs w:val="27"/>
        </w:rPr>
      </w:pPr>
      <w:r w:rsidRPr="00EC3616">
        <w:rPr>
          <w:rFonts w:ascii="inherit" w:eastAsia="Times New Roman" w:hAnsi="inherit" w:cs="Times New Roman"/>
          <w:color w:val="444444"/>
          <w:sz w:val="27"/>
          <w:szCs w:val="27"/>
        </w:rPr>
        <w:t>Configurar el firewall para evitar que tu navegador web tenga acceso a Internet.</w:t>
      </w:r>
    </w:p>
    <w:p w14:paraId="2BE2FC40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color w:val="444444"/>
          <w:sz w:val="27"/>
          <w:szCs w:val="27"/>
        </w:rPr>
        <w:t>Para realizar estos apartados, debemos de dirigirnos a la configuración avanzada de firewall:</w:t>
      </w:r>
    </w:p>
    <w:p w14:paraId="3DF3F5E5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noProof/>
          <w:color w:val="444444"/>
          <w:sz w:val="27"/>
          <w:szCs w:val="27"/>
        </w:rPr>
        <w:drawing>
          <wp:inline distT="0" distB="0" distL="0" distR="0" wp14:anchorId="29BC61EF" wp14:editId="3B05E4D1">
            <wp:extent cx="7623175" cy="4264025"/>
            <wp:effectExtent l="0" t="0" r="0" b="3175"/>
            <wp:docPr id="12" name="Imagen 12" descr="Captura de pantalla (12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ptura de pantalla (128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3175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D3971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noProof/>
          <w:color w:val="444444"/>
          <w:sz w:val="27"/>
          <w:szCs w:val="27"/>
        </w:rPr>
        <w:lastRenderedPageBreak/>
        <w:drawing>
          <wp:inline distT="0" distB="0" distL="0" distR="0" wp14:anchorId="6C27FB57" wp14:editId="54E23B81">
            <wp:extent cx="8173720" cy="4963795"/>
            <wp:effectExtent l="0" t="0" r="5080" b="1905"/>
            <wp:docPr id="11" name="Imagen 11" descr="Captura de pantalla (12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ptura de pantalla (129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372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96C0D" w14:textId="618F9810" w:rsidR="00EC3616" w:rsidRDefault="00EC3616" w:rsidP="0078675C">
      <w:pPr>
        <w:shd w:val="clear" w:color="auto" w:fill="FFFFFF"/>
        <w:spacing w:before="750" w:after="450"/>
        <w:outlineLvl w:val="2"/>
        <w:divId w:val="1788814335"/>
        <w:rPr>
          <w:rFonts w:ascii="Arial" w:eastAsia="Times New Roman" w:hAnsi="Arial" w:cs="Times New Roman"/>
          <w:b/>
          <w:bCs/>
          <w:color w:val="333333"/>
          <w:sz w:val="41"/>
          <w:szCs w:val="41"/>
        </w:rPr>
      </w:pPr>
      <w:r w:rsidRPr="00EC3616">
        <w:rPr>
          <w:rFonts w:ascii="Arial" w:eastAsia="Times New Roman" w:hAnsi="Arial" w:cs="Times New Roman"/>
          <w:b/>
          <w:bCs/>
          <w:color w:val="333333"/>
          <w:sz w:val="41"/>
          <w:szCs w:val="41"/>
        </w:rPr>
        <w:t xml:space="preserve">Configuración del firewall de Windows para evitar contestar a peticiones de red de eco entrante. </w:t>
      </w:r>
    </w:p>
    <w:p w14:paraId="3B5B8CAC" w14:textId="77777777" w:rsidR="0078675C" w:rsidRPr="00EC3616" w:rsidRDefault="0078675C" w:rsidP="0078675C">
      <w:pPr>
        <w:shd w:val="clear" w:color="auto" w:fill="FFFFFF"/>
        <w:spacing w:before="750" w:after="450"/>
        <w:ind w:firstLine="708"/>
        <w:outlineLvl w:val="2"/>
        <w:divId w:val="1788814335"/>
        <w:rPr>
          <w:rFonts w:ascii="Arial" w:eastAsia="Times New Roman" w:hAnsi="Arial" w:cs="Times New Roman"/>
          <w:b/>
          <w:bCs/>
          <w:color w:val="333333"/>
          <w:sz w:val="41"/>
          <w:szCs w:val="41"/>
        </w:rPr>
      </w:pPr>
      <w:r w:rsidRPr="00EC3616">
        <w:rPr>
          <w:rFonts w:ascii="Arial" w:eastAsia="Times New Roman" w:hAnsi="Arial" w:cs="Times New Roman"/>
          <w:b/>
          <w:bCs/>
          <w:color w:val="333333"/>
          <w:sz w:val="41"/>
          <w:szCs w:val="41"/>
        </w:rPr>
        <w:t>¿Es posible realizar una configuración para cada puerto de red?</w:t>
      </w:r>
    </w:p>
    <w:p w14:paraId="5CC98E0E" w14:textId="77777777" w:rsidR="0078675C" w:rsidRPr="0078675C" w:rsidRDefault="0078675C" w:rsidP="0078675C">
      <w:pPr>
        <w:shd w:val="clear" w:color="auto" w:fill="FFFFFF"/>
        <w:spacing w:before="750" w:after="450"/>
        <w:outlineLvl w:val="2"/>
        <w:divId w:val="1788814335"/>
        <w:rPr>
          <w:rFonts w:ascii="Open Sans" w:eastAsia="Times New Roman" w:hAnsi="Open Sans" w:cs="Open Sans"/>
          <w:color w:val="444444"/>
          <w:sz w:val="15"/>
          <w:szCs w:val="15"/>
        </w:rPr>
      </w:pPr>
    </w:p>
    <w:p w14:paraId="1F7460AB" w14:textId="77777777" w:rsidR="00EC3616" w:rsidRPr="00EC3616" w:rsidRDefault="00EC3616" w:rsidP="00EC3616">
      <w:pPr>
        <w:shd w:val="clear" w:color="auto" w:fill="FFFFFF"/>
        <w:spacing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color w:val="444444"/>
          <w:sz w:val="27"/>
          <w:szCs w:val="27"/>
        </w:rPr>
        <w:lastRenderedPageBreak/>
        <w:t xml:space="preserve">Por ejemplo, si queremos realizar una regla de salida para un </w:t>
      </w:r>
      <w:proofErr w:type="gramStart"/>
      <w:r w:rsidRPr="00EC3616">
        <w:rPr>
          <w:rFonts w:ascii="inherit" w:hAnsi="inherit" w:cs="Times New Roman"/>
          <w:color w:val="444444"/>
          <w:sz w:val="27"/>
          <w:szCs w:val="27"/>
        </w:rPr>
        <w:t>puerto  (</w:t>
      </w:r>
      <w:proofErr w:type="gramEnd"/>
      <w:r w:rsidRPr="00EC3616">
        <w:rPr>
          <w:rFonts w:ascii="inherit" w:hAnsi="inherit" w:cs="Times New Roman"/>
          <w:color w:val="444444"/>
          <w:sz w:val="27"/>
          <w:szCs w:val="27"/>
        </w:rPr>
        <w:t>para ambos casos se hace igual), debemos de irnos al apartado de regla de salida y con el botón derecho elegimos </w:t>
      </w:r>
      <w:r w:rsidRPr="00EC3616">
        <w:rPr>
          <w:rFonts w:ascii="inherit" w:hAnsi="inherit" w:cs="Times New Roman"/>
          <w:i/>
          <w:iCs/>
          <w:color w:val="444444"/>
          <w:sz w:val="27"/>
          <w:szCs w:val="27"/>
          <w:bdr w:val="none" w:sz="0" w:space="0" w:color="auto" w:frame="1"/>
        </w:rPr>
        <w:t>Nueva regla…</w:t>
      </w:r>
    </w:p>
    <w:p w14:paraId="4EAD30AD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noProof/>
          <w:color w:val="444444"/>
          <w:sz w:val="27"/>
          <w:szCs w:val="27"/>
        </w:rPr>
        <w:drawing>
          <wp:inline distT="0" distB="0" distL="0" distR="0" wp14:anchorId="0611AA4B" wp14:editId="6EBEBE55">
            <wp:extent cx="4105275" cy="4105275"/>
            <wp:effectExtent l="0" t="0" r="0" b="0"/>
            <wp:docPr id="10" name="Imagen 10" descr="Captura de pantalla (129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ptura de pantalla (1294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12B4C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color w:val="444444"/>
          <w:sz w:val="27"/>
          <w:szCs w:val="27"/>
        </w:rPr>
        <w:t>Se nos abrirá la siguiente ventana:</w:t>
      </w:r>
    </w:p>
    <w:p w14:paraId="2A56E345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noProof/>
          <w:color w:val="444444"/>
          <w:sz w:val="27"/>
          <w:szCs w:val="27"/>
        </w:rPr>
        <w:lastRenderedPageBreak/>
        <w:drawing>
          <wp:inline distT="0" distB="0" distL="0" distR="0" wp14:anchorId="2698C0D6" wp14:editId="413DE8A9">
            <wp:extent cx="5001292" cy="4045585"/>
            <wp:effectExtent l="0" t="0" r="8890" b="0"/>
            <wp:docPr id="9" name="Imagen 9" descr="Captura de pantalla (129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aptura de pantalla (1295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124" cy="405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8DAE" w14:textId="77777777" w:rsidR="00EC3616" w:rsidRPr="00EC3616" w:rsidRDefault="00EC3616" w:rsidP="00EC3616">
      <w:pPr>
        <w:shd w:val="clear" w:color="auto" w:fill="FFFFFF"/>
        <w:spacing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color w:val="444444"/>
          <w:sz w:val="27"/>
          <w:szCs w:val="27"/>
        </w:rPr>
        <w:t>Como podemos ver, nos pregunta que tipo de regla queremos aplicar. Marcamos </w:t>
      </w:r>
      <w:r w:rsidRPr="00EC3616">
        <w:rPr>
          <w:rFonts w:ascii="inherit" w:hAnsi="inherit" w:cs="Times New Roman"/>
          <w:i/>
          <w:iCs/>
          <w:color w:val="444444"/>
          <w:sz w:val="27"/>
          <w:szCs w:val="27"/>
          <w:bdr w:val="none" w:sz="0" w:space="0" w:color="auto" w:frame="1"/>
        </w:rPr>
        <w:t>Puerto </w:t>
      </w:r>
      <w:r w:rsidRPr="00EC3616">
        <w:rPr>
          <w:rFonts w:ascii="inherit" w:hAnsi="inherit" w:cs="Times New Roman"/>
          <w:color w:val="444444"/>
          <w:sz w:val="27"/>
          <w:szCs w:val="27"/>
        </w:rPr>
        <w:t>y pulsamos </w:t>
      </w:r>
      <w:r w:rsidRPr="00EC3616">
        <w:rPr>
          <w:rFonts w:ascii="inherit" w:hAnsi="inherit" w:cs="Times New Roman"/>
          <w:i/>
          <w:iCs/>
          <w:color w:val="444444"/>
          <w:sz w:val="27"/>
          <w:szCs w:val="27"/>
          <w:bdr w:val="none" w:sz="0" w:space="0" w:color="auto" w:frame="1"/>
        </w:rPr>
        <w:t>Siguiente</w:t>
      </w:r>
      <w:r w:rsidRPr="00EC3616">
        <w:rPr>
          <w:rFonts w:ascii="inherit" w:hAnsi="inherit" w:cs="Times New Roman"/>
          <w:color w:val="444444"/>
          <w:sz w:val="27"/>
          <w:szCs w:val="27"/>
        </w:rPr>
        <w:t>.</w:t>
      </w:r>
    </w:p>
    <w:p w14:paraId="209D2E38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color w:val="444444"/>
          <w:sz w:val="27"/>
          <w:szCs w:val="27"/>
        </w:rPr>
        <w:t>Lo próximo que debemos de indicar es si es un puerto TCP o UDP y de que puerto se trata. En este ejemplo, pondremos que es el puerto TCP 5050.</w:t>
      </w:r>
    </w:p>
    <w:p w14:paraId="4902E44C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noProof/>
          <w:color w:val="444444"/>
          <w:sz w:val="27"/>
          <w:szCs w:val="27"/>
        </w:rPr>
        <w:lastRenderedPageBreak/>
        <w:drawing>
          <wp:inline distT="0" distB="0" distL="0" distR="0" wp14:anchorId="7539B083" wp14:editId="3092AD2E">
            <wp:extent cx="5609946" cy="4512945"/>
            <wp:effectExtent l="0" t="0" r="0" b="1905"/>
            <wp:docPr id="8" name="Imagen 8" descr="Captura de pantalla (129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ptura de pantalla (129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411" cy="451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D1C2B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color w:val="444444"/>
          <w:sz w:val="27"/>
          <w:szCs w:val="27"/>
        </w:rPr>
        <w:t>Lo Siguiente que debemos de hacer, es elegir que queremos hacer con el puerto, es decir, permitir conexión mediante ese puerto, bloquear la conexión o permitir la conexión en el caso de que sea una conexión segura. Elegimos la opción de permitir conexión en este caso.</w:t>
      </w:r>
    </w:p>
    <w:p w14:paraId="742A37D7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noProof/>
          <w:color w:val="444444"/>
          <w:sz w:val="27"/>
          <w:szCs w:val="27"/>
        </w:rPr>
        <w:lastRenderedPageBreak/>
        <w:drawing>
          <wp:inline distT="0" distB="0" distL="0" distR="0" wp14:anchorId="3B1C190D" wp14:editId="6BC7760F">
            <wp:extent cx="5456626" cy="4391025"/>
            <wp:effectExtent l="0" t="0" r="0" b="0"/>
            <wp:docPr id="7" name="Imagen 7" descr="Captura de pantalla (129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aptura de pantalla (1298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624" cy="439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D205B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color w:val="444444"/>
          <w:sz w:val="27"/>
          <w:szCs w:val="27"/>
        </w:rPr>
        <w:t>Lo próximo que tendremos que elegir, es cuándo se aplica esta regla. En este caso queremos que se aplique siempre, por lo que marcamos todas las opciones.</w:t>
      </w:r>
    </w:p>
    <w:p w14:paraId="16BEF03E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noProof/>
          <w:color w:val="444444"/>
          <w:sz w:val="27"/>
          <w:szCs w:val="27"/>
        </w:rPr>
        <w:lastRenderedPageBreak/>
        <w:drawing>
          <wp:inline distT="0" distB="0" distL="0" distR="0" wp14:anchorId="6F664D75" wp14:editId="1184AFA6">
            <wp:extent cx="5395193" cy="4324985"/>
            <wp:effectExtent l="0" t="0" r="0" b="0"/>
            <wp:docPr id="6" name="Imagen 6" descr="Captura de pantalla (12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ptura de pantalla (1299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786" cy="433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3424E" w14:textId="77777777" w:rsidR="00EC3616" w:rsidRPr="00EC3616" w:rsidRDefault="00EC3616" w:rsidP="00EC3616">
      <w:pPr>
        <w:shd w:val="clear" w:color="auto" w:fill="FFFFFF"/>
        <w:spacing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color w:val="444444"/>
          <w:sz w:val="27"/>
          <w:szCs w:val="27"/>
        </w:rPr>
        <w:t>Pulsamos </w:t>
      </w:r>
      <w:r w:rsidRPr="00EC3616">
        <w:rPr>
          <w:rFonts w:ascii="inherit" w:hAnsi="inherit" w:cs="Times New Roman"/>
          <w:i/>
          <w:iCs/>
          <w:color w:val="444444"/>
          <w:sz w:val="27"/>
          <w:szCs w:val="27"/>
          <w:bdr w:val="none" w:sz="0" w:space="0" w:color="auto" w:frame="1"/>
        </w:rPr>
        <w:t>Siguiente, </w:t>
      </w:r>
      <w:r w:rsidRPr="00EC3616">
        <w:rPr>
          <w:rFonts w:ascii="inherit" w:hAnsi="inherit" w:cs="Times New Roman"/>
          <w:color w:val="444444"/>
          <w:sz w:val="27"/>
          <w:szCs w:val="27"/>
        </w:rPr>
        <w:t>y para finalizar, asignamos un nombre y una descripción.</w:t>
      </w:r>
    </w:p>
    <w:p w14:paraId="1BE384A1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noProof/>
          <w:color w:val="444444"/>
          <w:sz w:val="27"/>
          <w:szCs w:val="27"/>
        </w:rPr>
        <w:lastRenderedPageBreak/>
        <w:drawing>
          <wp:inline distT="0" distB="0" distL="0" distR="0" wp14:anchorId="6CD1C2FC" wp14:editId="38B81041">
            <wp:extent cx="4803775" cy="3867750"/>
            <wp:effectExtent l="0" t="0" r="0" b="0"/>
            <wp:docPr id="5" name="Imagen 5" descr="Captura de pantalla (13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aptura de pantalla (130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405" cy="387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3C33F" w14:textId="77777777" w:rsidR="00EC3616" w:rsidRPr="00EC3616" w:rsidRDefault="00EC3616" w:rsidP="00EC3616">
      <w:pPr>
        <w:shd w:val="clear" w:color="auto" w:fill="FFFFFF"/>
        <w:spacing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color w:val="444444"/>
          <w:sz w:val="27"/>
          <w:szCs w:val="27"/>
        </w:rPr>
        <w:t>Pulsamos en </w:t>
      </w:r>
      <w:r w:rsidRPr="00EC3616">
        <w:rPr>
          <w:rFonts w:ascii="inherit" w:hAnsi="inherit" w:cs="Times New Roman"/>
          <w:i/>
          <w:iCs/>
          <w:color w:val="444444"/>
          <w:sz w:val="27"/>
          <w:szCs w:val="27"/>
          <w:bdr w:val="none" w:sz="0" w:space="0" w:color="auto" w:frame="1"/>
        </w:rPr>
        <w:t>Finalizar </w:t>
      </w:r>
      <w:r w:rsidRPr="00EC3616">
        <w:rPr>
          <w:rFonts w:ascii="inherit" w:hAnsi="inherit" w:cs="Times New Roman"/>
          <w:color w:val="444444"/>
          <w:sz w:val="27"/>
          <w:szCs w:val="27"/>
        </w:rPr>
        <w:t>y ya tendremos nuestra regla creada.</w:t>
      </w:r>
    </w:p>
    <w:p w14:paraId="4846088D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noProof/>
          <w:color w:val="444444"/>
          <w:sz w:val="27"/>
          <w:szCs w:val="27"/>
        </w:rPr>
        <w:drawing>
          <wp:inline distT="0" distB="0" distL="0" distR="0" wp14:anchorId="10DC5C0C" wp14:editId="145FFF45">
            <wp:extent cx="5806440" cy="1341164"/>
            <wp:effectExtent l="0" t="0" r="3810" b="0"/>
            <wp:docPr id="4" name="Imagen 4" descr="Captura de pantalla (13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ptura de pantalla (1301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546" cy="135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D9B3" w14:textId="77777777" w:rsidR="00EC3616" w:rsidRPr="00EC3616" w:rsidRDefault="00EC3616" w:rsidP="00EC3616">
      <w:pPr>
        <w:shd w:val="clear" w:color="auto" w:fill="FFFFFF"/>
        <w:spacing w:before="750" w:after="450"/>
        <w:outlineLvl w:val="2"/>
        <w:divId w:val="1788814335"/>
        <w:rPr>
          <w:rFonts w:ascii="Arial" w:eastAsia="Times New Roman" w:hAnsi="Arial" w:cs="Arial"/>
          <w:b/>
          <w:bCs/>
          <w:color w:val="333333"/>
          <w:sz w:val="41"/>
          <w:szCs w:val="41"/>
        </w:rPr>
      </w:pPr>
      <w:r w:rsidRPr="00EC3616">
        <w:rPr>
          <w:rFonts w:ascii="Arial" w:eastAsia="Times New Roman" w:hAnsi="Arial" w:cs="Arial"/>
          <w:b/>
          <w:bCs/>
          <w:color w:val="333333"/>
          <w:sz w:val="41"/>
          <w:szCs w:val="41"/>
        </w:rPr>
        <w:t>Configurar el firewall para evitar que tu navegador web tenga acceso a Internet.</w:t>
      </w:r>
    </w:p>
    <w:p w14:paraId="6B2675A7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color w:val="444444"/>
          <w:sz w:val="27"/>
          <w:szCs w:val="27"/>
        </w:rPr>
        <w:t xml:space="preserve">Para esta apartado, usaremos como ejemplo el navegador Microsoft </w:t>
      </w:r>
      <w:proofErr w:type="spellStart"/>
      <w:r w:rsidRPr="00EC3616">
        <w:rPr>
          <w:rFonts w:ascii="inherit" w:hAnsi="inherit" w:cs="Times New Roman"/>
          <w:color w:val="444444"/>
          <w:sz w:val="27"/>
          <w:szCs w:val="27"/>
        </w:rPr>
        <w:t>Edge</w:t>
      </w:r>
      <w:proofErr w:type="spellEnd"/>
      <w:r w:rsidRPr="00EC3616">
        <w:rPr>
          <w:rFonts w:ascii="inherit" w:hAnsi="inherit" w:cs="Times New Roman"/>
          <w:color w:val="444444"/>
          <w:sz w:val="27"/>
          <w:szCs w:val="27"/>
        </w:rPr>
        <w:t>.</w:t>
      </w:r>
    </w:p>
    <w:p w14:paraId="3D7C6867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color w:val="444444"/>
          <w:sz w:val="27"/>
          <w:szCs w:val="27"/>
        </w:rPr>
        <w:t xml:space="preserve">Nos vamos a reglas de salida y buscamos el navegador Microsoft </w:t>
      </w:r>
      <w:proofErr w:type="spellStart"/>
      <w:r w:rsidRPr="00EC3616">
        <w:rPr>
          <w:rFonts w:ascii="inherit" w:hAnsi="inherit" w:cs="Times New Roman"/>
          <w:color w:val="444444"/>
          <w:sz w:val="27"/>
          <w:szCs w:val="27"/>
        </w:rPr>
        <w:t>Edge</w:t>
      </w:r>
      <w:proofErr w:type="spellEnd"/>
      <w:r w:rsidRPr="00EC3616">
        <w:rPr>
          <w:rFonts w:ascii="inherit" w:hAnsi="inherit" w:cs="Times New Roman"/>
          <w:color w:val="444444"/>
          <w:sz w:val="27"/>
          <w:szCs w:val="27"/>
        </w:rPr>
        <w:t>.</w:t>
      </w:r>
    </w:p>
    <w:p w14:paraId="68BDFE13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noProof/>
          <w:color w:val="444444"/>
          <w:sz w:val="27"/>
          <w:szCs w:val="27"/>
        </w:rPr>
        <w:lastRenderedPageBreak/>
        <w:drawing>
          <wp:inline distT="0" distB="0" distL="0" distR="0" wp14:anchorId="2AA23B3B" wp14:editId="1DF89B10">
            <wp:extent cx="5207402" cy="1965325"/>
            <wp:effectExtent l="0" t="0" r="0" b="0"/>
            <wp:docPr id="3" name="Imagen 3" descr="Captura de pantalla (129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ptura de pantalla (1291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45" cy="1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EDFB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color w:val="444444"/>
          <w:sz w:val="27"/>
          <w:szCs w:val="27"/>
        </w:rPr>
        <w:t xml:space="preserve">Pulsamos botón derecho sobre Microsoft </w:t>
      </w:r>
      <w:proofErr w:type="spellStart"/>
      <w:r w:rsidRPr="00EC3616">
        <w:rPr>
          <w:rFonts w:ascii="inherit" w:hAnsi="inherit" w:cs="Times New Roman"/>
          <w:color w:val="444444"/>
          <w:sz w:val="27"/>
          <w:szCs w:val="27"/>
        </w:rPr>
        <w:t>Edge</w:t>
      </w:r>
      <w:proofErr w:type="spellEnd"/>
      <w:r w:rsidRPr="00EC3616">
        <w:rPr>
          <w:rFonts w:ascii="inherit" w:hAnsi="inherit" w:cs="Times New Roman"/>
          <w:color w:val="444444"/>
          <w:sz w:val="27"/>
          <w:szCs w:val="27"/>
        </w:rPr>
        <w:t xml:space="preserve"> y elegimos la opción Propiedades. Una vez dentro marcamos la opción Bloquear Conexión.</w:t>
      </w:r>
    </w:p>
    <w:p w14:paraId="74DA951D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noProof/>
          <w:color w:val="444444"/>
          <w:sz w:val="27"/>
          <w:szCs w:val="27"/>
        </w:rPr>
        <w:drawing>
          <wp:inline distT="0" distB="0" distL="0" distR="0" wp14:anchorId="6AF7D416" wp14:editId="0B94B0DF">
            <wp:extent cx="5524904" cy="5158740"/>
            <wp:effectExtent l="0" t="0" r="0" b="3810"/>
            <wp:docPr id="2" name="Imagen 2" descr="Captura de pantalla (12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ptura de pantalla (1292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943" cy="5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7F10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color w:val="444444"/>
          <w:sz w:val="27"/>
          <w:szCs w:val="27"/>
        </w:rPr>
        <w:t>Como podemos ver, no tiene acceso a Internet.</w:t>
      </w:r>
    </w:p>
    <w:p w14:paraId="4EF2304D" w14:textId="77777777" w:rsidR="00EC3616" w:rsidRPr="00EC3616" w:rsidRDefault="00EC3616" w:rsidP="00EC3616">
      <w:pPr>
        <w:shd w:val="clear" w:color="auto" w:fill="FFFFFF"/>
        <w:spacing w:after="264" w:line="486" w:lineRule="atLeast"/>
        <w:divId w:val="1788814335"/>
        <w:rPr>
          <w:rFonts w:ascii="inherit" w:hAnsi="inherit" w:cs="Times New Roman"/>
          <w:color w:val="444444"/>
          <w:sz w:val="27"/>
          <w:szCs w:val="27"/>
        </w:rPr>
      </w:pPr>
      <w:r w:rsidRPr="00EC3616">
        <w:rPr>
          <w:rFonts w:ascii="inherit" w:hAnsi="inherit" w:cs="Times New Roman"/>
          <w:noProof/>
          <w:color w:val="444444"/>
          <w:sz w:val="27"/>
          <w:szCs w:val="27"/>
        </w:rPr>
        <w:lastRenderedPageBreak/>
        <w:drawing>
          <wp:inline distT="0" distB="0" distL="0" distR="0" wp14:anchorId="79B7F30C" wp14:editId="62CDF74C">
            <wp:extent cx="5805890" cy="3216275"/>
            <wp:effectExtent l="0" t="0" r="4445" b="3175"/>
            <wp:docPr id="1" name="Imagen 1" descr="Captura de pantalla (12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aptura de pantalla (1293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47" cy="3222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E8CFF" w14:textId="77777777" w:rsidR="00EC3616" w:rsidRDefault="00EC3616">
      <w:bookmarkStart w:id="0" w:name="_GoBack"/>
      <w:bookmarkEnd w:id="0"/>
    </w:p>
    <w:sectPr w:rsidR="00EC36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charset w:val="00"/>
    <w:family w:val="roman"/>
    <w:pitch w:val="default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924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443EB6"/>
    <w:multiLevelType w:val="hybridMultilevel"/>
    <w:tmpl w:val="2EEEC99E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8F659A9"/>
    <w:multiLevelType w:val="multilevel"/>
    <w:tmpl w:val="E4AAE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16"/>
    <w:rsid w:val="0078675C"/>
    <w:rsid w:val="00EC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59DE5"/>
  <w15:chartTrackingRefBased/>
  <w15:docId w15:val="{5F11126D-B596-9D42-A970-97F097E87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36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36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3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36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EC36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361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ta-controlscomplain-btn">
    <w:name w:val="ata-controls__complain-btn"/>
    <w:basedOn w:val="Fuentedeprrafopredeter"/>
    <w:rsid w:val="00EC3616"/>
  </w:style>
  <w:style w:type="character" w:customStyle="1" w:styleId="ata-controlsprivacy-btn">
    <w:name w:val="ata-controls__privacy-btn"/>
    <w:basedOn w:val="Fuentedeprrafopredeter"/>
    <w:rsid w:val="00EC3616"/>
  </w:style>
  <w:style w:type="character" w:customStyle="1" w:styleId="apple-converted-space">
    <w:name w:val="apple-converted-space"/>
    <w:basedOn w:val="Fuentedeprrafopredeter"/>
    <w:rsid w:val="00EC3616"/>
  </w:style>
  <w:style w:type="character" w:styleId="nfasis">
    <w:name w:val="Emphasis"/>
    <w:basedOn w:val="Fuentedeprrafopredeter"/>
    <w:uiPriority w:val="20"/>
    <w:qFormat/>
    <w:rsid w:val="00EC3616"/>
    <w:rPr>
      <w:i/>
      <w:iCs/>
    </w:rPr>
  </w:style>
  <w:style w:type="paragraph" w:styleId="Prrafodelista">
    <w:name w:val="List Paragraph"/>
    <w:basedOn w:val="Normal"/>
    <w:uiPriority w:val="34"/>
    <w:qFormat/>
    <w:rsid w:val="0078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8814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334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Suarez</dc:creator>
  <cp:keywords/>
  <dc:description/>
  <cp:lastModifiedBy>Mañana</cp:lastModifiedBy>
  <cp:revision>3</cp:revision>
  <dcterms:created xsi:type="dcterms:W3CDTF">2022-11-22T06:41:00Z</dcterms:created>
  <dcterms:modified xsi:type="dcterms:W3CDTF">2023-11-20T07:49:00Z</dcterms:modified>
</cp:coreProperties>
</file>