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74FE" w14:textId="77777777" w:rsidR="004C1989" w:rsidRDefault="28CAB45A" w:rsidP="28CAB45A">
      <w:r>
        <w:t xml:space="preserve">                                                                           </w:t>
      </w:r>
    </w:p>
    <w:p w14:paraId="42408F45" w14:textId="0E873E8A" w:rsidR="004C1989" w:rsidRDefault="00581F95" w:rsidP="00581F95">
      <w:pPr>
        <w:jc w:val="center"/>
      </w:pPr>
      <w:r>
        <w:rPr>
          <w:noProof/>
        </w:rPr>
        <w:drawing>
          <wp:inline distT="0" distB="0" distL="0" distR="0" wp14:anchorId="7576E5CF" wp14:editId="5FF3780A">
            <wp:extent cx="3064933" cy="3064933"/>
            <wp:effectExtent l="0" t="0" r="2540" b="2540"/>
            <wp:docPr id="137934748" name="Picture 1" descr="A logo for a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748" name="Picture 1" descr="A logo for a restaura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741" cy="3093741"/>
                    </a:xfrm>
                    <a:prstGeom prst="rect">
                      <a:avLst/>
                    </a:prstGeom>
                    <a:noFill/>
                    <a:ln>
                      <a:noFill/>
                    </a:ln>
                  </pic:spPr>
                </pic:pic>
              </a:graphicData>
            </a:graphic>
          </wp:inline>
        </w:drawing>
      </w:r>
    </w:p>
    <w:p w14:paraId="42FC6D15" w14:textId="77777777" w:rsidR="004C1989" w:rsidRDefault="004C1989" w:rsidP="28CAB45A"/>
    <w:p w14:paraId="17FFDEEE" w14:textId="77777777" w:rsidR="004C1989" w:rsidRDefault="004C1989" w:rsidP="28CAB45A"/>
    <w:p w14:paraId="10C28154" w14:textId="10E837C7" w:rsidR="00581F95" w:rsidRDefault="00581F95" w:rsidP="00581F95">
      <w:pPr>
        <w:jc w:val="center"/>
        <w:rPr>
          <w:sz w:val="36"/>
          <w:szCs w:val="36"/>
        </w:rPr>
      </w:pPr>
      <w:r w:rsidRPr="00581F95">
        <w:rPr>
          <w:sz w:val="36"/>
          <w:szCs w:val="36"/>
        </w:rPr>
        <w:t>SUBU ASIC TOPLULUGU KUANTEK YAZ STAJI TUBITAK ARASTIRMA RAPORU</w:t>
      </w:r>
    </w:p>
    <w:p w14:paraId="0C0357D1" w14:textId="77777777" w:rsidR="00581F95" w:rsidRDefault="00581F95" w:rsidP="00581F95">
      <w:pPr>
        <w:jc w:val="center"/>
        <w:rPr>
          <w:sz w:val="36"/>
          <w:szCs w:val="36"/>
        </w:rPr>
      </w:pPr>
    </w:p>
    <w:p w14:paraId="5108C8B8" w14:textId="77777777" w:rsidR="00581F95" w:rsidRPr="00581F95" w:rsidRDefault="00581F95" w:rsidP="00581F95">
      <w:pPr>
        <w:jc w:val="center"/>
        <w:rPr>
          <w:sz w:val="36"/>
          <w:szCs w:val="36"/>
        </w:rPr>
      </w:pPr>
    </w:p>
    <w:p w14:paraId="1BD261F8" w14:textId="26FDF090" w:rsidR="00581F95" w:rsidRDefault="00581F95" w:rsidP="00581F95">
      <w:pPr>
        <w:rPr>
          <w:rFonts w:asciiTheme="majorHAnsi" w:hAnsiTheme="majorHAnsi" w:cstheme="majorHAnsi"/>
          <w:b/>
          <w:bCs/>
          <w:color w:val="000000" w:themeColor="text1"/>
          <w:sz w:val="30"/>
          <w:szCs w:val="30"/>
        </w:rPr>
      </w:pPr>
      <w:r w:rsidRPr="00581F95">
        <w:rPr>
          <w:sz w:val="32"/>
          <w:szCs w:val="32"/>
        </w:rPr>
        <w:t>KONU</w:t>
      </w:r>
      <w:r>
        <w:rPr>
          <w:sz w:val="32"/>
          <w:szCs w:val="32"/>
        </w:rPr>
        <w:t xml:space="preserve">: </w:t>
      </w:r>
      <w:r w:rsidRPr="00581F95">
        <w:rPr>
          <w:rFonts w:asciiTheme="majorHAnsi" w:hAnsiTheme="majorHAnsi" w:cstheme="majorHAnsi"/>
          <w:b/>
          <w:bCs/>
          <w:color w:val="000000" w:themeColor="text1"/>
          <w:sz w:val="30"/>
          <w:szCs w:val="30"/>
        </w:rPr>
        <w:t>ASIC temelli oluşturulan sistemlerin yüksek hızda haberleşmesini sağlayan AXI veri yolu tasarımının gerçekleştirilmesi</w:t>
      </w:r>
    </w:p>
    <w:p w14:paraId="42AD4946" w14:textId="77777777" w:rsidR="00581F95" w:rsidRDefault="00581F95" w:rsidP="00581F95">
      <w:pPr>
        <w:rPr>
          <w:rFonts w:asciiTheme="majorHAnsi" w:hAnsiTheme="majorHAnsi" w:cstheme="majorHAnsi"/>
          <w:b/>
          <w:bCs/>
          <w:color w:val="000000" w:themeColor="text1"/>
          <w:sz w:val="30"/>
          <w:szCs w:val="30"/>
        </w:rPr>
      </w:pPr>
    </w:p>
    <w:p w14:paraId="2B661E1C" w14:textId="77777777" w:rsidR="00581F95" w:rsidRDefault="00581F95" w:rsidP="00581F95">
      <w:pPr>
        <w:rPr>
          <w:rFonts w:asciiTheme="majorHAnsi" w:hAnsiTheme="majorHAnsi" w:cstheme="majorHAnsi"/>
          <w:b/>
          <w:bCs/>
          <w:color w:val="000000" w:themeColor="text1"/>
          <w:sz w:val="30"/>
          <w:szCs w:val="30"/>
        </w:rPr>
      </w:pPr>
    </w:p>
    <w:p w14:paraId="370D5749" w14:textId="0CE0E962" w:rsidR="00581F95" w:rsidRDefault="00581F95" w:rsidP="00581F95">
      <w:pPr>
        <w:rPr>
          <w:rFonts w:asciiTheme="majorHAnsi" w:hAnsiTheme="majorHAnsi" w:cstheme="majorHAnsi"/>
          <w:b/>
          <w:bCs/>
          <w:color w:val="000000" w:themeColor="text1"/>
          <w:sz w:val="30"/>
          <w:szCs w:val="30"/>
        </w:rPr>
      </w:pPr>
      <w:r>
        <w:rPr>
          <w:rFonts w:asciiTheme="majorHAnsi" w:hAnsiTheme="majorHAnsi" w:cstheme="majorHAnsi"/>
          <w:b/>
          <w:bCs/>
          <w:color w:val="000000" w:themeColor="text1"/>
          <w:sz w:val="30"/>
          <w:szCs w:val="30"/>
        </w:rPr>
        <w:t>Hazırlayanlar:</w:t>
      </w:r>
    </w:p>
    <w:p w14:paraId="75051C63" w14:textId="749AA9FB" w:rsidR="00581F95" w:rsidRDefault="00581F95" w:rsidP="00581F95">
      <w:pPr>
        <w:rPr>
          <w:sz w:val="32"/>
          <w:szCs w:val="32"/>
        </w:rPr>
      </w:pPr>
      <w:r>
        <w:rPr>
          <w:sz w:val="32"/>
          <w:szCs w:val="32"/>
        </w:rPr>
        <w:t>Osman Sarı</w:t>
      </w:r>
    </w:p>
    <w:p w14:paraId="7C7EA0EF" w14:textId="68838F8E" w:rsidR="00581F95" w:rsidRDefault="00581F95" w:rsidP="00581F95">
      <w:pPr>
        <w:rPr>
          <w:sz w:val="32"/>
          <w:szCs w:val="32"/>
        </w:rPr>
      </w:pPr>
      <w:r>
        <w:rPr>
          <w:sz w:val="32"/>
          <w:szCs w:val="32"/>
        </w:rPr>
        <w:t>Havva Nuriye Nemli</w:t>
      </w:r>
    </w:p>
    <w:p w14:paraId="6A9A707F" w14:textId="5162B237" w:rsidR="00581F95" w:rsidRDefault="00581F95" w:rsidP="00581F95">
      <w:pPr>
        <w:rPr>
          <w:sz w:val="32"/>
          <w:szCs w:val="32"/>
        </w:rPr>
      </w:pPr>
      <w:r>
        <w:rPr>
          <w:sz w:val="32"/>
          <w:szCs w:val="32"/>
        </w:rPr>
        <w:t xml:space="preserve">Furkan </w:t>
      </w:r>
      <w:proofErr w:type="spellStart"/>
      <w:r>
        <w:rPr>
          <w:sz w:val="32"/>
          <w:szCs w:val="32"/>
        </w:rPr>
        <w:t>Gölpınar</w:t>
      </w:r>
      <w:proofErr w:type="spellEnd"/>
    </w:p>
    <w:p w14:paraId="461F8938" w14:textId="77777777" w:rsidR="004C1989" w:rsidRDefault="004C1989" w:rsidP="28CAB45A"/>
    <w:p w14:paraId="47056911" w14:textId="636F7670" w:rsidR="28CAB45A" w:rsidRDefault="28CAB45A" w:rsidP="004C1989">
      <w:pPr>
        <w:ind w:left="3540"/>
        <w:rPr>
          <w:rFonts w:ascii="Times New Roman" w:eastAsia="Times New Roman" w:hAnsi="Times New Roman" w:cs="Times New Roman"/>
        </w:rPr>
      </w:pPr>
      <w:r>
        <w:lastRenderedPageBreak/>
        <w:t xml:space="preserve">        </w:t>
      </w:r>
      <w:r w:rsidRPr="28CAB45A">
        <w:rPr>
          <w:b/>
          <w:bCs/>
          <w:sz w:val="32"/>
          <w:szCs w:val="32"/>
        </w:rPr>
        <w:t>AXİ</w:t>
      </w:r>
    </w:p>
    <w:p w14:paraId="14FCC87C" w14:textId="6262158F" w:rsidR="28CAB45A" w:rsidRPr="00D82DDF" w:rsidRDefault="28CAB45A" w:rsidP="28CAB45A">
      <w:pPr>
        <w:rPr>
          <w:rFonts w:ascii="Times New Roman" w:eastAsia="Times New Roman" w:hAnsi="Times New Roman" w:cs="Times New Roman"/>
          <w:color w:val="000000" w:themeColor="text1"/>
          <w:sz w:val="24"/>
          <w:szCs w:val="24"/>
        </w:rPr>
      </w:pPr>
      <w:proofErr w:type="spellStart"/>
      <w:r w:rsidRPr="00D82DDF">
        <w:rPr>
          <w:rFonts w:ascii="Times New Roman" w:eastAsia="Times New Roman" w:hAnsi="Times New Roman" w:cs="Times New Roman"/>
          <w:color w:val="000000" w:themeColor="text1"/>
          <w:sz w:val="24"/>
          <w:szCs w:val="24"/>
        </w:rPr>
        <w:t>Axi</w:t>
      </w:r>
      <w:proofErr w:type="spellEnd"/>
      <w:r w:rsidRPr="00D82DDF">
        <w:rPr>
          <w:rFonts w:ascii="Times New Roman" w:eastAsia="Times New Roman" w:hAnsi="Times New Roman" w:cs="Times New Roman"/>
          <w:color w:val="000000" w:themeColor="text1"/>
          <w:sz w:val="24"/>
          <w:szCs w:val="24"/>
        </w:rPr>
        <w:t xml:space="preserve"> ilk olarak 2003 yılında AMBA3 olarak </w:t>
      </w:r>
      <w:proofErr w:type="spellStart"/>
      <w:r w:rsidRPr="00D82DDF">
        <w:rPr>
          <w:rFonts w:ascii="Times New Roman" w:eastAsia="Times New Roman" w:hAnsi="Times New Roman" w:cs="Times New Roman"/>
          <w:color w:val="000000" w:themeColor="text1"/>
          <w:sz w:val="24"/>
          <w:szCs w:val="24"/>
        </w:rPr>
        <w:t>tanıtılmış.ARM</w:t>
      </w:r>
      <w:proofErr w:type="spellEnd"/>
      <w:r w:rsidRPr="00D82DDF">
        <w:rPr>
          <w:rFonts w:ascii="Times New Roman" w:eastAsia="Times New Roman" w:hAnsi="Times New Roman" w:cs="Times New Roman"/>
          <w:color w:val="000000" w:themeColor="text1"/>
          <w:sz w:val="24"/>
          <w:szCs w:val="24"/>
        </w:rPr>
        <w:t xml:space="preserve"> tarafından geliştirilen bir çip üstü iletişim veri yolu protokolüdür.</w:t>
      </w:r>
      <w:r w:rsidR="005A1C54" w:rsidRPr="00D82DDF">
        <w:rPr>
          <w:rFonts w:ascii="Times New Roman" w:eastAsia="Times New Roman" w:hAnsi="Times New Roman" w:cs="Times New Roman"/>
          <w:color w:val="000000" w:themeColor="text1"/>
          <w:sz w:val="24"/>
          <w:szCs w:val="24"/>
        </w:rPr>
        <w:t xml:space="preserve"> </w:t>
      </w:r>
      <w:r w:rsidR="000B6213" w:rsidRPr="00D82DDF">
        <w:rPr>
          <w:rFonts w:ascii="Times New Roman" w:eastAsia="Times New Roman" w:hAnsi="Times New Roman" w:cs="Times New Roman"/>
          <w:color w:val="000000" w:themeColor="text1"/>
          <w:sz w:val="24"/>
          <w:szCs w:val="24"/>
        </w:rPr>
        <w:t>[3]</w:t>
      </w:r>
    </w:p>
    <w:p w14:paraId="269B9742" w14:textId="6EF573F9" w:rsidR="004667D2" w:rsidRPr="00D82DDF" w:rsidRDefault="004667D2" w:rsidP="28CAB45A">
      <w:pPr>
        <w:rPr>
          <w:rFonts w:ascii="Times New Roman" w:eastAsia="Times New Roman" w:hAnsi="Times New Roman" w:cs="Times New Roman"/>
          <w:b/>
          <w:bCs/>
          <w:color w:val="000000" w:themeColor="text1"/>
          <w:sz w:val="24"/>
          <w:szCs w:val="24"/>
        </w:rPr>
      </w:pPr>
      <w:r w:rsidRPr="00D82DDF">
        <w:rPr>
          <w:rFonts w:ascii="Times New Roman" w:eastAsia="Times New Roman" w:hAnsi="Times New Roman" w:cs="Times New Roman"/>
          <w:b/>
          <w:bCs/>
          <w:color w:val="000000" w:themeColor="text1"/>
          <w:sz w:val="24"/>
          <w:szCs w:val="24"/>
        </w:rPr>
        <w:t>AMBA NEDIR?</w:t>
      </w:r>
    </w:p>
    <w:p w14:paraId="158F91EB" w14:textId="649EEA75" w:rsidR="004667D2" w:rsidRPr="00D82DDF" w:rsidRDefault="004667D2" w:rsidP="004667D2">
      <w:pPr>
        <w:pStyle w:val="NoSpacing"/>
        <w:rPr>
          <w:rFonts w:ascii="Times New Roman" w:hAnsi="Times New Roman" w:cs="Times New Roman"/>
          <w:sz w:val="24"/>
          <w:szCs w:val="24"/>
        </w:rPr>
      </w:pPr>
      <w:r w:rsidRPr="00D82DDF">
        <w:rPr>
          <w:rFonts w:ascii="Times New Roman" w:hAnsi="Times New Roman" w:cs="Times New Roman"/>
          <w:sz w:val="24"/>
          <w:szCs w:val="24"/>
        </w:rPr>
        <w:t>Gelişmiş Mikrodenetleyici Veri Yolu Mimarisi veya AMBA, çip üzerinde sistem (</w:t>
      </w:r>
      <w:proofErr w:type="spellStart"/>
      <w:r w:rsidRPr="00D82DDF">
        <w:rPr>
          <w:rFonts w:ascii="Times New Roman" w:hAnsi="Times New Roman" w:cs="Times New Roman"/>
          <w:sz w:val="24"/>
          <w:szCs w:val="24"/>
        </w:rPr>
        <w:t>SoC</w:t>
      </w:r>
      <w:proofErr w:type="spellEnd"/>
      <w:r w:rsidRPr="00D82DDF">
        <w:rPr>
          <w:rFonts w:ascii="Times New Roman" w:hAnsi="Times New Roman" w:cs="Times New Roman"/>
          <w:sz w:val="24"/>
          <w:szCs w:val="24"/>
        </w:rPr>
        <w:t>) tasarımlarındaki fonksiyonel blokların bağlantısı ve yönetimi için açık standartlı, çip üzerinde ara bağlantı spesifikasyonudur.</w:t>
      </w:r>
      <w:r w:rsidR="005A1C54" w:rsidRPr="00D82DDF">
        <w:rPr>
          <w:rFonts w:ascii="Times New Roman" w:hAnsi="Times New Roman" w:cs="Times New Roman"/>
          <w:sz w:val="24"/>
          <w:szCs w:val="24"/>
        </w:rPr>
        <w:t xml:space="preserve"> [1]</w:t>
      </w:r>
    </w:p>
    <w:p w14:paraId="69C90234" w14:textId="77777777" w:rsidR="004667D2" w:rsidRPr="00D82DDF" w:rsidRDefault="004667D2" w:rsidP="004667D2">
      <w:pPr>
        <w:pStyle w:val="NoSpacing"/>
        <w:rPr>
          <w:rFonts w:ascii="Times New Roman" w:hAnsi="Times New Roman" w:cs="Times New Roman"/>
          <w:sz w:val="24"/>
          <w:szCs w:val="24"/>
        </w:rPr>
      </w:pPr>
    </w:p>
    <w:p w14:paraId="0B6658AC" w14:textId="3CECBF4F" w:rsidR="004667D2" w:rsidRPr="00D82DDF" w:rsidRDefault="004667D2" w:rsidP="004667D2">
      <w:pPr>
        <w:pStyle w:val="NoSpacing"/>
        <w:rPr>
          <w:rFonts w:ascii="Times New Roman" w:hAnsi="Times New Roman" w:cs="Times New Roman"/>
          <w:sz w:val="24"/>
          <w:szCs w:val="24"/>
        </w:rPr>
      </w:pPr>
      <w:r w:rsidRPr="00D82DDF">
        <w:rPr>
          <w:rFonts w:ascii="Times New Roman" w:hAnsi="Times New Roman" w:cs="Times New Roman"/>
          <w:sz w:val="24"/>
          <w:szCs w:val="24"/>
        </w:rPr>
        <w:t xml:space="preserve">AMBA, birden fazla işlemci ve çok sayıda denetleyici ve çevre birimi içeren tasarımların geliştirilmesini basitleştirir. Ancak </w:t>
      </w:r>
      <w:proofErr w:type="spellStart"/>
      <w:r w:rsidRPr="00D82DDF">
        <w:rPr>
          <w:rFonts w:ascii="Times New Roman" w:hAnsi="Times New Roman" w:cs="Times New Roman"/>
          <w:sz w:val="24"/>
          <w:szCs w:val="24"/>
        </w:rPr>
        <w:t>AMBA'nın</w:t>
      </w:r>
      <w:proofErr w:type="spellEnd"/>
      <w:r w:rsidRPr="00D82DDF">
        <w:rPr>
          <w:rFonts w:ascii="Times New Roman" w:hAnsi="Times New Roman" w:cs="Times New Roman"/>
          <w:sz w:val="24"/>
          <w:szCs w:val="24"/>
        </w:rPr>
        <w:t xml:space="preserve"> kapsamı zamanla arttı ve sadece mikrodenetleyici cihazların çok ötesine geçti.</w:t>
      </w:r>
      <w:r w:rsidR="000B6213" w:rsidRPr="00D82DDF">
        <w:rPr>
          <w:rFonts w:ascii="Times New Roman" w:hAnsi="Times New Roman" w:cs="Times New Roman"/>
          <w:sz w:val="24"/>
          <w:szCs w:val="24"/>
        </w:rPr>
        <w:t xml:space="preserve"> [1]</w:t>
      </w:r>
    </w:p>
    <w:p w14:paraId="706484EA" w14:textId="20F275FF" w:rsidR="004667D2" w:rsidRPr="00D82DDF" w:rsidRDefault="004667D2" w:rsidP="004667D2">
      <w:pPr>
        <w:pStyle w:val="NoSpacing"/>
        <w:rPr>
          <w:rFonts w:ascii="Times New Roman" w:hAnsi="Times New Roman" w:cs="Times New Roman"/>
          <w:sz w:val="24"/>
          <w:szCs w:val="24"/>
        </w:rPr>
      </w:pPr>
      <w:r w:rsidRPr="00D82DDF">
        <w:rPr>
          <w:rFonts w:ascii="Times New Roman" w:hAnsi="Times New Roman" w:cs="Times New Roman"/>
          <w:sz w:val="24"/>
          <w:szCs w:val="24"/>
        </w:rPr>
        <w:t xml:space="preserve">Bugün AMBA, çeşitli ASIC ve </w:t>
      </w:r>
      <w:proofErr w:type="spellStart"/>
      <w:r w:rsidRPr="00D82DDF">
        <w:rPr>
          <w:rFonts w:ascii="Times New Roman" w:hAnsi="Times New Roman" w:cs="Times New Roman"/>
          <w:sz w:val="24"/>
          <w:szCs w:val="24"/>
        </w:rPr>
        <w:t>SoC</w:t>
      </w:r>
      <w:proofErr w:type="spellEnd"/>
      <w:r w:rsidRPr="00D82DDF">
        <w:rPr>
          <w:rFonts w:ascii="Times New Roman" w:hAnsi="Times New Roman" w:cs="Times New Roman"/>
          <w:sz w:val="24"/>
          <w:szCs w:val="24"/>
        </w:rPr>
        <w:t xml:space="preserve"> parçalarında yaygın olarak kullanılmaktadır. Bu parçalar, </w:t>
      </w:r>
      <w:proofErr w:type="spellStart"/>
      <w:r w:rsidRPr="00D82DDF">
        <w:rPr>
          <w:rFonts w:ascii="Times New Roman" w:hAnsi="Times New Roman" w:cs="Times New Roman"/>
          <w:sz w:val="24"/>
          <w:szCs w:val="24"/>
        </w:rPr>
        <w:t>IoT</w:t>
      </w:r>
      <w:proofErr w:type="spellEnd"/>
      <w:r w:rsidRPr="00D82DDF">
        <w:rPr>
          <w:rFonts w:ascii="Times New Roman" w:hAnsi="Times New Roman" w:cs="Times New Roman"/>
          <w:sz w:val="24"/>
          <w:szCs w:val="24"/>
        </w:rPr>
        <w:t xml:space="preserve"> alt sistemleri, akıllı telefonlar ve ağ </w:t>
      </w:r>
      <w:proofErr w:type="spellStart"/>
      <w:r w:rsidRPr="00D82DDF">
        <w:rPr>
          <w:rFonts w:ascii="Times New Roman" w:hAnsi="Times New Roman" w:cs="Times New Roman"/>
          <w:sz w:val="24"/>
          <w:szCs w:val="24"/>
        </w:rPr>
        <w:t>SoC'leri</w:t>
      </w:r>
      <w:proofErr w:type="spellEnd"/>
      <w:r w:rsidRPr="00D82DDF">
        <w:rPr>
          <w:rFonts w:ascii="Times New Roman" w:hAnsi="Times New Roman" w:cs="Times New Roman"/>
          <w:sz w:val="24"/>
          <w:szCs w:val="24"/>
        </w:rPr>
        <w:t xml:space="preserve"> gibi cihazlarda kullanılan uygulama işlemcilerini içerir.</w:t>
      </w:r>
      <w:r w:rsidR="000B6213" w:rsidRPr="00D82DDF">
        <w:rPr>
          <w:rFonts w:ascii="Times New Roman" w:hAnsi="Times New Roman" w:cs="Times New Roman"/>
          <w:sz w:val="24"/>
          <w:szCs w:val="24"/>
        </w:rPr>
        <w:t xml:space="preserve"> [1]</w:t>
      </w:r>
    </w:p>
    <w:p w14:paraId="32C3E49C" w14:textId="77777777" w:rsidR="004667D2" w:rsidRPr="00D82DDF" w:rsidRDefault="004667D2" w:rsidP="28CAB45A">
      <w:pPr>
        <w:rPr>
          <w:rFonts w:ascii="Times New Roman" w:eastAsia="Times New Roman" w:hAnsi="Times New Roman" w:cs="Times New Roman"/>
          <w:b/>
          <w:bCs/>
          <w:color w:val="000000" w:themeColor="text1"/>
        </w:rPr>
      </w:pPr>
    </w:p>
    <w:p w14:paraId="2639089B" w14:textId="3FC63B0D" w:rsidR="004667D2" w:rsidRPr="00D82DDF" w:rsidRDefault="004667D2" w:rsidP="28CAB45A">
      <w:pPr>
        <w:rPr>
          <w:rFonts w:ascii="Times New Roman" w:eastAsia="Times New Roman" w:hAnsi="Times New Roman" w:cs="Times New Roman"/>
          <w:b/>
          <w:bCs/>
          <w:color w:val="000000" w:themeColor="text1"/>
          <w:sz w:val="24"/>
          <w:szCs w:val="24"/>
        </w:rPr>
      </w:pPr>
      <w:r w:rsidRPr="00D82DDF">
        <w:rPr>
          <w:rFonts w:ascii="Times New Roman" w:eastAsia="Times New Roman" w:hAnsi="Times New Roman" w:cs="Times New Roman"/>
          <w:b/>
          <w:bCs/>
          <w:color w:val="000000" w:themeColor="text1"/>
          <w:sz w:val="24"/>
          <w:szCs w:val="24"/>
        </w:rPr>
        <w:t>AXI ARAYUZLERI</w:t>
      </w:r>
    </w:p>
    <w:p w14:paraId="4446B2F1" w14:textId="0A5DF65E" w:rsidR="004667D2" w:rsidRDefault="004667D2" w:rsidP="28CAB45A">
      <w:pPr>
        <w:rPr>
          <w:rFonts w:ascii="Times New Roman" w:eastAsia="Times New Roman" w:hAnsi="Times New Roman" w:cs="Times New Roman"/>
          <w:color w:val="000000" w:themeColor="text1"/>
        </w:rPr>
      </w:pPr>
      <w:r w:rsidRPr="004667D2">
        <w:rPr>
          <w:rFonts w:ascii="Times New Roman" w:eastAsia="Times New Roman" w:hAnsi="Times New Roman" w:cs="Times New Roman"/>
          <w:color w:val="000000" w:themeColor="text1"/>
        </w:rPr>
        <w:drawing>
          <wp:inline distT="0" distB="0" distL="0" distR="0" wp14:anchorId="51C11830" wp14:editId="6463D188">
            <wp:extent cx="5730822" cy="3632200"/>
            <wp:effectExtent l="0" t="0" r="3810" b="6350"/>
            <wp:docPr id="79558852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88525" name="Picture 1" descr="A diagram of a network&#10;&#10;Description automatically generated"/>
                    <pic:cNvPicPr/>
                  </pic:nvPicPr>
                  <pic:blipFill>
                    <a:blip r:embed="rId8"/>
                    <a:stretch>
                      <a:fillRect/>
                    </a:stretch>
                  </pic:blipFill>
                  <pic:spPr>
                    <a:xfrm>
                      <a:off x="0" y="0"/>
                      <a:ext cx="5733503" cy="3633899"/>
                    </a:xfrm>
                    <a:prstGeom prst="rect">
                      <a:avLst/>
                    </a:prstGeom>
                  </pic:spPr>
                </pic:pic>
              </a:graphicData>
            </a:graphic>
          </wp:inline>
        </w:drawing>
      </w:r>
    </w:p>
    <w:p w14:paraId="14DDDF64" w14:textId="77777777" w:rsidR="004667D2" w:rsidRDefault="004667D2" w:rsidP="28CAB45A">
      <w:pPr>
        <w:rPr>
          <w:rFonts w:ascii="Times New Roman" w:eastAsia="Times New Roman" w:hAnsi="Times New Roman" w:cs="Times New Roman"/>
          <w:color w:val="000000" w:themeColor="text1"/>
        </w:rPr>
      </w:pPr>
    </w:p>
    <w:p w14:paraId="5B3DBAAC" w14:textId="4739E594" w:rsidR="004667D2" w:rsidRPr="00D82DDF" w:rsidRDefault="004667D2" w:rsidP="004667D2">
      <w:pPr>
        <w:pStyle w:val="NoSpacing"/>
        <w:numPr>
          <w:ilvl w:val="0"/>
          <w:numId w:val="18"/>
        </w:numPr>
        <w:rPr>
          <w:rFonts w:ascii="Times New Roman" w:hAnsi="Times New Roman" w:cs="Times New Roman"/>
          <w:sz w:val="24"/>
          <w:szCs w:val="24"/>
        </w:rPr>
      </w:pPr>
      <w:r w:rsidRPr="00D82DDF">
        <w:rPr>
          <w:rFonts w:ascii="Times New Roman" w:hAnsi="Times New Roman" w:cs="Times New Roman"/>
          <w:sz w:val="24"/>
          <w:szCs w:val="24"/>
        </w:rPr>
        <w:t xml:space="preserve">AXI4 (Tam AXI4): Yüksek performanslı bellek eşlemeli gereksinimler için. </w:t>
      </w:r>
      <w:r w:rsidR="00985744" w:rsidRPr="00D82DDF">
        <w:rPr>
          <w:rFonts w:ascii="Times New Roman" w:hAnsi="Times New Roman" w:cs="Times New Roman"/>
          <w:sz w:val="24"/>
          <w:szCs w:val="24"/>
        </w:rPr>
        <w:t>[</w:t>
      </w:r>
      <w:r w:rsidR="000A1E47" w:rsidRPr="00D82DDF">
        <w:rPr>
          <w:rFonts w:ascii="Times New Roman" w:hAnsi="Times New Roman" w:cs="Times New Roman"/>
          <w:sz w:val="24"/>
          <w:szCs w:val="24"/>
        </w:rPr>
        <w:t>4</w:t>
      </w:r>
      <w:r w:rsidR="00985744" w:rsidRPr="00D82DDF">
        <w:rPr>
          <w:rFonts w:ascii="Times New Roman" w:hAnsi="Times New Roman" w:cs="Times New Roman"/>
          <w:sz w:val="24"/>
          <w:szCs w:val="24"/>
        </w:rPr>
        <w:t>]</w:t>
      </w:r>
    </w:p>
    <w:p w14:paraId="2FEF68B9" w14:textId="2F7043DA" w:rsidR="004667D2" w:rsidRPr="00D82DDF" w:rsidRDefault="004667D2" w:rsidP="004667D2">
      <w:pPr>
        <w:pStyle w:val="NoSpacing"/>
        <w:numPr>
          <w:ilvl w:val="0"/>
          <w:numId w:val="18"/>
        </w:numPr>
        <w:rPr>
          <w:rFonts w:ascii="Times New Roman" w:hAnsi="Times New Roman" w:cs="Times New Roman"/>
          <w:sz w:val="24"/>
          <w:szCs w:val="24"/>
        </w:rPr>
      </w:pPr>
      <w:r w:rsidRPr="00D82DDF">
        <w:rPr>
          <w:rFonts w:ascii="Times New Roman" w:hAnsi="Times New Roman" w:cs="Times New Roman"/>
          <w:sz w:val="24"/>
          <w:szCs w:val="24"/>
        </w:rPr>
        <w:t xml:space="preserve">AXI4-Lite: Basit, düşük veri transfer hızına sahip bellek eşlemeli iletişim için (örneğin, kontrol ve durum kayıtlarından gelen ve bu kayıtlara giden veriler için). </w:t>
      </w:r>
      <w:r w:rsidR="00985744" w:rsidRPr="00D82DDF">
        <w:rPr>
          <w:rFonts w:ascii="Times New Roman" w:hAnsi="Times New Roman" w:cs="Times New Roman"/>
          <w:sz w:val="24"/>
          <w:szCs w:val="24"/>
        </w:rPr>
        <w:t>[</w:t>
      </w:r>
      <w:r w:rsidR="000A1E47" w:rsidRPr="00D82DDF">
        <w:rPr>
          <w:rFonts w:ascii="Times New Roman" w:hAnsi="Times New Roman" w:cs="Times New Roman"/>
          <w:sz w:val="24"/>
          <w:szCs w:val="24"/>
        </w:rPr>
        <w:t>4</w:t>
      </w:r>
      <w:r w:rsidR="00985744" w:rsidRPr="00D82DDF">
        <w:rPr>
          <w:rFonts w:ascii="Times New Roman" w:hAnsi="Times New Roman" w:cs="Times New Roman"/>
          <w:sz w:val="24"/>
          <w:szCs w:val="24"/>
        </w:rPr>
        <w:t>]</w:t>
      </w:r>
    </w:p>
    <w:p w14:paraId="0E2A7EB2" w14:textId="5941BED4" w:rsidR="004667D2" w:rsidRPr="00D82DDF" w:rsidRDefault="004667D2" w:rsidP="28CAB45A">
      <w:pPr>
        <w:pStyle w:val="NoSpacing"/>
        <w:numPr>
          <w:ilvl w:val="0"/>
          <w:numId w:val="18"/>
        </w:numPr>
        <w:rPr>
          <w:rFonts w:ascii="Times New Roman" w:hAnsi="Times New Roman" w:cs="Times New Roman"/>
          <w:sz w:val="24"/>
          <w:szCs w:val="24"/>
        </w:rPr>
      </w:pPr>
      <w:r w:rsidRPr="00D82DDF">
        <w:rPr>
          <w:rFonts w:ascii="Times New Roman" w:hAnsi="Times New Roman" w:cs="Times New Roman"/>
          <w:sz w:val="24"/>
          <w:szCs w:val="24"/>
        </w:rPr>
        <w:t xml:space="preserve">AXI4-Stream: Yüksek hızlı veri akışı için. </w:t>
      </w:r>
      <w:r w:rsidR="000B6213" w:rsidRPr="00D82DDF">
        <w:rPr>
          <w:rFonts w:ascii="Times New Roman" w:hAnsi="Times New Roman" w:cs="Times New Roman"/>
          <w:sz w:val="24"/>
          <w:szCs w:val="24"/>
        </w:rPr>
        <w:t>[</w:t>
      </w:r>
      <w:r w:rsidR="000A1E47" w:rsidRPr="00D82DDF">
        <w:rPr>
          <w:rFonts w:ascii="Times New Roman" w:hAnsi="Times New Roman" w:cs="Times New Roman"/>
          <w:sz w:val="24"/>
          <w:szCs w:val="24"/>
        </w:rPr>
        <w:t>4</w:t>
      </w:r>
      <w:r w:rsidR="000B6213" w:rsidRPr="00D82DDF">
        <w:rPr>
          <w:rFonts w:ascii="Times New Roman" w:hAnsi="Times New Roman" w:cs="Times New Roman"/>
          <w:sz w:val="24"/>
          <w:szCs w:val="24"/>
        </w:rPr>
        <w:t>]</w:t>
      </w:r>
    </w:p>
    <w:p w14:paraId="34B59AB4" w14:textId="77777777" w:rsidR="004667D2" w:rsidRDefault="004667D2" w:rsidP="004667D2">
      <w:pPr>
        <w:pStyle w:val="NoSpacing"/>
        <w:ind w:left="360"/>
      </w:pPr>
    </w:p>
    <w:p w14:paraId="5CF49858" w14:textId="77777777" w:rsidR="004C1989" w:rsidRDefault="004C1989" w:rsidP="28CAB45A">
      <w:pPr>
        <w:rPr>
          <w:rFonts w:ascii="Times New Roman" w:eastAsia="Times New Roman" w:hAnsi="Times New Roman" w:cs="Times New Roman"/>
          <w:b/>
          <w:bCs/>
          <w:color w:val="202122"/>
        </w:rPr>
      </w:pPr>
    </w:p>
    <w:p w14:paraId="3280F22D" w14:textId="77777777" w:rsidR="004C1989" w:rsidRDefault="004C1989" w:rsidP="28CAB45A">
      <w:pPr>
        <w:rPr>
          <w:rFonts w:ascii="Times New Roman" w:eastAsia="Times New Roman" w:hAnsi="Times New Roman" w:cs="Times New Roman"/>
          <w:b/>
          <w:bCs/>
          <w:color w:val="202122"/>
        </w:rPr>
      </w:pPr>
    </w:p>
    <w:p w14:paraId="4E0C80A7" w14:textId="734DEBE0" w:rsidR="28CAB45A" w:rsidRPr="00985744" w:rsidRDefault="28CAB45A" w:rsidP="28CAB45A">
      <w:pPr>
        <w:rPr>
          <w:color w:val="000000" w:themeColor="text1"/>
          <w:sz w:val="24"/>
          <w:szCs w:val="24"/>
        </w:rPr>
      </w:pPr>
      <w:r w:rsidRPr="00985744">
        <w:rPr>
          <w:rFonts w:ascii="Times New Roman" w:eastAsia="Times New Roman" w:hAnsi="Times New Roman" w:cs="Times New Roman"/>
          <w:b/>
          <w:bCs/>
          <w:color w:val="000000" w:themeColor="text1"/>
          <w:sz w:val="24"/>
          <w:szCs w:val="24"/>
        </w:rPr>
        <w:lastRenderedPageBreak/>
        <w:t>Gelişmiş Genişletilebilir Arabirim</w:t>
      </w:r>
      <w:r w:rsidRPr="00985744">
        <w:rPr>
          <w:rFonts w:ascii="Times New Roman" w:eastAsia="Times New Roman" w:hAnsi="Times New Roman" w:cs="Times New Roman"/>
          <w:color w:val="000000" w:themeColor="text1"/>
          <w:sz w:val="24"/>
          <w:szCs w:val="24"/>
        </w:rPr>
        <w:t xml:space="preserve"> (</w:t>
      </w:r>
      <w:r w:rsidRPr="00985744">
        <w:rPr>
          <w:rFonts w:ascii="Times New Roman" w:eastAsia="Times New Roman" w:hAnsi="Times New Roman" w:cs="Times New Roman"/>
          <w:b/>
          <w:bCs/>
          <w:color w:val="000000" w:themeColor="text1"/>
          <w:sz w:val="24"/>
          <w:szCs w:val="24"/>
        </w:rPr>
        <w:t>AXI</w:t>
      </w:r>
      <w:r w:rsidRPr="00985744">
        <w:rPr>
          <w:rFonts w:ascii="Times New Roman" w:eastAsia="Times New Roman" w:hAnsi="Times New Roman" w:cs="Times New Roman"/>
          <w:color w:val="000000" w:themeColor="text1"/>
          <w:sz w:val="24"/>
          <w:szCs w:val="24"/>
        </w:rPr>
        <w:t>)</w:t>
      </w:r>
      <w:r w:rsidRPr="00985744">
        <w:rPr>
          <w:rFonts w:ascii="Times New Roman" w:eastAsia="Times New Roman" w:hAnsi="Times New Roman" w:cs="Times New Roman"/>
          <w:b/>
          <w:bCs/>
          <w:color w:val="000000" w:themeColor="text1"/>
          <w:sz w:val="24"/>
          <w:szCs w:val="24"/>
        </w:rPr>
        <w:t xml:space="preserve"> Protokolü</w:t>
      </w:r>
      <w:r w:rsidR="003D24FF">
        <w:rPr>
          <w:rFonts w:ascii="Times New Roman" w:eastAsia="Times New Roman" w:hAnsi="Times New Roman" w:cs="Times New Roman"/>
          <w:b/>
          <w:bCs/>
          <w:color w:val="000000" w:themeColor="text1"/>
          <w:sz w:val="24"/>
          <w:szCs w:val="24"/>
        </w:rPr>
        <w:t xml:space="preserve"> [2]</w:t>
      </w:r>
    </w:p>
    <w:p w14:paraId="46283650" w14:textId="7FEDECC0" w:rsidR="28CAB45A" w:rsidRPr="00D82DDF" w:rsidRDefault="28CAB45A" w:rsidP="28CAB45A">
      <w:pPr>
        <w:rPr>
          <w:rFonts w:ascii="Times New Roman" w:eastAsia="Times New Roman" w:hAnsi="Times New Roman" w:cs="Times New Roman"/>
          <w:color w:val="000000" w:themeColor="text1"/>
          <w:sz w:val="24"/>
          <w:szCs w:val="24"/>
        </w:rPr>
      </w:pPr>
      <w:r w:rsidRPr="00D82DDF">
        <w:rPr>
          <w:rFonts w:ascii="Times New Roman" w:eastAsia="Times New Roman" w:hAnsi="Times New Roman" w:cs="Times New Roman"/>
          <w:color w:val="000000" w:themeColor="text1"/>
          <w:sz w:val="24"/>
          <w:szCs w:val="24"/>
        </w:rPr>
        <w:t>• AMBA AXI protokolü, yüksek performanslı, yüksek frekanslı sistem tasarımlarını destekler.</w:t>
      </w:r>
    </w:p>
    <w:p w14:paraId="15FE911D" w14:textId="26D6FA66" w:rsidR="28CAB45A" w:rsidRPr="00D82DDF" w:rsidRDefault="28CAB45A" w:rsidP="28CAB45A">
      <w:pPr>
        <w:rPr>
          <w:rFonts w:ascii="Times New Roman" w:eastAsia="Times New Roman" w:hAnsi="Times New Roman" w:cs="Times New Roman"/>
          <w:color w:val="000000" w:themeColor="text1"/>
          <w:sz w:val="24"/>
          <w:szCs w:val="24"/>
        </w:rPr>
      </w:pPr>
      <w:r w:rsidRPr="00D82DDF">
        <w:rPr>
          <w:rFonts w:ascii="Times New Roman" w:eastAsia="Times New Roman" w:hAnsi="Times New Roman" w:cs="Times New Roman"/>
          <w:color w:val="000000" w:themeColor="text1"/>
          <w:sz w:val="24"/>
          <w:szCs w:val="24"/>
        </w:rPr>
        <w:t xml:space="preserve"> • yüksek bant genişliği ve düşük gecikmeli tasarımlara uygundur</w:t>
      </w:r>
    </w:p>
    <w:p w14:paraId="5002366F" w14:textId="3F0ABB37" w:rsidR="28CAB45A" w:rsidRPr="00D82DDF" w:rsidRDefault="28CAB45A" w:rsidP="28CAB45A">
      <w:pPr>
        <w:rPr>
          <w:rFonts w:ascii="Times New Roman" w:eastAsia="Times New Roman" w:hAnsi="Times New Roman" w:cs="Times New Roman"/>
          <w:color w:val="000000" w:themeColor="text1"/>
          <w:sz w:val="24"/>
          <w:szCs w:val="24"/>
        </w:rPr>
      </w:pPr>
      <w:r w:rsidRPr="00D82DDF">
        <w:rPr>
          <w:rFonts w:ascii="Times New Roman" w:eastAsia="Times New Roman" w:hAnsi="Times New Roman" w:cs="Times New Roman"/>
          <w:color w:val="000000" w:themeColor="text1"/>
          <w:sz w:val="24"/>
          <w:szCs w:val="24"/>
        </w:rPr>
        <w:t xml:space="preserve">• çok çeşitli bileşenlerin arayüz gereksinimlerini karşılar </w:t>
      </w:r>
    </w:p>
    <w:p w14:paraId="55CAA991" w14:textId="4A3437AD" w:rsidR="28CAB45A" w:rsidRPr="00D82DDF" w:rsidRDefault="28CAB45A" w:rsidP="28CAB45A">
      <w:pPr>
        <w:rPr>
          <w:rFonts w:ascii="Times New Roman" w:eastAsia="Times New Roman" w:hAnsi="Times New Roman" w:cs="Times New Roman"/>
          <w:color w:val="000000" w:themeColor="text1"/>
          <w:sz w:val="24"/>
          <w:szCs w:val="24"/>
        </w:rPr>
      </w:pPr>
      <w:r w:rsidRPr="00D82DDF">
        <w:rPr>
          <w:rFonts w:ascii="Times New Roman" w:eastAsia="Times New Roman" w:hAnsi="Times New Roman" w:cs="Times New Roman"/>
          <w:color w:val="000000" w:themeColor="text1"/>
          <w:sz w:val="24"/>
          <w:szCs w:val="24"/>
        </w:rPr>
        <w:t>• Bayt flaşları kullanılarak hizalanmamış veri aktarımı desteği.</w:t>
      </w:r>
    </w:p>
    <w:p w14:paraId="3A933A4D" w14:textId="385B271A" w:rsidR="28CAB45A" w:rsidRPr="00D82DDF" w:rsidRDefault="28CAB45A" w:rsidP="28CAB45A">
      <w:pPr>
        <w:rPr>
          <w:rFonts w:ascii="Times New Roman" w:eastAsia="Times New Roman" w:hAnsi="Times New Roman" w:cs="Times New Roman"/>
          <w:color w:val="000000" w:themeColor="text1"/>
          <w:sz w:val="24"/>
          <w:szCs w:val="24"/>
        </w:rPr>
      </w:pPr>
      <w:r w:rsidRPr="00D82DDF">
        <w:rPr>
          <w:rFonts w:ascii="Times New Roman" w:eastAsia="Times New Roman" w:hAnsi="Times New Roman" w:cs="Times New Roman"/>
          <w:color w:val="000000" w:themeColor="text1"/>
          <w:sz w:val="24"/>
          <w:szCs w:val="24"/>
        </w:rPr>
        <w:t>• ara bağlantı mimarilerinin uygulanmasında esneklik sağlar</w:t>
      </w:r>
    </w:p>
    <w:p w14:paraId="123B6763" w14:textId="25070C40" w:rsidR="28CAB45A" w:rsidRPr="00D82DDF" w:rsidRDefault="28CAB45A" w:rsidP="28CAB45A">
      <w:pPr>
        <w:rPr>
          <w:rFonts w:ascii="Times New Roman" w:eastAsia="Times New Roman" w:hAnsi="Times New Roman" w:cs="Times New Roman"/>
          <w:color w:val="000000" w:themeColor="text1"/>
          <w:sz w:val="24"/>
          <w:szCs w:val="24"/>
        </w:rPr>
      </w:pPr>
      <w:r w:rsidRPr="00D82DDF">
        <w:rPr>
          <w:rFonts w:ascii="Times New Roman" w:eastAsia="Times New Roman" w:hAnsi="Times New Roman" w:cs="Times New Roman"/>
          <w:color w:val="000000" w:themeColor="text1"/>
          <w:sz w:val="24"/>
          <w:szCs w:val="24"/>
        </w:rPr>
        <w:t>• Birden fazla bekleyen adresin verilmesi desteği.</w:t>
      </w:r>
    </w:p>
    <w:p w14:paraId="05101A44" w14:textId="0E3E43C0" w:rsidR="28CAB45A" w:rsidRPr="00D82DDF" w:rsidRDefault="28CAB45A" w:rsidP="28CAB45A">
      <w:pPr>
        <w:rPr>
          <w:rFonts w:ascii="Times New Roman" w:eastAsia="Times New Roman" w:hAnsi="Times New Roman" w:cs="Times New Roman"/>
          <w:color w:val="000000" w:themeColor="text1"/>
          <w:sz w:val="24"/>
          <w:szCs w:val="24"/>
        </w:rPr>
      </w:pPr>
      <w:r w:rsidRPr="00D82DDF">
        <w:rPr>
          <w:rFonts w:ascii="Times New Roman" w:eastAsia="Times New Roman" w:hAnsi="Times New Roman" w:cs="Times New Roman"/>
          <w:color w:val="000000" w:themeColor="text1"/>
          <w:sz w:val="24"/>
          <w:szCs w:val="24"/>
        </w:rPr>
        <w:t xml:space="preserve"> • mevcut AHB ve APB arayüzleriyle geriye dönük olarak uyumludur.</w:t>
      </w:r>
    </w:p>
    <w:p w14:paraId="2E412138" w14:textId="290614C1" w:rsidR="28CAB45A" w:rsidRPr="00D82DDF" w:rsidRDefault="28CAB45A" w:rsidP="28CAB45A">
      <w:pPr>
        <w:rPr>
          <w:rFonts w:ascii="Times New Roman" w:eastAsia="Times New Roman" w:hAnsi="Times New Roman" w:cs="Times New Roman"/>
          <w:color w:val="000000" w:themeColor="text1"/>
          <w:sz w:val="24"/>
          <w:szCs w:val="24"/>
        </w:rPr>
      </w:pPr>
      <w:r w:rsidRPr="00D82DDF">
        <w:rPr>
          <w:rFonts w:ascii="Times New Roman" w:eastAsia="Times New Roman" w:hAnsi="Times New Roman" w:cs="Times New Roman"/>
          <w:color w:val="000000" w:themeColor="text1"/>
          <w:sz w:val="24"/>
          <w:szCs w:val="24"/>
        </w:rPr>
        <w:t xml:space="preserve">• düşük maliyetli Doğrudan Bellek Erişimi (DMA) sağlayabilen ayrı okuma ve yazma veri kanalları </w:t>
      </w:r>
    </w:p>
    <w:p w14:paraId="2AD1696F" w14:textId="1D926F8A" w:rsidR="28CAB45A" w:rsidRPr="00985744" w:rsidRDefault="28CAB45A" w:rsidP="28CAB45A">
      <w:pPr>
        <w:rPr>
          <w:rFonts w:ascii="Times New Roman" w:eastAsia="Times New Roman" w:hAnsi="Times New Roman" w:cs="Times New Roman"/>
          <w:color w:val="000000" w:themeColor="text1"/>
        </w:rPr>
      </w:pPr>
      <w:r w:rsidRPr="00D82DDF">
        <w:rPr>
          <w:rFonts w:ascii="Times New Roman" w:eastAsia="Times New Roman" w:hAnsi="Times New Roman" w:cs="Times New Roman"/>
          <w:color w:val="000000" w:themeColor="text1"/>
          <w:sz w:val="24"/>
          <w:szCs w:val="24"/>
        </w:rPr>
        <w:t>• AXI protokolü, daha basit</w:t>
      </w:r>
      <w:r w:rsidRPr="00985744">
        <w:rPr>
          <w:rFonts w:ascii="Times New Roman" w:eastAsia="Times New Roman" w:hAnsi="Times New Roman" w:cs="Times New Roman"/>
          <w:color w:val="000000" w:themeColor="text1"/>
        </w:rPr>
        <w:t xml:space="preserve"> kontrolle iletişim için AXI4'ün bir alt kümesi olan AXI4-Lite spesifikasyonunu içerir.</w:t>
      </w:r>
    </w:p>
    <w:p w14:paraId="1885728D" w14:textId="0ECB49FB" w:rsidR="28CAB45A" w:rsidRDefault="28CAB45A" w:rsidP="28CAB45A">
      <w:pPr>
        <w:rPr>
          <w:rFonts w:ascii="Times New Roman" w:eastAsia="Times New Roman" w:hAnsi="Times New Roman" w:cs="Times New Roman"/>
          <w:color w:val="3C4043"/>
        </w:rPr>
      </w:pPr>
    </w:p>
    <w:p w14:paraId="5C5DFEB3" w14:textId="399B6D91" w:rsidR="28CAB45A" w:rsidRDefault="28CAB45A" w:rsidP="28CAB45A">
      <w:pPr>
        <w:rPr>
          <w:rFonts w:ascii="Calibri" w:eastAsia="Calibri" w:hAnsi="Calibri" w:cs="Calibri"/>
          <w:b/>
          <w:bCs/>
          <w:color w:val="000000" w:themeColor="text1"/>
          <w:sz w:val="28"/>
          <w:szCs w:val="28"/>
        </w:rPr>
      </w:pPr>
      <w:r w:rsidRPr="28CAB45A">
        <w:rPr>
          <w:rFonts w:ascii="Calibri" w:eastAsia="Calibri" w:hAnsi="Calibri" w:cs="Calibri"/>
          <w:b/>
          <w:bCs/>
          <w:color w:val="000000" w:themeColor="text1"/>
          <w:sz w:val="28"/>
          <w:szCs w:val="28"/>
        </w:rPr>
        <w:t>AXİ KANALLARI</w:t>
      </w:r>
    </w:p>
    <w:p w14:paraId="47FEDAB2" w14:textId="34409D75" w:rsidR="28CAB45A" w:rsidRPr="00D82DDF" w:rsidRDefault="28CAB45A" w:rsidP="28CAB45A">
      <w:pPr>
        <w:rPr>
          <w:rFonts w:ascii="Times New Roman" w:eastAsia="Times New Roman" w:hAnsi="Times New Roman" w:cs="Times New Roman"/>
          <w:color w:val="000000" w:themeColor="text1"/>
          <w:sz w:val="24"/>
          <w:szCs w:val="24"/>
        </w:rPr>
      </w:pPr>
      <w:r w:rsidRPr="00D82DDF">
        <w:rPr>
          <w:rFonts w:ascii="Times New Roman" w:eastAsia="Calibri" w:hAnsi="Times New Roman" w:cs="Times New Roman"/>
          <w:color w:val="000000" w:themeColor="text1"/>
          <w:sz w:val="24"/>
          <w:szCs w:val="24"/>
        </w:rPr>
        <w:t>AXI spesifikasyonunda gelen verileri doğru ve hızlı aktarım yapabilmek için beş kanal tanımlanmıştır.</w:t>
      </w:r>
    </w:p>
    <w:p w14:paraId="5869A7A1" w14:textId="1C1D2B52" w:rsidR="28CAB45A" w:rsidRPr="00D82DDF" w:rsidRDefault="28CAB45A" w:rsidP="28CAB45A">
      <w:pPr>
        <w:rPr>
          <w:rFonts w:ascii="Times New Roman" w:eastAsia="Times New Roman" w:hAnsi="Times New Roman" w:cs="Times New Roman"/>
          <w:color w:val="000000" w:themeColor="text1"/>
          <w:sz w:val="24"/>
          <w:szCs w:val="24"/>
        </w:rPr>
      </w:pPr>
      <w:r w:rsidRPr="00D82DDF">
        <w:rPr>
          <w:rFonts w:ascii="Times New Roman" w:eastAsia="Times New Roman" w:hAnsi="Times New Roman" w:cs="Times New Roman"/>
          <w:color w:val="000000" w:themeColor="text1"/>
          <w:sz w:val="24"/>
          <w:szCs w:val="24"/>
        </w:rPr>
        <w:t xml:space="preserve">Bu </w:t>
      </w:r>
      <w:proofErr w:type="gramStart"/>
      <w:r w:rsidRPr="00D82DDF">
        <w:rPr>
          <w:rFonts w:ascii="Times New Roman" w:eastAsia="Times New Roman" w:hAnsi="Times New Roman" w:cs="Times New Roman"/>
          <w:color w:val="000000" w:themeColor="text1"/>
          <w:sz w:val="24"/>
          <w:szCs w:val="24"/>
        </w:rPr>
        <w:t>beş  kanalın</w:t>
      </w:r>
      <w:proofErr w:type="gramEnd"/>
      <w:r w:rsidRPr="00D82DDF">
        <w:rPr>
          <w:rFonts w:ascii="Times New Roman" w:eastAsia="Times New Roman" w:hAnsi="Times New Roman" w:cs="Times New Roman"/>
          <w:color w:val="000000" w:themeColor="text1"/>
          <w:sz w:val="24"/>
          <w:szCs w:val="24"/>
        </w:rPr>
        <w:t xml:space="preserve"> her biri, gelen bu verileri doğru bir şekilde aktarabilmek için VALID ve READY sinyallerine sahiptir. Bilgi kaynağı, kanalda geçerli adres, veri veya kontrol bilgisi bulunduğunda bunu göstermek için VALID sinyalini kullanır. Hedef, bilgiyi kabul edebileceğini göstermek için READY sinyalini kullanır. Hem okuma veri kanalı hem de yazma veri kanalı, bir işlemdeki son veri öğesinin transferini belirtmek için bir LAST sinyalini de içerir.</w:t>
      </w:r>
      <w:r w:rsidR="003D24FF" w:rsidRPr="00D82DDF">
        <w:rPr>
          <w:rFonts w:ascii="Times New Roman" w:eastAsia="Times New Roman" w:hAnsi="Times New Roman" w:cs="Times New Roman"/>
          <w:color w:val="000000" w:themeColor="text1"/>
          <w:sz w:val="24"/>
          <w:szCs w:val="24"/>
        </w:rPr>
        <w:t xml:space="preserve"> [2]</w:t>
      </w:r>
    </w:p>
    <w:p w14:paraId="69AC482B" w14:textId="56D4013C" w:rsidR="28CAB45A" w:rsidRPr="003D24FF" w:rsidRDefault="28CAB45A" w:rsidP="28CAB45A">
      <w:pPr>
        <w:pStyle w:val="ListParagraph"/>
        <w:numPr>
          <w:ilvl w:val="0"/>
          <w:numId w:val="17"/>
        </w:numPr>
        <w:spacing w:after="0"/>
        <w:rPr>
          <w:color w:val="000000" w:themeColor="text1"/>
          <w:sz w:val="21"/>
          <w:szCs w:val="21"/>
        </w:rPr>
      </w:pPr>
      <w:r w:rsidRPr="003D24FF">
        <w:rPr>
          <w:color w:val="000000" w:themeColor="text1"/>
          <w:sz w:val="21"/>
          <w:szCs w:val="21"/>
        </w:rPr>
        <w:t xml:space="preserve">Read </w:t>
      </w:r>
      <w:proofErr w:type="spellStart"/>
      <w:r w:rsidRPr="003D24FF">
        <w:rPr>
          <w:color w:val="000000" w:themeColor="text1"/>
          <w:sz w:val="21"/>
          <w:szCs w:val="21"/>
        </w:rPr>
        <w:t>Address</w:t>
      </w:r>
      <w:proofErr w:type="spellEnd"/>
      <w:r w:rsidRPr="003D24FF">
        <w:rPr>
          <w:color w:val="000000" w:themeColor="text1"/>
          <w:sz w:val="21"/>
          <w:szCs w:val="21"/>
        </w:rPr>
        <w:t xml:space="preserve"> </w:t>
      </w:r>
      <w:proofErr w:type="spellStart"/>
      <w:r w:rsidRPr="003D24FF">
        <w:rPr>
          <w:color w:val="000000" w:themeColor="text1"/>
          <w:sz w:val="21"/>
          <w:szCs w:val="21"/>
        </w:rPr>
        <w:t>channel</w:t>
      </w:r>
      <w:proofErr w:type="spellEnd"/>
      <w:r w:rsidRPr="003D24FF">
        <w:rPr>
          <w:color w:val="000000" w:themeColor="text1"/>
          <w:sz w:val="21"/>
          <w:szCs w:val="21"/>
        </w:rPr>
        <w:t xml:space="preserve"> (AR)</w:t>
      </w:r>
    </w:p>
    <w:p w14:paraId="2909FDD5" w14:textId="211DC35F" w:rsidR="28CAB45A" w:rsidRPr="003D24FF" w:rsidRDefault="28CAB45A" w:rsidP="28CAB45A">
      <w:pPr>
        <w:pStyle w:val="ListParagraph"/>
        <w:numPr>
          <w:ilvl w:val="0"/>
          <w:numId w:val="17"/>
        </w:numPr>
        <w:spacing w:after="0"/>
        <w:rPr>
          <w:color w:val="000000" w:themeColor="text1"/>
          <w:sz w:val="21"/>
          <w:szCs w:val="21"/>
        </w:rPr>
      </w:pPr>
      <w:r w:rsidRPr="003D24FF">
        <w:rPr>
          <w:color w:val="000000" w:themeColor="text1"/>
          <w:sz w:val="21"/>
          <w:szCs w:val="21"/>
        </w:rPr>
        <w:t xml:space="preserve">Read Data </w:t>
      </w:r>
      <w:proofErr w:type="spellStart"/>
      <w:r w:rsidRPr="003D24FF">
        <w:rPr>
          <w:color w:val="000000" w:themeColor="text1"/>
          <w:sz w:val="21"/>
          <w:szCs w:val="21"/>
        </w:rPr>
        <w:t>channel</w:t>
      </w:r>
      <w:proofErr w:type="spellEnd"/>
      <w:r w:rsidRPr="003D24FF">
        <w:rPr>
          <w:color w:val="000000" w:themeColor="text1"/>
          <w:sz w:val="21"/>
          <w:szCs w:val="21"/>
        </w:rPr>
        <w:t xml:space="preserve"> (R)</w:t>
      </w:r>
    </w:p>
    <w:p w14:paraId="497B6912" w14:textId="3ED26A82" w:rsidR="28CAB45A" w:rsidRPr="003D24FF" w:rsidRDefault="28CAB45A" w:rsidP="28CAB45A">
      <w:pPr>
        <w:pStyle w:val="ListParagraph"/>
        <w:numPr>
          <w:ilvl w:val="0"/>
          <w:numId w:val="17"/>
        </w:numPr>
        <w:spacing w:after="0"/>
        <w:rPr>
          <w:color w:val="000000" w:themeColor="text1"/>
          <w:sz w:val="21"/>
          <w:szCs w:val="21"/>
        </w:rPr>
      </w:pPr>
      <w:r w:rsidRPr="003D24FF">
        <w:rPr>
          <w:color w:val="000000" w:themeColor="text1"/>
          <w:sz w:val="21"/>
          <w:szCs w:val="21"/>
        </w:rPr>
        <w:t xml:space="preserve">Write </w:t>
      </w:r>
      <w:proofErr w:type="spellStart"/>
      <w:r w:rsidRPr="003D24FF">
        <w:rPr>
          <w:color w:val="000000" w:themeColor="text1"/>
          <w:sz w:val="21"/>
          <w:szCs w:val="21"/>
        </w:rPr>
        <w:t>Address</w:t>
      </w:r>
      <w:proofErr w:type="spellEnd"/>
      <w:r w:rsidRPr="003D24FF">
        <w:rPr>
          <w:color w:val="000000" w:themeColor="text1"/>
          <w:sz w:val="21"/>
          <w:szCs w:val="21"/>
        </w:rPr>
        <w:t xml:space="preserve"> </w:t>
      </w:r>
      <w:proofErr w:type="spellStart"/>
      <w:r w:rsidRPr="003D24FF">
        <w:rPr>
          <w:color w:val="000000" w:themeColor="text1"/>
          <w:sz w:val="21"/>
          <w:szCs w:val="21"/>
        </w:rPr>
        <w:t>channel</w:t>
      </w:r>
      <w:proofErr w:type="spellEnd"/>
      <w:r w:rsidRPr="003D24FF">
        <w:rPr>
          <w:color w:val="000000" w:themeColor="text1"/>
          <w:sz w:val="21"/>
          <w:szCs w:val="21"/>
        </w:rPr>
        <w:t xml:space="preserve"> (AW)</w:t>
      </w:r>
    </w:p>
    <w:p w14:paraId="2B9BBC42" w14:textId="0AE68C06" w:rsidR="28CAB45A" w:rsidRPr="003D24FF" w:rsidRDefault="28CAB45A" w:rsidP="28CAB45A">
      <w:pPr>
        <w:pStyle w:val="ListParagraph"/>
        <w:numPr>
          <w:ilvl w:val="0"/>
          <w:numId w:val="17"/>
        </w:numPr>
        <w:spacing w:after="0"/>
        <w:rPr>
          <w:color w:val="000000" w:themeColor="text1"/>
          <w:sz w:val="21"/>
          <w:szCs w:val="21"/>
        </w:rPr>
      </w:pPr>
      <w:r w:rsidRPr="003D24FF">
        <w:rPr>
          <w:color w:val="000000" w:themeColor="text1"/>
          <w:sz w:val="21"/>
          <w:szCs w:val="21"/>
        </w:rPr>
        <w:t xml:space="preserve">Write Data </w:t>
      </w:r>
      <w:proofErr w:type="spellStart"/>
      <w:r w:rsidRPr="003D24FF">
        <w:rPr>
          <w:color w:val="000000" w:themeColor="text1"/>
          <w:sz w:val="21"/>
          <w:szCs w:val="21"/>
        </w:rPr>
        <w:t>channel</w:t>
      </w:r>
      <w:proofErr w:type="spellEnd"/>
      <w:r w:rsidRPr="003D24FF">
        <w:rPr>
          <w:color w:val="000000" w:themeColor="text1"/>
          <w:sz w:val="21"/>
          <w:szCs w:val="21"/>
        </w:rPr>
        <w:t xml:space="preserve"> (W)</w:t>
      </w:r>
    </w:p>
    <w:p w14:paraId="57222545" w14:textId="2BBDAA01" w:rsidR="28CAB45A" w:rsidRPr="003D24FF" w:rsidRDefault="28CAB45A" w:rsidP="28CAB45A">
      <w:pPr>
        <w:pStyle w:val="ListParagraph"/>
        <w:numPr>
          <w:ilvl w:val="0"/>
          <w:numId w:val="17"/>
        </w:numPr>
        <w:spacing w:after="0"/>
        <w:rPr>
          <w:color w:val="000000" w:themeColor="text1"/>
          <w:sz w:val="21"/>
          <w:szCs w:val="21"/>
        </w:rPr>
      </w:pPr>
      <w:r w:rsidRPr="003D24FF">
        <w:rPr>
          <w:color w:val="000000" w:themeColor="text1"/>
          <w:sz w:val="21"/>
          <w:szCs w:val="21"/>
        </w:rPr>
        <w:t xml:space="preserve">Write </w:t>
      </w:r>
      <w:proofErr w:type="spellStart"/>
      <w:r w:rsidRPr="003D24FF">
        <w:rPr>
          <w:color w:val="000000" w:themeColor="text1"/>
          <w:sz w:val="21"/>
          <w:szCs w:val="21"/>
        </w:rPr>
        <w:t>Response</w:t>
      </w:r>
      <w:proofErr w:type="spellEnd"/>
      <w:r w:rsidRPr="003D24FF">
        <w:rPr>
          <w:color w:val="000000" w:themeColor="text1"/>
          <w:sz w:val="21"/>
          <w:szCs w:val="21"/>
        </w:rPr>
        <w:t xml:space="preserve"> </w:t>
      </w:r>
      <w:proofErr w:type="spellStart"/>
      <w:r w:rsidRPr="003D24FF">
        <w:rPr>
          <w:color w:val="000000" w:themeColor="text1"/>
          <w:sz w:val="21"/>
          <w:szCs w:val="21"/>
        </w:rPr>
        <w:t>channel</w:t>
      </w:r>
      <w:proofErr w:type="spellEnd"/>
      <w:r w:rsidRPr="003D24FF">
        <w:rPr>
          <w:color w:val="000000" w:themeColor="text1"/>
          <w:sz w:val="21"/>
          <w:szCs w:val="21"/>
        </w:rPr>
        <w:t xml:space="preserve"> (B)</w:t>
      </w:r>
    </w:p>
    <w:p w14:paraId="428470F3" w14:textId="40F6EB72" w:rsidR="28CAB45A" w:rsidRDefault="28CAB45A" w:rsidP="28CAB45A">
      <w:pPr>
        <w:spacing w:after="0"/>
        <w:rPr>
          <w:rFonts w:ascii="Calibri" w:eastAsia="Calibri" w:hAnsi="Calibri" w:cs="Calibri"/>
          <w:color w:val="202122"/>
          <w:sz w:val="21"/>
          <w:szCs w:val="21"/>
        </w:rPr>
      </w:pPr>
    </w:p>
    <w:p w14:paraId="22FA3362" w14:textId="41855074" w:rsidR="28CAB45A" w:rsidRDefault="28CAB45A" w:rsidP="28CAB45A">
      <w:pPr>
        <w:pStyle w:val="ListParagraph"/>
        <w:numPr>
          <w:ilvl w:val="0"/>
          <w:numId w:val="12"/>
        </w:numPr>
        <w:spacing w:after="0"/>
        <w:rPr>
          <w:rFonts w:ascii="Times New Roman" w:eastAsia="Times New Roman" w:hAnsi="Times New Roman" w:cs="Times New Roman"/>
          <w:color w:val="000000" w:themeColor="text1"/>
        </w:rPr>
      </w:pPr>
      <w:proofErr w:type="gramStart"/>
      <w:r w:rsidRPr="28CAB45A">
        <w:rPr>
          <w:rFonts w:ascii="Times New Roman" w:eastAsia="Times New Roman" w:hAnsi="Times New Roman" w:cs="Times New Roman"/>
          <w:color w:val="000000" w:themeColor="text1"/>
        </w:rPr>
        <w:t>Veriler,  master</w:t>
      </w:r>
      <w:proofErr w:type="gramEnd"/>
      <w:r w:rsidRPr="28CAB45A">
        <w:rPr>
          <w:rFonts w:ascii="Times New Roman" w:eastAsia="Times New Roman" w:hAnsi="Times New Roman" w:cs="Times New Roman"/>
          <w:color w:val="000000" w:themeColor="text1"/>
        </w:rPr>
        <w:t xml:space="preserve"> ve </w:t>
      </w:r>
      <w:proofErr w:type="spellStart"/>
      <w:r w:rsidRPr="28CAB45A">
        <w:rPr>
          <w:rFonts w:ascii="Times New Roman" w:eastAsia="Times New Roman" w:hAnsi="Times New Roman" w:cs="Times New Roman"/>
          <w:color w:val="000000" w:themeColor="text1"/>
        </w:rPr>
        <w:t>slave</w:t>
      </w:r>
      <w:proofErr w:type="spellEnd"/>
      <w:r w:rsidRPr="28CAB45A">
        <w:rPr>
          <w:rFonts w:ascii="Times New Roman" w:eastAsia="Times New Roman" w:hAnsi="Times New Roman" w:cs="Times New Roman"/>
          <w:color w:val="000000" w:themeColor="text1"/>
        </w:rPr>
        <w:t xml:space="preserve"> arasında aktarılır:</w:t>
      </w:r>
      <w:r w:rsidR="003D24FF">
        <w:rPr>
          <w:rFonts w:ascii="Times New Roman" w:eastAsia="Times New Roman" w:hAnsi="Times New Roman" w:cs="Times New Roman"/>
          <w:color w:val="000000" w:themeColor="text1"/>
        </w:rPr>
        <w:t xml:space="preserve"> </w:t>
      </w:r>
    </w:p>
    <w:p w14:paraId="5AC40FD2" w14:textId="0A8D7D44" w:rsidR="28CAB45A" w:rsidRDefault="28CAB45A" w:rsidP="28CAB45A">
      <w:pPr>
        <w:pStyle w:val="ListParagraph"/>
        <w:numPr>
          <w:ilvl w:val="0"/>
          <w:numId w:val="12"/>
        </w:numPr>
        <w:spacing w:after="0"/>
        <w:rPr>
          <w:rFonts w:ascii="Times New Roman" w:eastAsia="Times New Roman" w:hAnsi="Times New Roman" w:cs="Times New Roman"/>
          <w:color w:val="000000" w:themeColor="text1"/>
        </w:rPr>
      </w:pPr>
      <w:r w:rsidRPr="28CAB45A">
        <w:rPr>
          <w:rFonts w:ascii="Times New Roman" w:eastAsia="Times New Roman" w:hAnsi="Times New Roman" w:cs="Times New Roman"/>
          <w:color w:val="000000" w:themeColor="text1"/>
        </w:rPr>
        <w:t xml:space="preserve">Bir adres </w:t>
      </w:r>
      <w:proofErr w:type="gramStart"/>
      <w:r w:rsidRPr="28CAB45A">
        <w:rPr>
          <w:rFonts w:ascii="Times New Roman" w:eastAsia="Times New Roman" w:hAnsi="Times New Roman" w:cs="Times New Roman"/>
          <w:color w:val="000000" w:themeColor="text1"/>
        </w:rPr>
        <w:t>kanalı(</w:t>
      </w:r>
      <w:proofErr w:type="gramEnd"/>
      <w:r w:rsidRPr="28CAB45A">
        <w:rPr>
          <w:rFonts w:ascii="Times New Roman" w:eastAsia="Times New Roman" w:hAnsi="Times New Roman" w:cs="Times New Roman"/>
          <w:color w:val="000000" w:themeColor="text1"/>
        </w:rPr>
        <w:t xml:space="preserve">AR), aktarılacak verileri açıklayan kontrol bilgilerini taşır. </w:t>
      </w:r>
    </w:p>
    <w:p w14:paraId="5339A9C6" w14:textId="7F88FBEC" w:rsidR="28CAB45A" w:rsidRDefault="28CAB45A" w:rsidP="28CAB45A">
      <w:pPr>
        <w:pStyle w:val="ListParagraph"/>
        <w:numPr>
          <w:ilvl w:val="0"/>
          <w:numId w:val="12"/>
        </w:numPr>
        <w:spacing w:after="0"/>
        <w:rPr>
          <w:rFonts w:ascii="Times New Roman" w:eastAsia="Times New Roman" w:hAnsi="Times New Roman" w:cs="Times New Roman"/>
          <w:color w:val="000000" w:themeColor="text1"/>
        </w:rPr>
      </w:pPr>
      <w:r w:rsidRPr="28CAB45A">
        <w:rPr>
          <w:rFonts w:ascii="Times New Roman" w:eastAsia="Times New Roman" w:hAnsi="Times New Roman" w:cs="Times New Roman"/>
          <w:color w:val="000000" w:themeColor="text1"/>
        </w:rPr>
        <w:t xml:space="preserve">Verileri master ünitesinden </w:t>
      </w:r>
      <w:proofErr w:type="spellStart"/>
      <w:r w:rsidRPr="28CAB45A">
        <w:rPr>
          <w:rFonts w:ascii="Times New Roman" w:eastAsia="Times New Roman" w:hAnsi="Times New Roman" w:cs="Times New Roman"/>
          <w:color w:val="000000" w:themeColor="text1"/>
        </w:rPr>
        <w:t>slave</w:t>
      </w:r>
      <w:proofErr w:type="spellEnd"/>
      <w:r w:rsidRPr="28CAB45A">
        <w:rPr>
          <w:rFonts w:ascii="Times New Roman" w:eastAsia="Times New Roman" w:hAnsi="Times New Roman" w:cs="Times New Roman"/>
          <w:color w:val="000000" w:themeColor="text1"/>
        </w:rPr>
        <w:t xml:space="preserve"> ünitesine aktarmak için bir veri </w:t>
      </w:r>
      <w:proofErr w:type="gramStart"/>
      <w:r w:rsidRPr="28CAB45A">
        <w:rPr>
          <w:rFonts w:ascii="Times New Roman" w:eastAsia="Times New Roman" w:hAnsi="Times New Roman" w:cs="Times New Roman"/>
          <w:color w:val="000000" w:themeColor="text1"/>
        </w:rPr>
        <w:t>yazma(</w:t>
      </w:r>
      <w:proofErr w:type="gramEnd"/>
      <w:r w:rsidRPr="28CAB45A">
        <w:rPr>
          <w:rFonts w:ascii="Times New Roman" w:eastAsia="Times New Roman" w:hAnsi="Times New Roman" w:cs="Times New Roman"/>
          <w:color w:val="000000" w:themeColor="text1"/>
        </w:rPr>
        <w:t xml:space="preserve">W)kanalı kullanılır. </w:t>
      </w:r>
    </w:p>
    <w:p w14:paraId="1612D1C9" w14:textId="66F74105" w:rsidR="28CAB45A" w:rsidRDefault="28CAB45A" w:rsidP="28CAB45A">
      <w:pPr>
        <w:pStyle w:val="ListParagraph"/>
        <w:numPr>
          <w:ilvl w:val="0"/>
          <w:numId w:val="12"/>
        </w:numPr>
        <w:spacing w:after="0"/>
        <w:rPr>
          <w:rFonts w:ascii="Times New Roman" w:eastAsia="Times New Roman" w:hAnsi="Times New Roman" w:cs="Times New Roman"/>
          <w:color w:val="000000" w:themeColor="text1"/>
        </w:rPr>
      </w:pPr>
      <w:r w:rsidRPr="28CAB45A">
        <w:rPr>
          <w:rFonts w:ascii="Times New Roman" w:eastAsia="Times New Roman" w:hAnsi="Times New Roman" w:cs="Times New Roman"/>
          <w:color w:val="000000" w:themeColor="text1"/>
        </w:rPr>
        <w:t xml:space="preserve">Bir yazma işleminde, </w:t>
      </w:r>
      <w:proofErr w:type="spellStart"/>
      <w:r w:rsidRPr="28CAB45A">
        <w:rPr>
          <w:rFonts w:ascii="Times New Roman" w:eastAsia="Times New Roman" w:hAnsi="Times New Roman" w:cs="Times New Roman"/>
          <w:color w:val="000000" w:themeColor="text1"/>
        </w:rPr>
        <w:t>slave</w:t>
      </w:r>
      <w:proofErr w:type="spellEnd"/>
      <w:r w:rsidRPr="28CAB45A">
        <w:rPr>
          <w:rFonts w:ascii="Times New Roman" w:eastAsia="Times New Roman" w:hAnsi="Times New Roman" w:cs="Times New Roman"/>
          <w:color w:val="000000" w:themeColor="text1"/>
        </w:rPr>
        <w:t xml:space="preserve"> birim, aktarımın tamamlandığını master bilgisayara bildirmek için yazma yanıt kanalını(B) kullanır. </w:t>
      </w:r>
    </w:p>
    <w:p w14:paraId="3BEEEADD" w14:textId="702606E7" w:rsidR="28CAB45A" w:rsidRDefault="28CAB45A" w:rsidP="28CAB45A">
      <w:pPr>
        <w:pStyle w:val="ListParagraph"/>
        <w:numPr>
          <w:ilvl w:val="0"/>
          <w:numId w:val="12"/>
        </w:numPr>
        <w:spacing w:after="0"/>
        <w:rPr>
          <w:rFonts w:ascii="Times New Roman" w:eastAsia="Times New Roman" w:hAnsi="Times New Roman" w:cs="Times New Roman"/>
          <w:color w:val="000000" w:themeColor="text1"/>
        </w:rPr>
      </w:pPr>
      <w:r w:rsidRPr="28CAB45A">
        <w:rPr>
          <w:rFonts w:ascii="Times New Roman" w:eastAsia="Times New Roman" w:hAnsi="Times New Roman" w:cs="Times New Roman"/>
          <w:color w:val="000000" w:themeColor="text1"/>
        </w:rPr>
        <w:t xml:space="preserve">Verileri </w:t>
      </w:r>
      <w:proofErr w:type="spellStart"/>
      <w:r w:rsidRPr="28CAB45A">
        <w:rPr>
          <w:rFonts w:ascii="Times New Roman" w:eastAsia="Times New Roman" w:hAnsi="Times New Roman" w:cs="Times New Roman"/>
          <w:color w:val="000000" w:themeColor="text1"/>
        </w:rPr>
        <w:t>slave</w:t>
      </w:r>
      <w:proofErr w:type="spellEnd"/>
      <w:r w:rsidRPr="28CAB45A">
        <w:rPr>
          <w:rFonts w:ascii="Times New Roman" w:eastAsia="Times New Roman" w:hAnsi="Times New Roman" w:cs="Times New Roman"/>
          <w:color w:val="000000" w:themeColor="text1"/>
        </w:rPr>
        <w:t xml:space="preserve"> birimden master birim birimine aktarmak için bir veri okuma kanalı(R) kullanılır.</w:t>
      </w:r>
      <w:r w:rsidR="003D24FF">
        <w:rPr>
          <w:rFonts w:ascii="Times New Roman" w:eastAsia="Times New Roman" w:hAnsi="Times New Roman" w:cs="Times New Roman"/>
          <w:color w:val="000000" w:themeColor="text1"/>
        </w:rPr>
        <w:tab/>
      </w:r>
      <w:r w:rsidR="003D24FF">
        <w:rPr>
          <w:rFonts w:ascii="Times New Roman" w:eastAsia="Times New Roman" w:hAnsi="Times New Roman" w:cs="Times New Roman"/>
          <w:color w:val="000000" w:themeColor="text1"/>
        </w:rPr>
        <w:tab/>
      </w:r>
      <w:r w:rsidR="003D24FF">
        <w:rPr>
          <w:rFonts w:ascii="Times New Roman" w:eastAsia="Times New Roman" w:hAnsi="Times New Roman" w:cs="Times New Roman"/>
          <w:color w:val="000000" w:themeColor="text1"/>
        </w:rPr>
        <w:tab/>
      </w:r>
      <w:r w:rsidR="003D24FF">
        <w:rPr>
          <w:rFonts w:ascii="Times New Roman" w:eastAsia="Times New Roman" w:hAnsi="Times New Roman" w:cs="Times New Roman"/>
          <w:color w:val="000000" w:themeColor="text1"/>
        </w:rPr>
        <w:tab/>
      </w:r>
      <w:r w:rsidR="003D24FF">
        <w:rPr>
          <w:rFonts w:ascii="Times New Roman" w:eastAsia="Times New Roman" w:hAnsi="Times New Roman" w:cs="Times New Roman"/>
          <w:color w:val="000000" w:themeColor="text1"/>
        </w:rPr>
        <w:tab/>
      </w:r>
      <w:r w:rsidR="003D24FF">
        <w:rPr>
          <w:rFonts w:ascii="Times New Roman" w:eastAsia="Times New Roman" w:hAnsi="Times New Roman" w:cs="Times New Roman"/>
          <w:color w:val="000000" w:themeColor="text1"/>
        </w:rPr>
        <w:tab/>
      </w:r>
      <w:r w:rsidR="003D24FF">
        <w:rPr>
          <w:rFonts w:ascii="Times New Roman" w:eastAsia="Times New Roman" w:hAnsi="Times New Roman" w:cs="Times New Roman"/>
          <w:color w:val="000000" w:themeColor="text1"/>
        </w:rPr>
        <w:tab/>
      </w:r>
      <w:r w:rsidR="003D24FF">
        <w:rPr>
          <w:rFonts w:ascii="Times New Roman" w:eastAsia="Times New Roman" w:hAnsi="Times New Roman" w:cs="Times New Roman"/>
          <w:color w:val="000000" w:themeColor="text1"/>
        </w:rPr>
        <w:tab/>
      </w:r>
    </w:p>
    <w:p w14:paraId="311D73E3" w14:textId="77777777" w:rsidR="003D24FF" w:rsidRPr="003D24FF" w:rsidRDefault="003D24FF" w:rsidP="003D24FF">
      <w:pPr>
        <w:pStyle w:val="ListParagraph"/>
        <w:ind w:left="7800" w:firstLine="696"/>
        <w:rPr>
          <w:rFonts w:ascii="Times New Roman" w:eastAsia="Times New Roman" w:hAnsi="Times New Roman" w:cs="Times New Roman"/>
          <w:color w:val="000000" w:themeColor="text1"/>
        </w:rPr>
      </w:pPr>
      <w:r w:rsidRPr="003D24FF">
        <w:rPr>
          <w:rFonts w:ascii="Times New Roman" w:eastAsia="Times New Roman" w:hAnsi="Times New Roman" w:cs="Times New Roman"/>
          <w:color w:val="000000" w:themeColor="text1"/>
        </w:rPr>
        <w:t>[2]</w:t>
      </w:r>
    </w:p>
    <w:p w14:paraId="7C46C1CA" w14:textId="77777777" w:rsidR="003D24FF" w:rsidRDefault="003D24FF" w:rsidP="28CAB45A">
      <w:pPr>
        <w:spacing w:after="0"/>
        <w:rPr>
          <w:rFonts w:ascii="Noto Sans" w:eastAsia="Noto Sans" w:hAnsi="Noto Sans" w:cs="Noto Sans"/>
          <w:b/>
          <w:bCs/>
          <w:color w:val="000000" w:themeColor="text1"/>
          <w:sz w:val="24"/>
          <w:szCs w:val="24"/>
        </w:rPr>
      </w:pPr>
    </w:p>
    <w:p w14:paraId="40D7C816" w14:textId="77777777" w:rsidR="004C1989" w:rsidRDefault="004C1989" w:rsidP="28CAB45A">
      <w:pPr>
        <w:spacing w:after="0"/>
        <w:rPr>
          <w:rFonts w:ascii="Noto Sans" w:eastAsia="Noto Sans" w:hAnsi="Noto Sans" w:cs="Noto Sans"/>
          <w:b/>
          <w:bCs/>
          <w:color w:val="000000" w:themeColor="text1"/>
          <w:sz w:val="24"/>
          <w:szCs w:val="24"/>
        </w:rPr>
      </w:pPr>
    </w:p>
    <w:p w14:paraId="30D94195" w14:textId="20359312" w:rsidR="28CAB45A" w:rsidRDefault="28CAB45A" w:rsidP="28CAB45A">
      <w:pPr>
        <w:spacing w:after="0"/>
        <w:rPr>
          <w:rFonts w:ascii="Noto Sans" w:eastAsia="Noto Sans" w:hAnsi="Noto Sans" w:cs="Noto Sans"/>
          <w:color w:val="000000" w:themeColor="text1"/>
          <w:sz w:val="24"/>
          <w:szCs w:val="24"/>
        </w:rPr>
      </w:pPr>
      <w:r w:rsidRPr="28CAB45A">
        <w:rPr>
          <w:rFonts w:ascii="Noto Sans" w:eastAsia="Noto Sans" w:hAnsi="Noto Sans" w:cs="Noto Sans"/>
          <w:b/>
          <w:bCs/>
          <w:color w:val="000000" w:themeColor="text1"/>
          <w:sz w:val="24"/>
          <w:szCs w:val="24"/>
        </w:rPr>
        <w:lastRenderedPageBreak/>
        <w:t xml:space="preserve">Read-Write </w:t>
      </w:r>
      <w:proofErr w:type="spellStart"/>
      <w:r w:rsidRPr="28CAB45A">
        <w:rPr>
          <w:rFonts w:ascii="Noto Sans" w:eastAsia="Noto Sans" w:hAnsi="Noto Sans" w:cs="Noto Sans"/>
          <w:b/>
          <w:bCs/>
          <w:color w:val="000000" w:themeColor="text1"/>
          <w:sz w:val="24"/>
          <w:szCs w:val="24"/>
        </w:rPr>
        <w:t>Address</w:t>
      </w:r>
      <w:proofErr w:type="spellEnd"/>
      <w:r w:rsidRPr="28CAB45A">
        <w:rPr>
          <w:rFonts w:ascii="Noto Sans" w:eastAsia="Noto Sans" w:hAnsi="Noto Sans" w:cs="Noto Sans"/>
          <w:b/>
          <w:bCs/>
          <w:color w:val="000000" w:themeColor="text1"/>
          <w:sz w:val="24"/>
          <w:szCs w:val="24"/>
        </w:rPr>
        <w:t xml:space="preserve"> </w:t>
      </w:r>
      <w:proofErr w:type="spellStart"/>
      <w:r w:rsidRPr="28CAB45A">
        <w:rPr>
          <w:rFonts w:ascii="Noto Sans" w:eastAsia="Noto Sans" w:hAnsi="Noto Sans" w:cs="Noto Sans"/>
          <w:b/>
          <w:bCs/>
          <w:color w:val="000000" w:themeColor="text1"/>
          <w:sz w:val="24"/>
          <w:szCs w:val="24"/>
        </w:rPr>
        <w:t>channel</w:t>
      </w:r>
      <w:proofErr w:type="spellEnd"/>
      <w:r w:rsidRPr="28CAB45A">
        <w:rPr>
          <w:rFonts w:ascii="Noto Sans" w:eastAsia="Noto Sans" w:hAnsi="Noto Sans" w:cs="Noto Sans"/>
          <w:b/>
          <w:bCs/>
          <w:color w:val="000000" w:themeColor="text1"/>
          <w:sz w:val="24"/>
          <w:szCs w:val="24"/>
        </w:rPr>
        <w:t xml:space="preserve"> (AR-AW)</w:t>
      </w:r>
      <w:r w:rsidRPr="28CAB45A">
        <w:rPr>
          <w:rFonts w:ascii="Noto Sans" w:eastAsia="Noto Sans" w:hAnsi="Noto Sans" w:cs="Noto Sans"/>
          <w:color w:val="000000" w:themeColor="text1"/>
          <w:sz w:val="24"/>
          <w:szCs w:val="24"/>
        </w:rPr>
        <w:t xml:space="preserve"> </w:t>
      </w:r>
      <w:r w:rsidR="000A1E47">
        <w:rPr>
          <w:rFonts w:ascii="Noto Sans" w:eastAsia="Noto Sans" w:hAnsi="Noto Sans" w:cs="Noto Sans"/>
          <w:color w:val="000000" w:themeColor="text1"/>
          <w:sz w:val="24"/>
          <w:szCs w:val="24"/>
        </w:rPr>
        <w:t>[2]</w:t>
      </w:r>
    </w:p>
    <w:p w14:paraId="47E5AA31" w14:textId="3D6C639C" w:rsidR="28CAB45A" w:rsidRPr="00D82DDF" w:rsidRDefault="28CAB45A" w:rsidP="28CAB45A">
      <w:pPr>
        <w:pStyle w:val="ListParagraph"/>
        <w:numPr>
          <w:ilvl w:val="0"/>
          <w:numId w:val="9"/>
        </w:num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Yazma ve okuma talep kanalları ayrıdır. Uygun talep kanalı, bir işlem                                               Gerekli tüm adres ve kontrol bilgilerini taşır.</w:t>
      </w:r>
      <w:r w:rsidR="000A1E47" w:rsidRPr="00D82DDF">
        <w:rPr>
          <w:rFonts w:ascii="Times New Roman" w:eastAsia="Noto Sans" w:hAnsi="Times New Roman" w:cs="Times New Roman"/>
          <w:color w:val="000000" w:themeColor="text1"/>
          <w:sz w:val="24"/>
          <w:szCs w:val="24"/>
        </w:rPr>
        <w:t xml:space="preserve"> </w:t>
      </w:r>
    </w:p>
    <w:p w14:paraId="78E5E1F9" w14:textId="1890FF79" w:rsidR="28CAB45A" w:rsidRDefault="28CAB45A" w:rsidP="28CAB45A">
      <w:pPr>
        <w:spacing w:after="0"/>
        <w:rPr>
          <w:rFonts w:ascii="Noto Sans" w:eastAsia="Noto Sans" w:hAnsi="Noto Sans" w:cs="Noto Sans"/>
          <w:b/>
          <w:bCs/>
          <w:color w:val="000000" w:themeColor="text1"/>
          <w:sz w:val="28"/>
          <w:szCs w:val="28"/>
        </w:rPr>
      </w:pPr>
      <w:r w:rsidRPr="000A1E47">
        <w:rPr>
          <w:rFonts w:eastAsiaTheme="minorEastAsia"/>
          <w:b/>
          <w:bCs/>
          <w:color w:val="000000" w:themeColor="text1"/>
          <w:sz w:val="24"/>
          <w:szCs w:val="24"/>
        </w:rPr>
        <w:t>AW SİNYALLARİ</w:t>
      </w:r>
      <w:r w:rsidRPr="28CAB45A">
        <w:rPr>
          <w:rFonts w:eastAsiaTheme="minorEastAsia"/>
          <w:b/>
          <w:bCs/>
          <w:color w:val="000000" w:themeColor="text1"/>
          <w:sz w:val="28"/>
          <w:szCs w:val="28"/>
        </w:rPr>
        <w:t>:</w:t>
      </w:r>
    </w:p>
    <w:p w14:paraId="1ACB7520" w14:textId="137F93BF" w:rsidR="28CAB45A" w:rsidRDefault="28CAB45A" w:rsidP="28CAB45A">
      <w:pPr>
        <w:pStyle w:val="ListParagraph"/>
        <w:numPr>
          <w:ilvl w:val="0"/>
          <w:numId w:val="8"/>
        </w:numPr>
        <w:spacing w:after="0"/>
        <w:rPr>
          <w:rFonts w:ascii="Noto Sans" w:eastAsia="Noto Sans" w:hAnsi="Noto Sans" w:cs="Noto Sans"/>
          <w:color w:val="000000" w:themeColor="text1"/>
          <w:sz w:val="24"/>
          <w:szCs w:val="24"/>
        </w:rPr>
      </w:pPr>
      <w:r w:rsidRPr="28CAB45A">
        <w:rPr>
          <w:rFonts w:ascii="Noto Sans" w:eastAsia="Noto Sans" w:hAnsi="Noto Sans" w:cs="Noto Sans"/>
          <w:color w:val="000000" w:themeColor="text1"/>
          <w:sz w:val="24"/>
          <w:szCs w:val="24"/>
        </w:rPr>
        <w:t xml:space="preserve">  </w:t>
      </w:r>
      <w:proofErr w:type="gramStart"/>
      <w:r w:rsidRPr="28CAB45A">
        <w:rPr>
          <w:b/>
          <w:bCs/>
        </w:rPr>
        <w:t>AWVALID</w:t>
      </w:r>
      <w:r w:rsidRPr="28CAB45A">
        <w:t xml:space="preserve">:   </w:t>
      </w:r>
      <w:proofErr w:type="gramEnd"/>
      <w:r w:rsidRPr="28CAB45A">
        <w:t xml:space="preserve">Manager:         Yazma </w:t>
      </w:r>
      <w:r w:rsidRPr="28CAB45A">
        <w:rPr>
          <w:rFonts w:ascii="Times New Roman" w:eastAsia="Times New Roman" w:hAnsi="Times New Roman" w:cs="Times New Roman"/>
          <w:color w:val="000000" w:themeColor="text1"/>
        </w:rPr>
        <w:t>adresi geçerli gösterge.</w:t>
      </w:r>
      <w:r w:rsidRPr="28CAB45A">
        <w:rPr>
          <w:rFonts w:ascii="Noto Sans" w:eastAsia="Noto Sans" w:hAnsi="Noto Sans" w:cs="Noto Sans"/>
          <w:color w:val="000000" w:themeColor="text1"/>
          <w:sz w:val="24"/>
          <w:szCs w:val="24"/>
        </w:rPr>
        <w:t xml:space="preserve"> </w:t>
      </w:r>
    </w:p>
    <w:p w14:paraId="475DD1D6" w14:textId="45CC6DC2" w:rsidR="28CAB45A" w:rsidRDefault="28CAB45A" w:rsidP="28CAB45A">
      <w:pPr>
        <w:pStyle w:val="ListParagraph"/>
        <w:numPr>
          <w:ilvl w:val="0"/>
          <w:numId w:val="8"/>
        </w:numPr>
        <w:spacing w:after="0"/>
        <w:rPr>
          <w:rFonts w:ascii="Times New Roman" w:eastAsia="Times New Roman" w:hAnsi="Times New Roman" w:cs="Times New Roman"/>
          <w:color w:val="3C4043"/>
          <w:lang w:val="tr"/>
        </w:rPr>
      </w:pPr>
      <w:r w:rsidRPr="28CAB45A">
        <w:rPr>
          <w:rFonts w:ascii="Noto Sans" w:eastAsia="Noto Sans" w:hAnsi="Noto Sans" w:cs="Noto Sans"/>
          <w:color w:val="000000" w:themeColor="text1"/>
          <w:sz w:val="24"/>
          <w:szCs w:val="24"/>
        </w:rPr>
        <w:t xml:space="preserve">  </w:t>
      </w:r>
      <w:proofErr w:type="gramStart"/>
      <w:r w:rsidRPr="28CAB45A">
        <w:rPr>
          <w:b/>
          <w:bCs/>
        </w:rPr>
        <w:t>AWREADY</w:t>
      </w:r>
      <w:r w:rsidRPr="28CAB45A">
        <w:t xml:space="preserve">:  </w:t>
      </w:r>
      <w:proofErr w:type="spellStart"/>
      <w:r w:rsidRPr="28CAB45A">
        <w:t>Subordinate</w:t>
      </w:r>
      <w:proofErr w:type="spellEnd"/>
      <w:proofErr w:type="gramEnd"/>
      <w:r w:rsidRPr="28CAB45A">
        <w:t>:</w:t>
      </w:r>
      <w:r w:rsidRPr="28CAB45A">
        <w:rPr>
          <w:rFonts w:ascii="Times New Roman" w:eastAsia="Times New Roman" w:hAnsi="Times New Roman" w:cs="Times New Roman"/>
          <w:color w:val="3C4043"/>
          <w:lang w:val="tr"/>
        </w:rPr>
        <w:t xml:space="preserve">  Yazma adresi hazır göstergesi.</w:t>
      </w:r>
    </w:p>
    <w:p w14:paraId="41346D6B" w14:textId="10EEF2BB" w:rsidR="28CAB45A" w:rsidRDefault="28CAB45A" w:rsidP="28CAB45A">
      <w:pPr>
        <w:spacing w:after="0"/>
        <w:rPr>
          <w:rFonts w:eastAsiaTheme="minorEastAsia"/>
          <w:b/>
          <w:bCs/>
          <w:color w:val="000000" w:themeColor="text1"/>
          <w:sz w:val="28"/>
          <w:szCs w:val="28"/>
        </w:rPr>
      </w:pPr>
      <w:r w:rsidRPr="000A1E47">
        <w:rPr>
          <w:rFonts w:eastAsiaTheme="minorEastAsia"/>
          <w:b/>
          <w:bCs/>
          <w:color w:val="000000" w:themeColor="text1"/>
          <w:sz w:val="24"/>
          <w:szCs w:val="24"/>
        </w:rPr>
        <w:t>AR SİNYALLARİ</w:t>
      </w:r>
      <w:r w:rsidRPr="28CAB45A">
        <w:rPr>
          <w:rFonts w:eastAsiaTheme="minorEastAsia"/>
          <w:b/>
          <w:bCs/>
          <w:color w:val="000000" w:themeColor="text1"/>
          <w:sz w:val="28"/>
          <w:szCs w:val="28"/>
        </w:rPr>
        <w:t>:</w:t>
      </w:r>
    </w:p>
    <w:p w14:paraId="670FE190" w14:textId="49F2FA22" w:rsidR="28CAB45A" w:rsidRDefault="28CAB45A" w:rsidP="28CAB45A">
      <w:pPr>
        <w:pStyle w:val="ListParagraph"/>
        <w:numPr>
          <w:ilvl w:val="0"/>
          <w:numId w:val="7"/>
        </w:numPr>
        <w:spacing w:after="0"/>
      </w:pPr>
      <w:r w:rsidRPr="28CAB45A">
        <w:rPr>
          <w:rFonts w:ascii="Noto Sans" w:eastAsia="Noto Sans" w:hAnsi="Noto Sans" w:cs="Noto Sans"/>
          <w:b/>
          <w:bCs/>
          <w:color w:val="000000" w:themeColor="text1"/>
          <w:sz w:val="24"/>
          <w:szCs w:val="24"/>
        </w:rPr>
        <w:t xml:space="preserve">  </w:t>
      </w:r>
      <w:proofErr w:type="gramStart"/>
      <w:r w:rsidRPr="28CAB45A">
        <w:t xml:space="preserve">ARVALID:   </w:t>
      </w:r>
      <w:proofErr w:type="gramEnd"/>
      <w:r w:rsidRPr="28CAB45A">
        <w:t>Manager:            Okuma</w:t>
      </w:r>
      <w:r w:rsidRPr="28CAB45A">
        <w:rPr>
          <w:rFonts w:ascii="Times New Roman" w:eastAsia="Times New Roman" w:hAnsi="Times New Roman" w:cs="Times New Roman"/>
          <w:color w:val="000000" w:themeColor="text1"/>
        </w:rPr>
        <w:t xml:space="preserve"> adresi geçerli gösterge.</w:t>
      </w:r>
      <w:r w:rsidRPr="28CAB45A">
        <w:t xml:space="preserve"> </w:t>
      </w:r>
    </w:p>
    <w:p w14:paraId="16A9906F" w14:textId="64A91AAF" w:rsidR="28CAB45A" w:rsidRDefault="28CAB45A" w:rsidP="28CAB45A">
      <w:pPr>
        <w:pStyle w:val="ListParagraph"/>
        <w:numPr>
          <w:ilvl w:val="0"/>
          <w:numId w:val="7"/>
        </w:numPr>
        <w:spacing w:after="0"/>
        <w:rPr>
          <w:rFonts w:ascii="Times New Roman" w:eastAsia="Times New Roman" w:hAnsi="Times New Roman" w:cs="Times New Roman"/>
          <w:color w:val="3C4043"/>
          <w:lang w:val="tr"/>
        </w:rPr>
      </w:pPr>
      <w:r w:rsidRPr="28CAB45A">
        <w:t xml:space="preserve">  </w:t>
      </w:r>
      <w:proofErr w:type="gramStart"/>
      <w:r w:rsidRPr="28CAB45A">
        <w:t xml:space="preserve">ARREADY:  </w:t>
      </w:r>
      <w:proofErr w:type="spellStart"/>
      <w:r w:rsidRPr="28CAB45A">
        <w:t>Subordinate</w:t>
      </w:r>
      <w:proofErr w:type="spellEnd"/>
      <w:proofErr w:type="gramEnd"/>
      <w:r w:rsidRPr="28CAB45A">
        <w:t xml:space="preserve">:      </w:t>
      </w:r>
      <w:r w:rsidRPr="28CAB45A">
        <w:rPr>
          <w:rFonts w:ascii="Times New Roman" w:eastAsia="Times New Roman" w:hAnsi="Times New Roman" w:cs="Times New Roman"/>
          <w:color w:val="3C4043"/>
          <w:lang w:val="tr"/>
        </w:rPr>
        <w:t>Okuma adresi hazır göstergesi</w:t>
      </w:r>
    </w:p>
    <w:p w14:paraId="0C6BC1EA" w14:textId="78A50BAC" w:rsidR="28CAB45A" w:rsidRDefault="28CAB45A" w:rsidP="28CAB45A">
      <w:pPr>
        <w:spacing w:after="0"/>
        <w:rPr>
          <w:rFonts w:ascii="Times New Roman" w:eastAsia="Times New Roman" w:hAnsi="Times New Roman" w:cs="Times New Roman"/>
          <w:b/>
          <w:bCs/>
          <w:color w:val="000000" w:themeColor="text1"/>
        </w:rPr>
      </w:pPr>
      <w:r w:rsidRPr="28CAB45A">
        <w:rPr>
          <w:rFonts w:ascii="Times New Roman" w:eastAsia="Times New Roman" w:hAnsi="Times New Roman" w:cs="Times New Roman"/>
          <w:b/>
          <w:bCs/>
          <w:color w:val="000000" w:themeColor="text1"/>
        </w:rPr>
        <w:t xml:space="preserve">  </w:t>
      </w:r>
    </w:p>
    <w:p w14:paraId="508DD0EA" w14:textId="304DDB72" w:rsidR="28CAB45A" w:rsidRDefault="28CAB45A" w:rsidP="28CAB45A">
      <w:pPr>
        <w:spacing w:after="0"/>
        <w:rPr>
          <w:rFonts w:ascii="Times New Roman" w:eastAsia="Times New Roman" w:hAnsi="Times New Roman" w:cs="Times New Roman"/>
          <w:b/>
          <w:bCs/>
          <w:color w:val="000000" w:themeColor="text1"/>
        </w:rPr>
      </w:pPr>
    </w:p>
    <w:p w14:paraId="2B439EBA" w14:textId="4184D456" w:rsidR="28CAB45A" w:rsidRDefault="28CAB45A" w:rsidP="28CAB45A">
      <w:pPr>
        <w:spacing w:after="0"/>
        <w:rPr>
          <w:rFonts w:ascii="Noto Sans" w:eastAsia="Noto Sans" w:hAnsi="Noto Sans" w:cs="Noto Sans"/>
          <w:color w:val="000000" w:themeColor="text1"/>
          <w:sz w:val="24"/>
          <w:szCs w:val="24"/>
        </w:rPr>
      </w:pPr>
      <w:r w:rsidRPr="28CAB45A">
        <w:rPr>
          <w:rFonts w:ascii="Noto Sans" w:eastAsia="Noto Sans" w:hAnsi="Noto Sans" w:cs="Noto Sans"/>
          <w:b/>
          <w:bCs/>
          <w:color w:val="000000" w:themeColor="text1"/>
          <w:sz w:val="24"/>
          <w:szCs w:val="24"/>
        </w:rPr>
        <w:t xml:space="preserve">Write Data </w:t>
      </w:r>
      <w:proofErr w:type="spellStart"/>
      <w:r w:rsidRPr="28CAB45A">
        <w:rPr>
          <w:rFonts w:ascii="Noto Sans" w:eastAsia="Noto Sans" w:hAnsi="Noto Sans" w:cs="Noto Sans"/>
          <w:b/>
          <w:bCs/>
          <w:color w:val="000000" w:themeColor="text1"/>
          <w:sz w:val="24"/>
          <w:szCs w:val="24"/>
        </w:rPr>
        <w:t>channel</w:t>
      </w:r>
      <w:proofErr w:type="spellEnd"/>
      <w:r w:rsidRPr="28CAB45A">
        <w:rPr>
          <w:rFonts w:ascii="Noto Sans" w:eastAsia="Noto Sans" w:hAnsi="Noto Sans" w:cs="Noto Sans"/>
          <w:b/>
          <w:bCs/>
          <w:color w:val="000000" w:themeColor="text1"/>
          <w:sz w:val="24"/>
          <w:szCs w:val="24"/>
        </w:rPr>
        <w:t xml:space="preserve"> (W)</w:t>
      </w:r>
      <w:r w:rsidR="000A1E47">
        <w:rPr>
          <w:rFonts w:ascii="Noto Sans" w:eastAsia="Noto Sans" w:hAnsi="Noto Sans" w:cs="Noto Sans"/>
          <w:b/>
          <w:bCs/>
          <w:color w:val="000000" w:themeColor="text1"/>
          <w:sz w:val="24"/>
          <w:szCs w:val="24"/>
        </w:rPr>
        <w:t xml:space="preserve"> [2]</w:t>
      </w:r>
    </w:p>
    <w:p w14:paraId="35E8D9FB" w14:textId="670ED14C" w:rsidR="28CAB45A" w:rsidRPr="00D82DDF" w:rsidRDefault="28CAB45A" w:rsidP="28CAB45A">
      <w:p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rPr>
        <w:t xml:space="preserve">     </w:t>
      </w:r>
      <w:r w:rsidRPr="00D82DDF">
        <w:rPr>
          <w:rFonts w:ascii="Times New Roman" w:eastAsia="Noto Sans" w:hAnsi="Times New Roman" w:cs="Times New Roman"/>
          <w:color w:val="000000" w:themeColor="text1"/>
          <w:sz w:val="24"/>
          <w:szCs w:val="24"/>
        </w:rPr>
        <w:t xml:space="preserve">Yazma veri kanalı, </w:t>
      </w:r>
      <w:proofErr w:type="spellStart"/>
      <w:r w:rsidRPr="00D82DDF">
        <w:rPr>
          <w:rFonts w:ascii="Times New Roman" w:eastAsia="Noto Sans" w:hAnsi="Times New Roman" w:cs="Times New Roman"/>
          <w:color w:val="000000" w:themeColor="text1"/>
          <w:sz w:val="24"/>
          <w:szCs w:val="24"/>
        </w:rPr>
        <w:t>Master’dan</w:t>
      </w:r>
      <w:proofErr w:type="spellEnd"/>
      <w:r w:rsidRPr="00D82DDF">
        <w:rPr>
          <w:rFonts w:ascii="Times New Roman" w:eastAsia="Noto Sans" w:hAnsi="Times New Roman" w:cs="Times New Roman"/>
          <w:color w:val="000000" w:themeColor="text1"/>
          <w:sz w:val="24"/>
          <w:szCs w:val="24"/>
        </w:rPr>
        <w:t xml:space="preserve"> </w:t>
      </w:r>
      <w:proofErr w:type="spellStart"/>
      <w:r w:rsidRPr="00D82DDF">
        <w:rPr>
          <w:rFonts w:ascii="Times New Roman" w:eastAsia="Noto Sans" w:hAnsi="Times New Roman" w:cs="Times New Roman"/>
          <w:color w:val="000000" w:themeColor="text1"/>
          <w:sz w:val="24"/>
          <w:szCs w:val="24"/>
        </w:rPr>
        <w:t>slave'a</w:t>
      </w:r>
      <w:proofErr w:type="spellEnd"/>
      <w:r w:rsidRPr="00D82DDF">
        <w:rPr>
          <w:rFonts w:ascii="Times New Roman" w:eastAsia="Noto Sans" w:hAnsi="Times New Roman" w:cs="Times New Roman"/>
          <w:color w:val="000000" w:themeColor="text1"/>
          <w:sz w:val="24"/>
          <w:szCs w:val="24"/>
        </w:rPr>
        <w:t xml:space="preserve"> yazma verisini taşır ve şunları içerir: </w:t>
      </w:r>
    </w:p>
    <w:p w14:paraId="31F1BEC6" w14:textId="15AF1611" w:rsidR="28CAB45A" w:rsidRPr="00D82DDF" w:rsidRDefault="28CAB45A" w:rsidP="28CAB45A">
      <w:pPr>
        <w:pStyle w:val="ListParagraph"/>
        <w:numPr>
          <w:ilvl w:val="0"/>
          <w:numId w:val="11"/>
        </w:num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 xml:space="preserve">  Veri sinyali, 8, 16, 32, 64, 128, 256, 512 veya 1024 bit genişlikte olabilir.                                          Genişlik, DATA_WIDTH özelliği kullanılarak belirtilir.</w:t>
      </w:r>
    </w:p>
    <w:p w14:paraId="3149D995" w14:textId="3B13D928" w:rsidR="28CAB45A" w:rsidRPr="00D82DDF" w:rsidRDefault="28CAB45A" w:rsidP="28CAB45A">
      <w:pPr>
        <w:pStyle w:val="ListParagraph"/>
        <w:numPr>
          <w:ilvl w:val="0"/>
          <w:numId w:val="11"/>
        </w:num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 xml:space="preserve">  Her sekiz veri biti için bir bayt şeridi darbe sinyali, hangi veri baytlarının             geçerli olduğunu gösterir.</w:t>
      </w:r>
    </w:p>
    <w:p w14:paraId="243E402B" w14:textId="415F2F9B" w:rsidR="28CAB45A" w:rsidRPr="00D82DDF" w:rsidRDefault="28CAB45A" w:rsidP="28CAB45A">
      <w:pPr>
        <w:pStyle w:val="ListParagraph"/>
        <w:numPr>
          <w:ilvl w:val="0"/>
          <w:numId w:val="17"/>
        </w:num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 xml:space="preserve">Yazma veri kanalı bilgisi her zaman ara belleğe alınmış olarak kabul </w:t>
      </w:r>
      <w:proofErr w:type="gramStart"/>
      <w:r w:rsidRPr="00D82DDF">
        <w:rPr>
          <w:rFonts w:ascii="Times New Roman" w:eastAsia="Noto Sans" w:hAnsi="Times New Roman" w:cs="Times New Roman"/>
          <w:color w:val="000000" w:themeColor="text1"/>
          <w:sz w:val="24"/>
          <w:szCs w:val="24"/>
        </w:rPr>
        <w:t xml:space="preserve">edilir,   </w:t>
      </w:r>
      <w:proofErr w:type="gramEnd"/>
      <w:r w:rsidRPr="00D82DDF">
        <w:rPr>
          <w:rFonts w:ascii="Times New Roman" w:eastAsia="Noto Sans" w:hAnsi="Times New Roman" w:cs="Times New Roman"/>
          <w:color w:val="000000" w:themeColor="text1"/>
          <w:sz w:val="24"/>
          <w:szCs w:val="24"/>
        </w:rPr>
        <w:t xml:space="preserve">         böylece Yönetici, önceki yazma işlemlerinin Ast tarafından                                 onaylanmamasına rağmen yazma işlemlerini gerçekleştirebilir.</w:t>
      </w:r>
    </w:p>
    <w:p w14:paraId="077033FE" w14:textId="7525B4EF" w:rsidR="28CAB45A" w:rsidRPr="00BC2045" w:rsidRDefault="28CAB45A" w:rsidP="28CAB45A">
      <w:pPr>
        <w:spacing w:after="0"/>
        <w:rPr>
          <w:b/>
          <w:bCs/>
          <w:color w:val="000000" w:themeColor="text1"/>
          <w:sz w:val="24"/>
          <w:szCs w:val="24"/>
        </w:rPr>
      </w:pPr>
      <w:r w:rsidRPr="00BC2045">
        <w:rPr>
          <w:rFonts w:ascii="Noto Sans" w:hAnsi="Noto Sans" w:cs="Noto Sans"/>
          <w:b/>
          <w:bCs/>
          <w:color w:val="000000" w:themeColor="text1"/>
          <w:sz w:val="24"/>
          <w:szCs w:val="24"/>
        </w:rPr>
        <w:t xml:space="preserve">W </w:t>
      </w:r>
      <w:r w:rsidR="00BC2045">
        <w:rPr>
          <w:rFonts w:ascii="Noto Sans" w:hAnsi="Noto Sans" w:cs="Noto Sans"/>
          <w:b/>
          <w:bCs/>
          <w:color w:val="000000" w:themeColor="text1"/>
          <w:sz w:val="24"/>
          <w:szCs w:val="24"/>
        </w:rPr>
        <w:t>Sinyaller</w:t>
      </w:r>
      <w:r w:rsidRPr="00BC2045">
        <w:rPr>
          <w:b/>
          <w:bCs/>
          <w:color w:val="000000" w:themeColor="text1"/>
          <w:sz w:val="24"/>
          <w:szCs w:val="24"/>
        </w:rPr>
        <w:t>:</w:t>
      </w:r>
    </w:p>
    <w:p w14:paraId="7E1BE258" w14:textId="065D5593" w:rsidR="28CAB45A" w:rsidRPr="003D24FF" w:rsidRDefault="28CAB45A" w:rsidP="28CAB45A">
      <w:pPr>
        <w:pStyle w:val="ListParagraph"/>
        <w:numPr>
          <w:ilvl w:val="0"/>
          <w:numId w:val="6"/>
        </w:numPr>
        <w:spacing w:after="0"/>
        <w:rPr>
          <w:rFonts w:ascii="Times New Roman" w:eastAsia="Times New Roman" w:hAnsi="Times New Roman" w:cs="Times New Roman"/>
          <w:b/>
          <w:bCs/>
          <w:color w:val="000000" w:themeColor="text1"/>
        </w:rPr>
      </w:pPr>
      <w:r w:rsidRPr="003D24FF">
        <w:rPr>
          <w:b/>
          <w:bCs/>
          <w:color w:val="000000" w:themeColor="text1"/>
          <w:sz w:val="28"/>
          <w:szCs w:val="28"/>
        </w:rPr>
        <w:t xml:space="preserve"> </w:t>
      </w:r>
      <w:proofErr w:type="gramStart"/>
      <w:r w:rsidRPr="003D24FF">
        <w:rPr>
          <w:rFonts w:ascii="Times New Roman" w:eastAsia="Times New Roman" w:hAnsi="Times New Roman" w:cs="Times New Roman"/>
          <w:color w:val="000000" w:themeColor="text1"/>
        </w:rPr>
        <w:t xml:space="preserve">WVALID:   </w:t>
      </w:r>
      <w:proofErr w:type="gramEnd"/>
      <w:r w:rsidRPr="003D24FF">
        <w:rPr>
          <w:color w:val="000000" w:themeColor="text1"/>
        </w:rPr>
        <w:t xml:space="preserve"> Manager:</w:t>
      </w:r>
      <w:r w:rsidRPr="003D24FF">
        <w:rPr>
          <w:rFonts w:ascii="Times New Roman" w:eastAsia="Times New Roman" w:hAnsi="Times New Roman" w:cs="Times New Roman"/>
          <w:color w:val="000000" w:themeColor="text1"/>
        </w:rPr>
        <w:t xml:space="preserve">       Yazma verisi geçerli gösterge.</w:t>
      </w:r>
    </w:p>
    <w:p w14:paraId="01172F3D" w14:textId="20883C9C" w:rsidR="28CAB45A" w:rsidRPr="003D24FF" w:rsidRDefault="28CAB45A" w:rsidP="28CAB45A">
      <w:pPr>
        <w:pStyle w:val="ListParagraph"/>
        <w:numPr>
          <w:ilvl w:val="0"/>
          <w:numId w:val="6"/>
        </w:numPr>
        <w:spacing w:after="0"/>
        <w:rPr>
          <w:rFonts w:ascii="Times New Roman" w:eastAsia="Times New Roman" w:hAnsi="Times New Roman" w:cs="Times New Roman"/>
          <w:b/>
          <w:bCs/>
          <w:color w:val="000000" w:themeColor="text1"/>
        </w:rPr>
      </w:pPr>
      <w:r w:rsidRPr="003D24FF">
        <w:rPr>
          <w:rFonts w:ascii="Times New Roman" w:eastAsia="Times New Roman" w:hAnsi="Times New Roman" w:cs="Times New Roman"/>
          <w:color w:val="000000" w:themeColor="text1"/>
        </w:rPr>
        <w:t xml:space="preserve"> </w:t>
      </w:r>
      <w:proofErr w:type="gramStart"/>
      <w:r w:rsidRPr="003D24FF">
        <w:rPr>
          <w:rFonts w:ascii="Times New Roman" w:eastAsia="Times New Roman" w:hAnsi="Times New Roman" w:cs="Times New Roman"/>
          <w:color w:val="000000" w:themeColor="text1"/>
        </w:rPr>
        <w:t xml:space="preserve">WREADY:  </w:t>
      </w:r>
      <w:r w:rsidRPr="003D24FF">
        <w:rPr>
          <w:color w:val="000000" w:themeColor="text1"/>
        </w:rPr>
        <w:t xml:space="preserve"> </w:t>
      </w:r>
      <w:proofErr w:type="spellStart"/>
      <w:proofErr w:type="gramEnd"/>
      <w:r w:rsidRPr="003D24FF">
        <w:rPr>
          <w:color w:val="000000" w:themeColor="text1"/>
        </w:rPr>
        <w:t>Subordinate</w:t>
      </w:r>
      <w:proofErr w:type="spellEnd"/>
      <w:r w:rsidRPr="003D24FF">
        <w:rPr>
          <w:color w:val="000000" w:themeColor="text1"/>
        </w:rPr>
        <w:t xml:space="preserve">: </w:t>
      </w:r>
      <w:r w:rsidRPr="003D24FF">
        <w:rPr>
          <w:rFonts w:ascii="Times New Roman" w:eastAsia="Times New Roman" w:hAnsi="Times New Roman" w:cs="Times New Roman"/>
          <w:color w:val="000000" w:themeColor="text1"/>
        </w:rPr>
        <w:t xml:space="preserve"> Yazma verisi hazır gösterge.</w:t>
      </w:r>
    </w:p>
    <w:p w14:paraId="589BD947" w14:textId="0F946B50" w:rsidR="28CAB45A" w:rsidRPr="003D24FF" w:rsidRDefault="28CAB45A" w:rsidP="28CAB45A">
      <w:pPr>
        <w:pStyle w:val="ListParagraph"/>
        <w:numPr>
          <w:ilvl w:val="0"/>
          <w:numId w:val="6"/>
        </w:numPr>
        <w:spacing w:after="0"/>
        <w:rPr>
          <w:rFonts w:ascii="Times New Roman" w:eastAsia="Times New Roman" w:hAnsi="Times New Roman" w:cs="Times New Roman"/>
          <w:b/>
          <w:bCs/>
          <w:color w:val="000000" w:themeColor="text1"/>
        </w:rPr>
      </w:pPr>
      <w:r w:rsidRPr="003D24FF">
        <w:rPr>
          <w:rFonts w:ascii="Times New Roman" w:eastAsia="Times New Roman" w:hAnsi="Times New Roman" w:cs="Times New Roman"/>
          <w:color w:val="000000" w:themeColor="text1"/>
        </w:rPr>
        <w:t xml:space="preserve"> </w:t>
      </w:r>
      <w:proofErr w:type="gramStart"/>
      <w:r w:rsidRPr="003D24FF">
        <w:rPr>
          <w:rFonts w:ascii="Times New Roman" w:eastAsia="Times New Roman" w:hAnsi="Times New Roman" w:cs="Times New Roman"/>
          <w:color w:val="000000" w:themeColor="text1"/>
        </w:rPr>
        <w:t xml:space="preserve">WLAST:   </w:t>
      </w:r>
      <w:proofErr w:type="gramEnd"/>
      <w:r w:rsidRPr="003D24FF">
        <w:rPr>
          <w:rFonts w:ascii="Times New Roman" w:eastAsia="Times New Roman" w:hAnsi="Times New Roman" w:cs="Times New Roman"/>
          <w:color w:val="000000" w:themeColor="text1"/>
        </w:rPr>
        <w:t xml:space="preserve">  </w:t>
      </w:r>
      <w:r w:rsidRPr="003D24FF">
        <w:rPr>
          <w:color w:val="000000" w:themeColor="text1"/>
        </w:rPr>
        <w:t xml:space="preserve">  Manager:</w:t>
      </w:r>
      <w:r w:rsidRPr="003D24FF">
        <w:rPr>
          <w:rFonts w:ascii="Times New Roman" w:eastAsia="Times New Roman" w:hAnsi="Times New Roman" w:cs="Times New Roman"/>
          <w:color w:val="000000" w:themeColor="text1"/>
        </w:rPr>
        <w:t xml:space="preserve">       bir işlemin son yazma veri transferini gösterir.</w:t>
      </w:r>
    </w:p>
    <w:p w14:paraId="4DF1FD69" w14:textId="4E390574" w:rsidR="28CAB45A" w:rsidRDefault="28CAB45A" w:rsidP="28CAB45A">
      <w:pPr>
        <w:spacing w:after="0"/>
        <w:rPr>
          <w:rFonts w:ascii="Noto Sans" w:eastAsia="Noto Sans" w:hAnsi="Noto Sans" w:cs="Noto Sans"/>
          <w:color w:val="000000" w:themeColor="text1"/>
          <w:sz w:val="24"/>
          <w:szCs w:val="24"/>
        </w:rPr>
      </w:pPr>
    </w:p>
    <w:p w14:paraId="0706CA05" w14:textId="1CE0EF06" w:rsidR="28CAB45A" w:rsidRDefault="28CAB45A" w:rsidP="28CAB45A">
      <w:pPr>
        <w:spacing w:after="0"/>
        <w:rPr>
          <w:rFonts w:ascii="Noto Sans" w:eastAsia="Noto Sans" w:hAnsi="Noto Sans" w:cs="Noto Sans"/>
          <w:b/>
          <w:bCs/>
          <w:color w:val="000000" w:themeColor="text1"/>
          <w:sz w:val="24"/>
          <w:szCs w:val="24"/>
        </w:rPr>
      </w:pPr>
      <w:r w:rsidRPr="00BC2045">
        <w:rPr>
          <w:rFonts w:ascii="Noto Sans" w:eastAsia="Noto Sans" w:hAnsi="Noto Sans" w:cs="Noto Sans"/>
          <w:b/>
          <w:bCs/>
          <w:color w:val="000000" w:themeColor="text1"/>
          <w:sz w:val="24"/>
          <w:szCs w:val="24"/>
        </w:rPr>
        <w:t xml:space="preserve">Write </w:t>
      </w:r>
      <w:proofErr w:type="spellStart"/>
      <w:r w:rsidRPr="00BC2045">
        <w:rPr>
          <w:rFonts w:ascii="Noto Sans" w:eastAsia="Noto Sans" w:hAnsi="Noto Sans" w:cs="Noto Sans"/>
          <w:b/>
          <w:bCs/>
          <w:color w:val="000000" w:themeColor="text1"/>
          <w:sz w:val="24"/>
          <w:szCs w:val="24"/>
        </w:rPr>
        <w:t>Response</w:t>
      </w:r>
      <w:proofErr w:type="spellEnd"/>
      <w:r w:rsidRPr="00BC2045">
        <w:rPr>
          <w:rFonts w:ascii="Noto Sans" w:eastAsia="Noto Sans" w:hAnsi="Noto Sans" w:cs="Noto Sans"/>
          <w:b/>
          <w:bCs/>
          <w:color w:val="000000" w:themeColor="text1"/>
          <w:sz w:val="24"/>
          <w:szCs w:val="24"/>
        </w:rPr>
        <w:t xml:space="preserve"> </w:t>
      </w:r>
      <w:proofErr w:type="spellStart"/>
      <w:r w:rsidR="00BC2045">
        <w:rPr>
          <w:rFonts w:ascii="Noto Sans" w:eastAsia="Noto Sans" w:hAnsi="Noto Sans" w:cs="Noto Sans"/>
          <w:b/>
          <w:bCs/>
          <w:color w:val="000000" w:themeColor="text1"/>
          <w:sz w:val="24"/>
          <w:szCs w:val="24"/>
        </w:rPr>
        <w:t>c</w:t>
      </w:r>
      <w:r w:rsidRPr="00BC2045">
        <w:rPr>
          <w:rFonts w:ascii="Noto Sans" w:eastAsia="Noto Sans" w:hAnsi="Noto Sans" w:cs="Noto Sans"/>
          <w:b/>
          <w:bCs/>
          <w:color w:val="000000" w:themeColor="text1"/>
          <w:sz w:val="24"/>
          <w:szCs w:val="24"/>
        </w:rPr>
        <w:t>hannel</w:t>
      </w:r>
      <w:proofErr w:type="spellEnd"/>
      <w:r w:rsidRPr="00BC2045">
        <w:rPr>
          <w:rFonts w:ascii="Noto Sans" w:eastAsia="Noto Sans" w:hAnsi="Noto Sans" w:cs="Noto Sans"/>
          <w:b/>
          <w:bCs/>
          <w:color w:val="000000" w:themeColor="text1"/>
          <w:sz w:val="24"/>
          <w:szCs w:val="24"/>
        </w:rPr>
        <w:t xml:space="preserve"> (B)</w:t>
      </w:r>
      <w:r w:rsidR="000A1E47">
        <w:rPr>
          <w:rFonts w:ascii="Noto Sans" w:eastAsia="Noto Sans" w:hAnsi="Noto Sans" w:cs="Noto Sans"/>
          <w:b/>
          <w:bCs/>
          <w:color w:val="000000" w:themeColor="text1"/>
          <w:sz w:val="24"/>
          <w:szCs w:val="24"/>
        </w:rPr>
        <w:t xml:space="preserve"> [2]</w:t>
      </w:r>
    </w:p>
    <w:p w14:paraId="1E4EB862" w14:textId="1F86F812" w:rsidR="28CAB45A" w:rsidRPr="00D82DDF" w:rsidRDefault="28CAB45A" w:rsidP="28CAB45A">
      <w:pPr>
        <w:pStyle w:val="ListParagraph"/>
        <w:numPr>
          <w:ilvl w:val="0"/>
          <w:numId w:val="10"/>
        </w:num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 xml:space="preserve">Bir </w:t>
      </w:r>
      <w:proofErr w:type="spellStart"/>
      <w:r w:rsidRPr="00D82DDF">
        <w:rPr>
          <w:rFonts w:ascii="Times New Roman" w:eastAsia="Noto Sans" w:hAnsi="Times New Roman" w:cs="Times New Roman"/>
          <w:color w:val="000000" w:themeColor="text1"/>
          <w:sz w:val="24"/>
          <w:szCs w:val="24"/>
        </w:rPr>
        <w:t>slave</w:t>
      </w:r>
      <w:proofErr w:type="spellEnd"/>
      <w:r w:rsidRPr="00D82DDF">
        <w:rPr>
          <w:rFonts w:ascii="Times New Roman" w:eastAsia="Noto Sans" w:hAnsi="Times New Roman" w:cs="Times New Roman"/>
          <w:color w:val="000000" w:themeColor="text1"/>
          <w:sz w:val="24"/>
          <w:szCs w:val="24"/>
        </w:rPr>
        <w:t>, yazma işlemlerine yanıt vermek için yazma yanıt kanalını kullanır.  Tüm yazma işlemleri, yazma yanıt kanalında tamamlama</w:t>
      </w:r>
    </w:p>
    <w:p w14:paraId="7D1C0AC6" w14:textId="433D73F0" w:rsidR="28CAB45A" w:rsidRPr="00D82DDF" w:rsidRDefault="28CAB45A" w:rsidP="28CAB45A">
      <w:p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 xml:space="preserve">           </w:t>
      </w:r>
      <w:proofErr w:type="gramStart"/>
      <w:r w:rsidRPr="00D82DDF">
        <w:rPr>
          <w:rFonts w:ascii="Times New Roman" w:eastAsia="Noto Sans" w:hAnsi="Times New Roman" w:cs="Times New Roman"/>
          <w:color w:val="000000" w:themeColor="text1"/>
          <w:sz w:val="24"/>
          <w:szCs w:val="24"/>
        </w:rPr>
        <w:t>sinyalini</w:t>
      </w:r>
      <w:proofErr w:type="gramEnd"/>
      <w:r w:rsidRPr="00D82DDF">
        <w:rPr>
          <w:rFonts w:ascii="Times New Roman" w:eastAsia="Noto Sans" w:hAnsi="Times New Roman" w:cs="Times New Roman"/>
          <w:color w:val="000000" w:themeColor="text1"/>
          <w:sz w:val="24"/>
          <w:szCs w:val="24"/>
        </w:rPr>
        <w:t xml:space="preserve"> gerektirir.</w:t>
      </w:r>
    </w:p>
    <w:p w14:paraId="1E58F5BD" w14:textId="7651FA19" w:rsidR="28CAB45A" w:rsidRPr="00BC2045" w:rsidRDefault="28CAB45A" w:rsidP="28CAB45A">
      <w:pPr>
        <w:spacing w:after="0"/>
        <w:rPr>
          <w:rFonts w:ascii="Noto Sans" w:hAnsi="Noto Sans" w:cs="Noto Sans"/>
          <w:b/>
          <w:bCs/>
          <w:sz w:val="24"/>
          <w:szCs w:val="24"/>
        </w:rPr>
      </w:pPr>
      <w:proofErr w:type="gramStart"/>
      <w:r w:rsidRPr="00BC2045">
        <w:rPr>
          <w:rFonts w:ascii="Noto Sans" w:hAnsi="Noto Sans" w:cs="Noto Sans"/>
          <w:b/>
          <w:bCs/>
          <w:sz w:val="24"/>
          <w:szCs w:val="24"/>
        </w:rPr>
        <w:t xml:space="preserve">B  </w:t>
      </w:r>
      <w:r w:rsidR="00BC2045">
        <w:rPr>
          <w:rFonts w:ascii="Noto Sans" w:hAnsi="Noto Sans" w:cs="Noto Sans"/>
          <w:b/>
          <w:bCs/>
          <w:sz w:val="24"/>
          <w:szCs w:val="24"/>
        </w:rPr>
        <w:t>Sinyaller</w:t>
      </w:r>
      <w:proofErr w:type="gramEnd"/>
      <w:r w:rsidRPr="00BC2045">
        <w:rPr>
          <w:rFonts w:ascii="Noto Sans" w:hAnsi="Noto Sans" w:cs="Noto Sans"/>
          <w:b/>
          <w:bCs/>
          <w:sz w:val="24"/>
          <w:szCs w:val="24"/>
        </w:rPr>
        <w:t>:</w:t>
      </w:r>
    </w:p>
    <w:p w14:paraId="2CE56394" w14:textId="7628AA5C" w:rsidR="28CAB45A" w:rsidRDefault="28CAB45A" w:rsidP="28CAB45A">
      <w:pPr>
        <w:pStyle w:val="ListParagraph"/>
        <w:numPr>
          <w:ilvl w:val="0"/>
          <w:numId w:val="3"/>
        </w:numPr>
        <w:spacing w:after="0"/>
        <w:rPr>
          <w:rFonts w:ascii="Times New Roman" w:eastAsia="Times New Roman" w:hAnsi="Times New Roman" w:cs="Times New Roman"/>
          <w:color w:val="000000" w:themeColor="text1"/>
        </w:rPr>
      </w:pPr>
      <w:proofErr w:type="gramStart"/>
      <w:r w:rsidRPr="28CAB45A">
        <w:rPr>
          <w:rFonts w:ascii="Times New Roman" w:eastAsia="Times New Roman" w:hAnsi="Times New Roman" w:cs="Times New Roman"/>
          <w:color w:val="000000" w:themeColor="text1"/>
        </w:rPr>
        <w:t>BVALID :</w:t>
      </w:r>
      <w:proofErr w:type="gramEnd"/>
      <w:r w:rsidRPr="28CAB45A">
        <w:rPr>
          <w:rFonts w:ascii="Times New Roman" w:eastAsia="Times New Roman" w:hAnsi="Times New Roman" w:cs="Times New Roman"/>
          <w:color w:val="000000" w:themeColor="text1"/>
        </w:rPr>
        <w:t xml:space="preserve">    </w:t>
      </w:r>
      <w:proofErr w:type="spellStart"/>
      <w:r w:rsidRPr="28CAB45A">
        <w:rPr>
          <w:rFonts w:ascii="Times New Roman" w:eastAsia="Times New Roman" w:hAnsi="Times New Roman" w:cs="Times New Roman"/>
          <w:color w:val="000000" w:themeColor="text1"/>
        </w:rPr>
        <w:t>Subordinate</w:t>
      </w:r>
      <w:proofErr w:type="spellEnd"/>
      <w:r w:rsidRPr="28CAB45A">
        <w:rPr>
          <w:rFonts w:ascii="Times New Roman" w:eastAsia="Times New Roman" w:hAnsi="Times New Roman" w:cs="Times New Roman"/>
          <w:color w:val="000000" w:themeColor="text1"/>
        </w:rPr>
        <w:t xml:space="preserve">   Yazma cevabı geçerli göstergesi.</w:t>
      </w:r>
    </w:p>
    <w:p w14:paraId="5E17F390" w14:textId="35522BA8" w:rsidR="28CAB45A" w:rsidRDefault="28CAB45A" w:rsidP="28CAB45A">
      <w:pPr>
        <w:pStyle w:val="ListParagraph"/>
        <w:numPr>
          <w:ilvl w:val="0"/>
          <w:numId w:val="3"/>
        </w:numPr>
        <w:spacing w:after="0"/>
        <w:rPr>
          <w:rFonts w:ascii="Times New Roman" w:eastAsia="Times New Roman" w:hAnsi="Times New Roman" w:cs="Times New Roman"/>
          <w:color w:val="000000" w:themeColor="text1"/>
        </w:rPr>
      </w:pPr>
      <w:proofErr w:type="gramStart"/>
      <w:r w:rsidRPr="28CAB45A">
        <w:rPr>
          <w:rFonts w:ascii="Times New Roman" w:eastAsia="Times New Roman" w:hAnsi="Times New Roman" w:cs="Times New Roman"/>
          <w:color w:val="000000" w:themeColor="text1"/>
        </w:rPr>
        <w:t xml:space="preserve">BREADY:   </w:t>
      </w:r>
      <w:proofErr w:type="gramEnd"/>
      <w:r w:rsidRPr="28CAB45A">
        <w:rPr>
          <w:rFonts w:ascii="Times New Roman" w:eastAsia="Times New Roman" w:hAnsi="Times New Roman" w:cs="Times New Roman"/>
          <w:color w:val="000000" w:themeColor="text1"/>
        </w:rPr>
        <w:t>Manager        Yazma cevabı hazır göstergesi.</w:t>
      </w:r>
    </w:p>
    <w:p w14:paraId="1463DDA9" w14:textId="77777777" w:rsidR="005A1C54" w:rsidRDefault="005A1C54" w:rsidP="005A1C54">
      <w:pPr>
        <w:pStyle w:val="ListParagraph"/>
        <w:spacing w:after="0"/>
        <w:rPr>
          <w:rFonts w:ascii="Times New Roman" w:eastAsia="Times New Roman" w:hAnsi="Times New Roman" w:cs="Times New Roman"/>
          <w:color w:val="000000" w:themeColor="text1"/>
        </w:rPr>
      </w:pPr>
    </w:p>
    <w:p w14:paraId="330C5AB5" w14:textId="3E8B9769" w:rsidR="28CAB45A" w:rsidRDefault="005A1C54" w:rsidP="28CAB45A">
      <w:pPr>
        <w:spacing w:after="0"/>
        <w:rPr>
          <w:rFonts w:ascii="Noto Sans" w:eastAsia="Noto Sans" w:hAnsi="Noto Sans" w:cs="Noto Sans"/>
          <w:color w:val="000000" w:themeColor="text1"/>
          <w:sz w:val="24"/>
          <w:szCs w:val="24"/>
        </w:rPr>
      </w:pPr>
      <w:r>
        <w:rPr>
          <w:noProof/>
        </w:rPr>
        <w:drawing>
          <wp:inline distT="0" distB="0" distL="0" distR="0" wp14:anchorId="18B138AF" wp14:editId="62076264">
            <wp:extent cx="5588846" cy="2286000"/>
            <wp:effectExtent l="0" t="0" r="0" b="0"/>
            <wp:docPr id="1290661644" name="Picture 129066164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61644" name="Picture 1290661644"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97702" cy="2289622"/>
                    </a:xfrm>
                    <a:prstGeom prst="rect">
                      <a:avLst/>
                    </a:prstGeom>
                  </pic:spPr>
                </pic:pic>
              </a:graphicData>
            </a:graphic>
          </wp:inline>
        </w:drawing>
      </w:r>
    </w:p>
    <w:p w14:paraId="39097E55" w14:textId="5C0C5D1F" w:rsidR="28CAB45A" w:rsidRDefault="28CAB45A" w:rsidP="28CAB45A">
      <w:pPr>
        <w:spacing w:after="0"/>
        <w:rPr>
          <w:rFonts w:ascii="Noto Sans" w:eastAsia="Noto Sans" w:hAnsi="Noto Sans" w:cs="Noto Sans"/>
          <w:b/>
          <w:bCs/>
          <w:color w:val="000000" w:themeColor="text1"/>
          <w:sz w:val="24"/>
          <w:szCs w:val="24"/>
        </w:rPr>
      </w:pPr>
      <w:r w:rsidRPr="28CAB45A">
        <w:rPr>
          <w:rFonts w:ascii="Noto Sans" w:eastAsia="Noto Sans" w:hAnsi="Noto Sans" w:cs="Noto Sans"/>
          <w:b/>
          <w:bCs/>
          <w:color w:val="000000" w:themeColor="text1"/>
          <w:sz w:val="24"/>
          <w:szCs w:val="24"/>
        </w:rPr>
        <w:lastRenderedPageBreak/>
        <w:t xml:space="preserve">Read Data </w:t>
      </w:r>
      <w:proofErr w:type="spellStart"/>
      <w:r w:rsidRPr="28CAB45A">
        <w:rPr>
          <w:rFonts w:ascii="Noto Sans" w:eastAsia="Noto Sans" w:hAnsi="Noto Sans" w:cs="Noto Sans"/>
          <w:b/>
          <w:bCs/>
          <w:color w:val="000000" w:themeColor="text1"/>
          <w:sz w:val="24"/>
          <w:szCs w:val="24"/>
        </w:rPr>
        <w:t>channel</w:t>
      </w:r>
      <w:proofErr w:type="spellEnd"/>
      <w:r w:rsidRPr="28CAB45A">
        <w:rPr>
          <w:rFonts w:ascii="Noto Sans" w:eastAsia="Noto Sans" w:hAnsi="Noto Sans" w:cs="Noto Sans"/>
          <w:b/>
          <w:bCs/>
          <w:color w:val="000000" w:themeColor="text1"/>
          <w:sz w:val="24"/>
          <w:szCs w:val="24"/>
        </w:rPr>
        <w:t xml:space="preserve"> (R)</w:t>
      </w:r>
      <w:r w:rsidR="000A1E47">
        <w:rPr>
          <w:rFonts w:ascii="Noto Sans" w:eastAsia="Noto Sans" w:hAnsi="Noto Sans" w:cs="Noto Sans"/>
          <w:b/>
          <w:bCs/>
          <w:color w:val="000000" w:themeColor="text1"/>
          <w:sz w:val="24"/>
          <w:szCs w:val="24"/>
        </w:rPr>
        <w:t xml:space="preserve"> [2]</w:t>
      </w:r>
    </w:p>
    <w:p w14:paraId="30DD64E8" w14:textId="14D70AA2" w:rsidR="006134FA" w:rsidRPr="00D82DDF" w:rsidRDefault="28CAB45A" w:rsidP="006134FA">
      <w:pPr>
        <w:numPr>
          <w:ilvl w:val="0"/>
          <w:numId w:val="17"/>
        </w:num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 xml:space="preserve">Okuma veri kanalı hem okuma verisini hem de </w:t>
      </w:r>
      <w:proofErr w:type="spellStart"/>
      <w:r w:rsidRPr="00D82DDF">
        <w:rPr>
          <w:rFonts w:ascii="Times New Roman" w:eastAsia="Noto Sans" w:hAnsi="Times New Roman" w:cs="Times New Roman"/>
          <w:color w:val="000000" w:themeColor="text1"/>
          <w:sz w:val="24"/>
          <w:szCs w:val="24"/>
        </w:rPr>
        <w:t>Ast'tan</w:t>
      </w:r>
      <w:proofErr w:type="spellEnd"/>
      <w:r w:rsidRPr="00D82DDF">
        <w:rPr>
          <w:rFonts w:ascii="Times New Roman" w:eastAsia="Noto Sans" w:hAnsi="Times New Roman" w:cs="Times New Roman"/>
          <w:color w:val="000000" w:themeColor="text1"/>
          <w:sz w:val="24"/>
          <w:szCs w:val="24"/>
        </w:rPr>
        <w:t xml:space="preserve"> </w:t>
      </w:r>
      <w:proofErr w:type="spellStart"/>
      <w:r w:rsidRPr="00D82DDF">
        <w:rPr>
          <w:rFonts w:ascii="Times New Roman" w:eastAsia="Noto Sans" w:hAnsi="Times New Roman" w:cs="Times New Roman"/>
          <w:color w:val="000000" w:themeColor="text1"/>
          <w:sz w:val="24"/>
          <w:szCs w:val="24"/>
        </w:rPr>
        <w:t>Yönetici'ye</w:t>
      </w:r>
      <w:proofErr w:type="spellEnd"/>
      <w:r w:rsidRPr="00D82DDF">
        <w:rPr>
          <w:rFonts w:ascii="Times New Roman" w:eastAsia="Noto Sans" w:hAnsi="Times New Roman" w:cs="Times New Roman"/>
          <w:color w:val="000000" w:themeColor="text1"/>
          <w:sz w:val="24"/>
          <w:szCs w:val="24"/>
        </w:rPr>
        <w:t xml:space="preserve"> okuma yanıt bilgisini taşır ve şunları içerir: • Veri sinyali, 8, 16, 32, 64, 128, 256, 512 veya 1024 bit genişlikte olabilir. Genişlik, DATA_WIDTH özelliği kullanılarak belirtilir.</w:t>
      </w:r>
    </w:p>
    <w:p w14:paraId="47BC7852" w14:textId="1FE2160F" w:rsidR="28CAB45A" w:rsidRPr="00D82DDF" w:rsidRDefault="28CAB45A" w:rsidP="28CAB45A">
      <w:pPr>
        <w:numPr>
          <w:ilvl w:val="0"/>
          <w:numId w:val="17"/>
        </w:num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Okuma işleminin tamamlanma durumunu gösteren bir okuma yanıtı sinyali.</w:t>
      </w:r>
    </w:p>
    <w:p w14:paraId="56EF1D41" w14:textId="1062EF86" w:rsidR="28CAB45A" w:rsidRPr="000A1E47" w:rsidRDefault="28CAB45A" w:rsidP="28CAB45A">
      <w:pPr>
        <w:spacing w:after="0"/>
        <w:rPr>
          <w:b/>
          <w:bCs/>
          <w:sz w:val="24"/>
          <w:szCs w:val="24"/>
        </w:rPr>
      </w:pPr>
      <w:proofErr w:type="gramStart"/>
      <w:r w:rsidRPr="00BC2045">
        <w:rPr>
          <w:rFonts w:ascii="Noto Sans" w:hAnsi="Noto Sans" w:cs="Noto Sans"/>
          <w:b/>
          <w:bCs/>
          <w:sz w:val="24"/>
          <w:szCs w:val="24"/>
        </w:rPr>
        <w:t xml:space="preserve">R  </w:t>
      </w:r>
      <w:r w:rsidR="00BC2045">
        <w:rPr>
          <w:rFonts w:ascii="Noto Sans" w:hAnsi="Noto Sans" w:cs="Noto Sans"/>
          <w:b/>
          <w:bCs/>
          <w:sz w:val="24"/>
          <w:szCs w:val="24"/>
        </w:rPr>
        <w:t>Sinyaller</w:t>
      </w:r>
      <w:proofErr w:type="gramEnd"/>
      <w:r w:rsidRPr="000A1E47">
        <w:rPr>
          <w:b/>
          <w:bCs/>
          <w:sz w:val="24"/>
          <w:szCs w:val="24"/>
        </w:rPr>
        <w:t>:</w:t>
      </w:r>
      <w:r w:rsidR="000A1E47" w:rsidRPr="000A1E47">
        <w:rPr>
          <w:b/>
          <w:bCs/>
          <w:sz w:val="24"/>
          <w:szCs w:val="24"/>
        </w:rPr>
        <w:t xml:space="preserve"> </w:t>
      </w:r>
    </w:p>
    <w:p w14:paraId="506B6D93" w14:textId="5C696323" w:rsidR="28CAB45A" w:rsidRDefault="28CAB45A" w:rsidP="28CAB45A">
      <w:pPr>
        <w:pStyle w:val="ListParagraph"/>
        <w:numPr>
          <w:ilvl w:val="0"/>
          <w:numId w:val="4"/>
        </w:numPr>
        <w:spacing w:after="0"/>
        <w:rPr>
          <w:rFonts w:ascii="Times New Roman" w:eastAsia="Times New Roman" w:hAnsi="Times New Roman" w:cs="Times New Roman"/>
          <w:color w:val="000000" w:themeColor="text1"/>
        </w:rPr>
      </w:pPr>
      <w:r w:rsidRPr="28CAB45A">
        <w:rPr>
          <w:rFonts w:ascii="Times New Roman" w:eastAsia="Times New Roman" w:hAnsi="Times New Roman" w:cs="Times New Roman"/>
          <w:color w:val="000000" w:themeColor="text1"/>
          <w:sz w:val="28"/>
          <w:szCs w:val="28"/>
        </w:rPr>
        <w:t xml:space="preserve"> </w:t>
      </w:r>
      <w:proofErr w:type="gramStart"/>
      <w:r w:rsidRPr="28CAB45A">
        <w:rPr>
          <w:rFonts w:ascii="Times New Roman" w:eastAsia="Times New Roman" w:hAnsi="Times New Roman" w:cs="Times New Roman"/>
          <w:color w:val="000000" w:themeColor="text1"/>
        </w:rPr>
        <w:t xml:space="preserve">RVALID:   </w:t>
      </w:r>
      <w:proofErr w:type="spellStart"/>
      <w:proofErr w:type="gramEnd"/>
      <w:r w:rsidRPr="28CAB45A">
        <w:rPr>
          <w:rFonts w:ascii="Times New Roman" w:eastAsia="Times New Roman" w:hAnsi="Times New Roman" w:cs="Times New Roman"/>
          <w:color w:val="000000" w:themeColor="text1"/>
        </w:rPr>
        <w:t>Subordinate</w:t>
      </w:r>
      <w:proofErr w:type="spellEnd"/>
      <w:r w:rsidRPr="28CAB45A">
        <w:rPr>
          <w:rFonts w:ascii="Times New Roman" w:eastAsia="Times New Roman" w:hAnsi="Times New Roman" w:cs="Times New Roman"/>
          <w:color w:val="000000" w:themeColor="text1"/>
        </w:rPr>
        <w:t>:   Okuma verisi geçerli gösterge..</w:t>
      </w:r>
    </w:p>
    <w:p w14:paraId="35AD2888" w14:textId="03D2A603" w:rsidR="28CAB45A" w:rsidRDefault="28CAB45A" w:rsidP="28CAB45A">
      <w:pPr>
        <w:pStyle w:val="ListParagraph"/>
        <w:numPr>
          <w:ilvl w:val="0"/>
          <w:numId w:val="4"/>
        </w:numPr>
        <w:spacing w:after="0"/>
        <w:rPr>
          <w:rFonts w:ascii="Times New Roman" w:eastAsia="Times New Roman" w:hAnsi="Times New Roman" w:cs="Times New Roman"/>
          <w:b/>
          <w:bCs/>
          <w:color w:val="000000" w:themeColor="text1"/>
        </w:rPr>
      </w:pPr>
      <w:r w:rsidRPr="28CAB45A">
        <w:rPr>
          <w:rFonts w:ascii="Times New Roman" w:eastAsia="Times New Roman" w:hAnsi="Times New Roman" w:cs="Times New Roman"/>
          <w:color w:val="000000" w:themeColor="text1"/>
        </w:rPr>
        <w:t xml:space="preserve"> </w:t>
      </w:r>
      <w:proofErr w:type="gramStart"/>
      <w:r w:rsidRPr="28CAB45A">
        <w:rPr>
          <w:rFonts w:ascii="Times New Roman" w:eastAsia="Times New Roman" w:hAnsi="Times New Roman" w:cs="Times New Roman"/>
          <w:color w:val="000000" w:themeColor="text1"/>
        </w:rPr>
        <w:t xml:space="preserve">RREADY:   </w:t>
      </w:r>
      <w:proofErr w:type="gramEnd"/>
      <w:r w:rsidRPr="28CAB45A">
        <w:rPr>
          <w:rFonts w:ascii="Times New Roman" w:eastAsia="Times New Roman" w:hAnsi="Times New Roman" w:cs="Times New Roman"/>
          <w:color w:val="000000" w:themeColor="text1"/>
        </w:rPr>
        <w:t>Manager:       Okuma verisi hazır gösterge.</w:t>
      </w:r>
    </w:p>
    <w:p w14:paraId="5966F5CE" w14:textId="3750A2BC" w:rsidR="28CAB45A" w:rsidRDefault="28CAB45A" w:rsidP="28CAB45A">
      <w:pPr>
        <w:pStyle w:val="ListParagraph"/>
        <w:numPr>
          <w:ilvl w:val="0"/>
          <w:numId w:val="4"/>
        </w:numPr>
        <w:spacing w:after="0"/>
        <w:rPr>
          <w:rFonts w:ascii="Times New Roman" w:eastAsia="Times New Roman" w:hAnsi="Times New Roman" w:cs="Times New Roman"/>
          <w:color w:val="000000" w:themeColor="text1"/>
          <w:sz w:val="28"/>
          <w:szCs w:val="28"/>
        </w:rPr>
      </w:pPr>
      <w:r w:rsidRPr="28CAB45A">
        <w:rPr>
          <w:rFonts w:ascii="Times New Roman" w:eastAsia="Times New Roman" w:hAnsi="Times New Roman" w:cs="Times New Roman"/>
          <w:color w:val="000000" w:themeColor="text1"/>
        </w:rPr>
        <w:t xml:space="preserve"> </w:t>
      </w:r>
      <w:proofErr w:type="gramStart"/>
      <w:r w:rsidRPr="28CAB45A">
        <w:rPr>
          <w:rFonts w:ascii="Times New Roman" w:eastAsia="Times New Roman" w:hAnsi="Times New Roman" w:cs="Times New Roman"/>
          <w:color w:val="000000" w:themeColor="text1"/>
        </w:rPr>
        <w:t>RLAST :</w:t>
      </w:r>
      <w:proofErr w:type="gramEnd"/>
      <w:r w:rsidRPr="28CAB45A">
        <w:rPr>
          <w:rFonts w:ascii="Times New Roman" w:eastAsia="Times New Roman" w:hAnsi="Times New Roman" w:cs="Times New Roman"/>
          <w:color w:val="000000" w:themeColor="text1"/>
        </w:rPr>
        <w:t xml:space="preserve">     </w:t>
      </w:r>
      <w:proofErr w:type="spellStart"/>
      <w:r w:rsidRPr="28CAB45A">
        <w:rPr>
          <w:rFonts w:ascii="Times New Roman" w:eastAsia="Times New Roman" w:hAnsi="Times New Roman" w:cs="Times New Roman"/>
          <w:color w:val="000000" w:themeColor="text1"/>
        </w:rPr>
        <w:t>Subordinate</w:t>
      </w:r>
      <w:proofErr w:type="spellEnd"/>
      <w:r w:rsidRPr="28CAB45A">
        <w:rPr>
          <w:rFonts w:ascii="Times New Roman" w:eastAsia="Times New Roman" w:hAnsi="Times New Roman" w:cs="Times New Roman"/>
          <w:color w:val="000000" w:themeColor="text1"/>
        </w:rPr>
        <w:t xml:space="preserve">:   bir işlemin son okuma veri transferini gösterir  </w:t>
      </w:r>
      <w:r w:rsidRPr="28CAB45A">
        <w:rPr>
          <w:rFonts w:ascii="Times New Roman" w:eastAsia="Times New Roman" w:hAnsi="Times New Roman" w:cs="Times New Roman"/>
          <w:color w:val="000000" w:themeColor="text1"/>
          <w:sz w:val="28"/>
          <w:szCs w:val="28"/>
        </w:rPr>
        <w:t xml:space="preserve"> </w:t>
      </w:r>
    </w:p>
    <w:p w14:paraId="6A231AA5" w14:textId="5576A20F" w:rsidR="28CAB45A" w:rsidRDefault="28CAB45A" w:rsidP="28CAB45A">
      <w:pPr>
        <w:spacing w:after="0"/>
        <w:rPr>
          <w:rFonts w:ascii="Noto Sans" w:eastAsia="Noto Sans" w:hAnsi="Noto Sans" w:cs="Noto Sans"/>
          <w:color w:val="000000" w:themeColor="text1"/>
          <w:sz w:val="24"/>
          <w:szCs w:val="24"/>
        </w:rPr>
      </w:pPr>
    </w:p>
    <w:p w14:paraId="29405BCA" w14:textId="2231643A" w:rsidR="28CAB45A" w:rsidRDefault="28CAB45A" w:rsidP="28CAB45A">
      <w:pPr>
        <w:spacing w:after="0"/>
        <w:rPr>
          <w:rFonts w:ascii="Noto Sans" w:eastAsia="Noto Sans" w:hAnsi="Noto Sans" w:cs="Noto Sans"/>
          <w:color w:val="000000" w:themeColor="text1"/>
          <w:sz w:val="24"/>
          <w:szCs w:val="24"/>
        </w:rPr>
      </w:pPr>
      <w:r>
        <w:rPr>
          <w:noProof/>
        </w:rPr>
        <w:drawing>
          <wp:inline distT="0" distB="0" distL="0" distR="0" wp14:anchorId="429EF7A9" wp14:editId="2D85457E">
            <wp:extent cx="5610225" cy="2914650"/>
            <wp:effectExtent l="0" t="0" r="0" b="0"/>
            <wp:docPr id="1208071189" name="Picture 120807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0225" cy="2914650"/>
                    </a:xfrm>
                    <a:prstGeom prst="rect">
                      <a:avLst/>
                    </a:prstGeom>
                  </pic:spPr>
                </pic:pic>
              </a:graphicData>
            </a:graphic>
          </wp:inline>
        </w:drawing>
      </w:r>
    </w:p>
    <w:p w14:paraId="5F3222BB" w14:textId="77777777" w:rsidR="006134FA" w:rsidRDefault="006134FA" w:rsidP="28CAB45A">
      <w:pPr>
        <w:spacing w:after="0"/>
        <w:rPr>
          <w:rFonts w:ascii="Noto Sans" w:eastAsia="Noto Sans" w:hAnsi="Noto Sans" w:cs="Noto Sans"/>
          <w:color w:val="000000" w:themeColor="text1"/>
          <w:sz w:val="24"/>
          <w:szCs w:val="24"/>
        </w:rPr>
      </w:pPr>
    </w:p>
    <w:p w14:paraId="041538C0" w14:textId="77777777" w:rsidR="00BC2045" w:rsidRDefault="00BC2045" w:rsidP="28CAB45A">
      <w:pPr>
        <w:spacing w:after="0"/>
        <w:rPr>
          <w:rFonts w:eastAsiaTheme="minorEastAsia"/>
          <w:b/>
          <w:bCs/>
          <w:color w:val="000000" w:themeColor="text1"/>
          <w:sz w:val="36"/>
          <w:szCs w:val="36"/>
        </w:rPr>
      </w:pPr>
    </w:p>
    <w:p w14:paraId="2FD2F0F7" w14:textId="7C250C6D" w:rsidR="28CAB45A" w:rsidRPr="00C61F1E" w:rsidRDefault="28CAB45A" w:rsidP="28CAB45A">
      <w:pPr>
        <w:spacing w:after="0"/>
        <w:rPr>
          <w:rFonts w:eastAsiaTheme="minorEastAsia"/>
          <w:b/>
          <w:bCs/>
          <w:color w:val="000000" w:themeColor="text1"/>
          <w:sz w:val="36"/>
          <w:szCs w:val="36"/>
        </w:rPr>
      </w:pPr>
      <w:proofErr w:type="spellStart"/>
      <w:r w:rsidRPr="00C61F1E">
        <w:rPr>
          <w:rFonts w:eastAsiaTheme="minorEastAsia"/>
          <w:b/>
          <w:bCs/>
          <w:color w:val="000000" w:themeColor="text1"/>
          <w:sz w:val="36"/>
          <w:szCs w:val="36"/>
        </w:rPr>
        <w:t>Clock</w:t>
      </w:r>
      <w:proofErr w:type="spellEnd"/>
      <w:r w:rsidRPr="00C61F1E">
        <w:rPr>
          <w:rFonts w:eastAsiaTheme="minorEastAsia"/>
          <w:b/>
          <w:bCs/>
          <w:color w:val="000000" w:themeColor="text1"/>
          <w:sz w:val="36"/>
          <w:szCs w:val="36"/>
        </w:rPr>
        <w:t>-Reset</w:t>
      </w:r>
      <w:r w:rsidR="00C61F1E">
        <w:rPr>
          <w:rFonts w:eastAsiaTheme="minorEastAsia"/>
          <w:b/>
          <w:bCs/>
          <w:color w:val="000000" w:themeColor="text1"/>
          <w:sz w:val="36"/>
          <w:szCs w:val="36"/>
        </w:rPr>
        <w:t xml:space="preserve"> </w:t>
      </w:r>
      <w:r w:rsidR="001B010A">
        <w:rPr>
          <w:rFonts w:eastAsiaTheme="minorEastAsia"/>
          <w:b/>
          <w:bCs/>
          <w:color w:val="000000" w:themeColor="text1"/>
          <w:sz w:val="36"/>
          <w:szCs w:val="36"/>
        </w:rPr>
        <w:t>[5]</w:t>
      </w:r>
    </w:p>
    <w:p w14:paraId="0FC90131" w14:textId="3C267E86" w:rsidR="28CAB45A" w:rsidRPr="00D82DDF" w:rsidRDefault="28CAB45A" w:rsidP="28CAB45A">
      <w:pPr>
        <w:spacing w:after="0"/>
        <w:rPr>
          <w:rFonts w:ascii="Times New Roman" w:eastAsia="Times New Roman" w:hAnsi="Times New Roman" w:cs="Times New Roman"/>
          <w:sz w:val="24"/>
          <w:szCs w:val="24"/>
        </w:rPr>
      </w:pPr>
      <w:r w:rsidRPr="00D82DDF">
        <w:rPr>
          <w:rFonts w:ascii="Times New Roman" w:eastAsia="Times New Roman" w:hAnsi="Times New Roman" w:cs="Times New Roman"/>
          <w:color w:val="000000" w:themeColor="text1"/>
          <w:sz w:val="24"/>
          <w:szCs w:val="24"/>
        </w:rPr>
        <w:t xml:space="preserve">AXI kanallarının her biri kendisiyle ilişkili bir dizi sinyale sahiptir. ACLK ve </w:t>
      </w:r>
      <w:proofErr w:type="spellStart"/>
      <w:r w:rsidRPr="00D82DDF">
        <w:rPr>
          <w:rFonts w:ascii="Times New Roman" w:eastAsia="Times New Roman" w:hAnsi="Times New Roman" w:cs="Times New Roman"/>
          <w:color w:val="000000" w:themeColor="text1"/>
          <w:sz w:val="24"/>
          <w:szCs w:val="24"/>
        </w:rPr>
        <w:t>ARESETn</w:t>
      </w:r>
      <w:proofErr w:type="spellEnd"/>
      <w:r w:rsidRPr="00D82DDF">
        <w:rPr>
          <w:rFonts w:ascii="Times New Roman" w:eastAsia="Times New Roman" w:hAnsi="Times New Roman" w:cs="Times New Roman"/>
          <w:color w:val="000000" w:themeColor="text1"/>
          <w:sz w:val="24"/>
          <w:szCs w:val="24"/>
        </w:rPr>
        <w:t xml:space="preserve"> olarak adlandırılan iki küresel sinyal vardır. Bunlar sırasıyla sistemin genel saati ve sıfırlama sinyalidir. </w:t>
      </w:r>
      <w:proofErr w:type="spellStart"/>
      <w:r w:rsidRPr="00D82DDF">
        <w:rPr>
          <w:rFonts w:ascii="Times New Roman" w:eastAsia="Times New Roman" w:hAnsi="Times New Roman" w:cs="Times New Roman"/>
          <w:color w:val="000000" w:themeColor="text1"/>
          <w:sz w:val="24"/>
          <w:szCs w:val="24"/>
        </w:rPr>
        <w:t>ARESETn</w:t>
      </w:r>
      <w:proofErr w:type="spellEnd"/>
      <w:r w:rsidRPr="00D82DDF">
        <w:rPr>
          <w:rFonts w:ascii="Times New Roman" w:eastAsia="Times New Roman" w:hAnsi="Times New Roman" w:cs="Times New Roman"/>
          <w:color w:val="000000" w:themeColor="text1"/>
          <w:sz w:val="24"/>
          <w:szCs w:val="24"/>
        </w:rPr>
        <w:t xml:space="preserve"> üzerindeki 'n' soneki, bu sinyalin aktif düşük olduğu anlamına gelir.</w:t>
      </w:r>
      <w:r w:rsidR="00C61F1E" w:rsidRPr="00D82DDF">
        <w:rPr>
          <w:rFonts w:ascii="Times New Roman" w:eastAsia="Times New Roman" w:hAnsi="Times New Roman" w:cs="Times New Roman"/>
          <w:color w:val="000000" w:themeColor="text1"/>
          <w:sz w:val="24"/>
          <w:szCs w:val="24"/>
        </w:rPr>
        <w:t xml:space="preserve"> </w:t>
      </w:r>
    </w:p>
    <w:p w14:paraId="30624A00" w14:textId="358C86CF" w:rsidR="28CAB45A" w:rsidRDefault="28CAB45A" w:rsidP="28CAB45A">
      <w:pPr>
        <w:spacing w:after="0"/>
        <w:rPr>
          <w:rFonts w:ascii="Noto Sans" w:eastAsia="Noto Sans" w:hAnsi="Noto Sans" w:cs="Noto Sans"/>
          <w:color w:val="000000" w:themeColor="text1"/>
          <w:sz w:val="24"/>
          <w:szCs w:val="24"/>
        </w:rPr>
      </w:pPr>
    </w:p>
    <w:p w14:paraId="4E4BFE1B" w14:textId="77777777" w:rsidR="00BC2045" w:rsidRDefault="00BC2045" w:rsidP="28CAB45A">
      <w:pPr>
        <w:spacing w:after="0"/>
        <w:rPr>
          <w:rFonts w:ascii="Noto Sans" w:eastAsia="Noto Sans" w:hAnsi="Noto Sans" w:cs="Noto Sans"/>
          <w:b/>
          <w:bCs/>
          <w:color w:val="000000" w:themeColor="text1"/>
          <w:sz w:val="28"/>
          <w:szCs w:val="28"/>
        </w:rPr>
      </w:pPr>
    </w:p>
    <w:p w14:paraId="4DE10DE7" w14:textId="1E2E95AD" w:rsidR="28CAB45A" w:rsidRDefault="28CAB45A" w:rsidP="28CAB45A">
      <w:pPr>
        <w:spacing w:after="0"/>
        <w:rPr>
          <w:rFonts w:ascii="Noto Sans" w:eastAsia="Noto Sans" w:hAnsi="Noto Sans" w:cs="Noto Sans"/>
          <w:b/>
          <w:bCs/>
          <w:color w:val="000000" w:themeColor="text1"/>
          <w:sz w:val="28"/>
          <w:szCs w:val="28"/>
        </w:rPr>
      </w:pPr>
      <w:r w:rsidRPr="28CAB45A">
        <w:rPr>
          <w:rFonts w:ascii="Noto Sans" w:eastAsia="Noto Sans" w:hAnsi="Noto Sans" w:cs="Noto Sans"/>
          <w:b/>
          <w:bCs/>
          <w:color w:val="000000" w:themeColor="text1"/>
          <w:sz w:val="28"/>
          <w:szCs w:val="28"/>
        </w:rPr>
        <w:t xml:space="preserve">Channel </w:t>
      </w:r>
      <w:proofErr w:type="spellStart"/>
      <w:r w:rsidRPr="28CAB45A">
        <w:rPr>
          <w:rFonts w:ascii="Noto Sans" w:eastAsia="Noto Sans" w:hAnsi="Noto Sans" w:cs="Noto Sans"/>
          <w:b/>
          <w:bCs/>
          <w:color w:val="000000" w:themeColor="text1"/>
          <w:sz w:val="28"/>
          <w:szCs w:val="28"/>
        </w:rPr>
        <w:t>handshake</w:t>
      </w:r>
      <w:proofErr w:type="spellEnd"/>
      <w:r w:rsidR="001B010A">
        <w:rPr>
          <w:rFonts w:ascii="Noto Sans" w:eastAsia="Noto Sans" w:hAnsi="Noto Sans" w:cs="Noto Sans"/>
          <w:b/>
          <w:bCs/>
          <w:color w:val="000000" w:themeColor="text1"/>
          <w:sz w:val="28"/>
          <w:szCs w:val="28"/>
        </w:rPr>
        <w:t xml:space="preserve"> [5]</w:t>
      </w:r>
    </w:p>
    <w:p w14:paraId="356DD043" w14:textId="6A2A800D" w:rsidR="28CAB45A" w:rsidRDefault="28CAB45A" w:rsidP="28CAB45A">
      <w:pPr>
        <w:spacing w:after="0"/>
        <w:rPr>
          <w:rFonts w:ascii="Noto Sans" w:eastAsia="Noto Sans" w:hAnsi="Noto Sans" w:cs="Noto Sans"/>
          <w:color w:val="000000" w:themeColor="text1"/>
          <w:sz w:val="24"/>
          <w:szCs w:val="24"/>
        </w:rPr>
      </w:pPr>
    </w:p>
    <w:p w14:paraId="0E5E4795" w14:textId="0A3C8BDB" w:rsidR="28CAB45A" w:rsidRPr="00D82DDF" w:rsidRDefault="28CAB45A" w:rsidP="28CAB45A">
      <w:pPr>
        <w:spacing w:after="0"/>
        <w:rPr>
          <w:rFonts w:ascii="Times New Roman" w:eastAsia="Times New Roman" w:hAnsi="Times New Roman" w:cs="Times New Roman"/>
          <w:color w:val="000000" w:themeColor="text1"/>
          <w:sz w:val="24"/>
          <w:szCs w:val="24"/>
        </w:rPr>
      </w:pPr>
      <w:r w:rsidRPr="00D82DDF">
        <w:rPr>
          <w:rFonts w:ascii="Times New Roman" w:eastAsia="Times New Roman" w:hAnsi="Times New Roman" w:cs="Times New Roman"/>
          <w:color w:val="000000" w:themeColor="text1"/>
          <w:sz w:val="24"/>
          <w:szCs w:val="24"/>
        </w:rPr>
        <w:t>Tüm AXI kanalları adres, veri ve kontrol bilgilerini aktarmak için aynı GEÇERLİ/HAZIR (</w:t>
      </w:r>
      <w:proofErr w:type="spellStart"/>
      <w:r w:rsidRPr="00D82DDF">
        <w:rPr>
          <w:rFonts w:ascii="Times New Roman" w:eastAsia="Times New Roman" w:hAnsi="Times New Roman" w:cs="Times New Roman"/>
          <w:color w:val="000000" w:themeColor="text1"/>
          <w:sz w:val="24"/>
          <w:szCs w:val="24"/>
        </w:rPr>
        <w:t>Valid</w:t>
      </w:r>
      <w:proofErr w:type="spellEnd"/>
      <w:r w:rsidRPr="00D82DDF">
        <w:rPr>
          <w:rFonts w:ascii="Times New Roman" w:eastAsia="Times New Roman" w:hAnsi="Times New Roman" w:cs="Times New Roman"/>
          <w:color w:val="000000" w:themeColor="text1"/>
          <w:sz w:val="24"/>
          <w:szCs w:val="24"/>
        </w:rPr>
        <w:t xml:space="preserve">/Ready) el sıkışma sürecini kullanır. Bu iki yönlü akış kontrol mekanizması, hem Yöneticinin hem de </w:t>
      </w:r>
      <w:proofErr w:type="gramStart"/>
      <w:r w:rsidRPr="00D82DDF">
        <w:rPr>
          <w:rFonts w:ascii="Times New Roman" w:eastAsia="Times New Roman" w:hAnsi="Times New Roman" w:cs="Times New Roman"/>
          <w:color w:val="000000" w:themeColor="text1"/>
          <w:sz w:val="24"/>
          <w:szCs w:val="24"/>
        </w:rPr>
        <w:t>Astın,  Yönetici</w:t>
      </w:r>
      <w:proofErr w:type="gramEnd"/>
      <w:r w:rsidRPr="00D82DDF">
        <w:rPr>
          <w:rFonts w:ascii="Times New Roman" w:eastAsia="Times New Roman" w:hAnsi="Times New Roman" w:cs="Times New Roman"/>
          <w:color w:val="000000" w:themeColor="text1"/>
          <w:sz w:val="24"/>
          <w:szCs w:val="24"/>
        </w:rPr>
        <w:t xml:space="preserve"> ve Ast arasında hareket eden  bilginin hareket etme hızını kontrol edebileceği anlamına gelir. Kaynak, adresin, verinin veya kontrol bilgisinin mevcut olduğunu belirtmek için GEÇERLİ sinyali üretir. Hedef, bilgiyi kabul edebileceğini belirtmek için HAZIR sinyalini üretir. Aktarım yalnızca hem GEÇERLİ hem de HAZIR sinyalleri YÜKSEK olduğunda gerçekleşir.</w:t>
      </w:r>
    </w:p>
    <w:p w14:paraId="2CBCCF98" w14:textId="66D4BC9C" w:rsidR="28CAB45A" w:rsidRDefault="28CAB45A" w:rsidP="28CAB45A">
      <w:pPr>
        <w:spacing w:after="0"/>
        <w:rPr>
          <w:rFonts w:ascii="Noto Sans" w:eastAsia="Noto Sans" w:hAnsi="Noto Sans" w:cs="Noto Sans"/>
          <w:color w:val="000000" w:themeColor="text1"/>
          <w:sz w:val="24"/>
          <w:szCs w:val="24"/>
        </w:rPr>
      </w:pPr>
    </w:p>
    <w:p w14:paraId="18F5BB87" w14:textId="258688DF" w:rsidR="28CAB45A" w:rsidRDefault="28CAB45A" w:rsidP="28CAB45A">
      <w:pPr>
        <w:spacing w:after="0"/>
      </w:pPr>
      <w:r>
        <w:rPr>
          <w:noProof/>
        </w:rPr>
        <w:lastRenderedPageBreak/>
        <w:drawing>
          <wp:inline distT="0" distB="0" distL="0" distR="0" wp14:anchorId="784ECF74" wp14:editId="7AB141A7">
            <wp:extent cx="2690907" cy="1312333"/>
            <wp:effectExtent l="0" t="0" r="0" b="2540"/>
            <wp:docPr id="1737517003" name="Picture 1737517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5154"/>
                    <a:stretch>
                      <a:fillRect/>
                    </a:stretch>
                  </pic:blipFill>
                  <pic:spPr>
                    <a:xfrm>
                      <a:off x="0" y="0"/>
                      <a:ext cx="2699875" cy="1316706"/>
                    </a:xfrm>
                    <a:prstGeom prst="rect">
                      <a:avLst/>
                    </a:prstGeom>
                  </pic:spPr>
                </pic:pic>
              </a:graphicData>
            </a:graphic>
          </wp:inline>
        </w:drawing>
      </w:r>
      <w:r w:rsidRPr="28CAB45A">
        <w:rPr>
          <w:rFonts w:eastAsiaTheme="minorEastAsia"/>
          <w:b/>
          <w:bCs/>
          <w:sz w:val="28"/>
          <w:szCs w:val="28"/>
        </w:rPr>
        <w:t xml:space="preserve">   </w:t>
      </w:r>
      <w:r>
        <w:rPr>
          <w:noProof/>
        </w:rPr>
        <w:drawing>
          <wp:inline distT="0" distB="0" distL="0" distR="0" wp14:anchorId="680D94F8" wp14:editId="6CA42C14">
            <wp:extent cx="2759793" cy="1295400"/>
            <wp:effectExtent l="0" t="0" r="2540" b="0"/>
            <wp:docPr id="1408664920" name="Picture 140866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8480"/>
                    <a:stretch>
                      <a:fillRect/>
                    </a:stretch>
                  </pic:blipFill>
                  <pic:spPr>
                    <a:xfrm>
                      <a:off x="0" y="0"/>
                      <a:ext cx="2767500" cy="1299018"/>
                    </a:xfrm>
                    <a:prstGeom prst="rect">
                      <a:avLst/>
                    </a:prstGeom>
                  </pic:spPr>
                </pic:pic>
              </a:graphicData>
            </a:graphic>
          </wp:inline>
        </w:drawing>
      </w:r>
    </w:p>
    <w:p w14:paraId="0D2C51C0" w14:textId="120185C6" w:rsidR="28CAB45A" w:rsidRDefault="28CAB45A" w:rsidP="28CAB45A">
      <w:pPr>
        <w:spacing w:after="0"/>
      </w:pPr>
      <w:r w:rsidRPr="28CAB45A">
        <w:rPr>
          <w:rFonts w:eastAsiaTheme="minorEastAsia"/>
          <w:b/>
          <w:bCs/>
          <w:sz w:val="28"/>
          <w:szCs w:val="28"/>
        </w:rPr>
        <w:t xml:space="preserve">                                                      </w:t>
      </w:r>
    </w:p>
    <w:p w14:paraId="2740276E" w14:textId="79BF6D6B" w:rsidR="00BC2045" w:rsidRPr="00BC2045" w:rsidRDefault="28CAB45A" w:rsidP="28CAB45A">
      <w:pPr>
        <w:spacing w:after="0"/>
      </w:pPr>
      <w:r w:rsidRPr="28CAB45A">
        <w:rPr>
          <w:rFonts w:eastAsiaTheme="minorEastAsia"/>
          <w:b/>
          <w:bCs/>
          <w:sz w:val="28"/>
          <w:szCs w:val="28"/>
        </w:rPr>
        <w:t xml:space="preserve">                                         </w:t>
      </w:r>
      <w:r>
        <w:rPr>
          <w:noProof/>
        </w:rPr>
        <w:drawing>
          <wp:inline distT="0" distB="0" distL="0" distR="0" wp14:anchorId="7FBA3EDE" wp14:editId="1F511F86">
            <wp:extent cx="2699385" cy="1363134"/>
            <wp:effectExtent l="0" t="0" r="5715" b="8890"/>
            <wp:docPr id="288909270" name="Picture 28890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6463"/>
                    <a:stretch>
                      <a:fillRect/>
                    </a:stretch>
                  </pic:blipFill>
                  <pic:spPr>
                    <a:xfrm>
                      <a:off x="0" y="0"/>
                      <a:ext cx="2702588" cy="1364752"/>
                    </a:xfrm>
                    <a:prstGeom prst="rect">
                      <a:avLst/>
                    </a:prstGeom>
                  </pic:spPr>
                </pic:pic>
              </a:graphicData>
            </a:graphic>
          </wp:inline>
        </w:drawing>
      </w:r>
    </w:p>
    <w:p w14:paraId="21FF1618" w14:textId="77777777" w:rsidR="00BC2045" w:rsidRDefault="00BC2045" w:rsidP="28CAB45A">
      <w:pPr>
        <w:spacing w:after="0"/>
        <w:rPr>
          <w:rFonts w:ascii="Noto Sans" w:eastAsia="Noto Sans" w:hAnsi="Noto Sans" w:cs="Noto Sans"/>
          <w:b/>
          <w:bCs/>
          <w:color w:val="000000" w:themeColor="text1"/>
          <w:sz w:val="32"/>
          <w:szCs w:val="32"/>
        </w:rPr>
      </w:pPr>
    </w:p>
    <w:p w14:paraId="3DD6C59B" w14:textId="627AF468" w:rsidR="28CAB45A" w:rsidRDefault="28CAB45A" w:rsidP="28CAB45A">
      <w:pPr>
        <w:spacing w:after="0"/>
        <w:rPr>
          <w:rFonts w:ascii="Noto Sans" w:eastAsia="Noto Sans" w:hAnsi="Noto Sans" w:cs="Noto Sans"/>
          <w:b/>
          <w:bCs/>
          <w:color w:val="000000" w:themeColor="text1"/>
          <w:sz w:val="32"/>
          <w:szCs w:val="32"/>
        </w:rPr>
      </w:pPr>
      <w:r w:rsidRPr="28CAB45A">
        <w:rPr>
          <w:rFonts w:ascii="Noto Sans" w:eastAsia="Noto Sans" w:hAnsi="Noto Sans" w:cs="Noto Sans"/>
          <w:b/>
          <w:bCs/>
          <w:color w:val="000000" w:themeColor="text1"/>
          <w:sz w:val="32"/>
          <w:szCs w:val="32"/>
        </w:rPr>
        <w:t>Arayüz-</w:t>
      </w:r>
      <w:proofErr w:type="spellStart"/>
      <w:r w:rsidRPr="28CAB45A">
        <w:rPr>
          <w:rFonts w:ascii="Noto Sans" w:eastAsia="Noto Sans" w:hAnsi="Noto Sans" w:cs="Noto Sans"/>
          <w:b/>
          <w:bCs/>
          <w:color w:val="000000" w:themeColor="text1"/>
          <w:sz w:val="32"/>
          <w:szCs w:val="32"/>
        </w:rPr>
        <w:t>Arabağlantı</w:t>
      </w:r>
      <w:proofErr w:type="spellEnd"/>
      <w:r w:rsidR="00C10A5F">
        <w:rPr>
          <w:rFonts w:ascii="Noto Sans" w:eastAsia="Noto Sans" w:hAnsi="Noto Sans" w:cs="Noto Sans"/>
          <w:b/>
          <w:bCs/>
          <w:color w:val="000000" w:themeColor="text1"/>
          <w:sz w:val="32"/>
          <w:szCs w:val="32"/>
        </w:rPr>
        <w:t xml:space="preserve"> [2]</w:t>
      </w:r>
    </w:p>
    <w:p w14:paraId="0E28EE6F" w14:textId="54ABCDC8" w:rsidR="28CAB45A" w:rsidRPr="00D82DDF" w:rsidRDefault="28CAB45A" w:rsidP="28CAB45A">
      <w:pPr>
        <w:spacing w:after="0"/>
        <w:rPr>
          <w:rFonts w:ascii="Times New Roman" w:eastAsia="Times New Roman" w:hAnsi="Times New Roman" w:cs="Times New Roman"/>
          <w:color w:val="000000" w:themeColor="text1"/>
          <w:sz w:val="24"/>
          <w:szCs w:val="24"/>
        </w:rPr>
      </w:pPr>
      <w:r w:rsidRPr="00D82DDF">
        <w:rPr>
          <w:rFonts w:ascii="Times New Roman" w:eastAsia="Times New Roman" w:hAnsi="Times New Roman" w:cs="Times New Roman"/>
          <w:color w:val="000000" w:themeColor="text1"/>
          <w:sz w:val="24"/>
          <w:szCs w:val="24"/>
        </w:rPr>
        <w:t>Tipik bir sistem, bir tür bağlantı aracılığıyla bir araya getirilmiş birkaç Yönetici ve Ast cihazından oluşur.</w:t>
      </w:r>
    </w:p>
    <w:p w14:paraId="2199B7FF" w14:textId="1429C61F" w:rsidR="28CAB45A" w:rsidRDefault="28CAB45A" w:rsidP="28CAB45A">
      <w:pPr>
        <w:spacing w:after="0"/>
        <w:rPr>
          <w:rFonts w:ascii="Times New Roman" w:eastAsia="Times New Roman" w:hAnsi="Times New Roman" w:cs="Times New Roman"/>
          <w:color w:val="000000" w:themeColor="text1"/>
        </w:rPr>
      </w:pPr>
    </w:p>
    <w:p w14:paraId="5464FCCB" w14:textId="320A6FFE" w:rsidR="28CAB45A" w:rsidRDefault="28CAB45A" w:rsidP="001B010A">
      <w:pPr>
        <w:jc w:val="center"/>
        <w:rPr>
          <w:rFonts w:ascii="Times New Roman" w:eastAsia="Times New Roman" w:hAnsi="Times New Roman" w:cs="Times New Roman"/>
          <w:b/>
          <w:bCs/>
          <w:sz w:val="24"/>
          <w:szCs w:val="24"/>
        </w:rPr>
      </w:pPr>
      <w:r>
        <w:rPr>
          <w:noProof/>
        </w:rPr>
        <w:drawing>
          <wp:inline distT="0" distB="0" distL="0" distR="0" wp14:anchorId="590A6BB1" wp14:editId="2DECFAC1">
            <wp:extent cx="4586716" cy="2695601"/>
            <wp:effectExtent l="0" t="0" r="0" b="0"/>
            <wp:docPr id="2131897183" name="Picture 2131897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2500" t="1048" r="21404"/>
                    <a:stretch>
                      <a:fillRect/>
                    </a:stretch>
                  </pic:blipFill>
                  <pic:spPr>
                    <a:xfrm>
                      <a:off x="0" y="0"/>
                      <a:ext cx="4586716" cy="2695601"/>
                    </a:xfrm>
                    <a:prstGeom prst="rect">
                      <a:avLst/>
                    </a:prstGeom>
                  </pic:spPr>
                </pic:pic>
              </a:graphicData>
            </a:graphic>
          </wp:inline>
        </w:drawing>
      </w:r>
    </w:p>
    <w:p w14:paraId="2C60B79C" w14:textId="683DAEB3" w:rsidR="001B010A" w:rsidRDefault="001B010A" w:rsidP="28CAB45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(Resim:</w:t>
      </w:r>
      <w:r w:rsidRPr="001B010A">
        <w:t xml:space="preserve"> </w:t>
      </w:r>
      <w:r>
        <w:t xml:space="preserve">M.S. Sadri, </w:t>
      </w:r>
      <w:proofErr w:type="spellStart"/>
      <w:r>
        <w:t>Zynq</w:t>
      </w:r>
      <w:proofErr w:type="spellEnd"/>
      <w:r>
        <w:t xml:space="preserve"> Training</w:t>
      </w:r>
      <w:r>
        <w:t>)</w:t>
      </w:r>
    </w:p>
    <w:p w14:paraId="3FF7F67E" w14:textId="492B06D1" w:rsidR="28CAB45A" w:rsidRPr="00D82DDF" w:rsidRDefault="28CAB45A" w:rsidP="28CAB45A">
      <w:p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 xml:space="preserve"> AXI protokolü, arayüzler arasında tek bir arayüz tanımı sağlar: </w:t>
      </w:r>
    </w:p>
    <w:p w14:paraId="4A99CB34" w14:textId="21B33506" w:rsidR="28CAB45A" w:rsidRPr="00D82DDF" w:rsidRDefault="28CAB45A" w:rsidP="28CAB45A">
      <w:pPr>
        <w:pStyle w:val="ListParagraph"/>
        <w:numPr>
          <w:ilvl w:val="0"/>
          <w:numId w:val="17"/>
        </w:num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 xml:space="preserve"> Bir Yönetici ile bağlantı arasında </w:t>
      </w:r>
    </w:p>
    <w:p w14:paraId="795E046B" w14:textId="18EF4966" w:rsidR="28CAB45A" w:rsidRPr="00D82DDF" w:rsidRDefault="28CAB45A" w:rsidP="28CAB45A">
      <w:pPr>
        <w:pStyle w:val="ListParagraph"/>
        <w:numPr>
          <w:ilvl w:val="0"/>
          <w:numId w:val="17"/>
        </w:num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 xml:space="preserve"> Bir </w:t>
      </w:r>
      <w:proofErr w:type="spellStart"/>
      <w:r w:rsidRPr="00D82DDF">
        <w:rPr>
          <w:rFonts w:ascii="Times New Roman" w:eastAsia="Noto Sans" w:hAnsi="Times New Roman" w:cs="Times New Roman"/>
          <w:color w:val="000000" w:themeColor="text1"/>
          <w:sz w:val="24"/>
          <w:szCs w:val="24"/>
        </w:rPr>
        <w:t>slave</w:t>
      </w:r>
      <w:proofErr w:type="spellEnd"/>
      <w:r w:rsidRPr="00D82DDF">
        <w:rPr>
          <w:rFonts w:ascii="Times New Roman" w:eastAsia="Noto Sans" w:hAnsi="Times New Roman" w:cs="Times New Roman"/>
          <w:color w:val="000000" w:themeColor="text1"/>
          <w:sz w:val="24"/>
          <w:szCs w:val="24"/>
        </w:rPr>
        <w:t xml:space="preserve"> ile bağlantı arasında</w:t>
      </w:r>
    </w:p>
    <w:p w14:paraId="50E88CFC" w14:textId="75099621" w:rsidR="28CAB45A" w:rsidRPr="00D82DDF" w:rsidRDefault="28CAB45A" w:rsidP="28CAB45A">
      <w:pPr>
        <w:pStyle w:val="ListParagraph"/>
        <w:numPr>
          <w:ilvl w:val="0"/>
          <w:numId w:val="17"/>
        </w:num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 xml:space="preserve"> Bir Yönetici ile bir </w:t>
      </w:r>
      <w:proofErr w:type="spellStart"/>
      <w:r w:rsidRPr="00D82DDF">
        <w:rPr>
          <w:rFonts w:ascii="Times New Roman" w:eastAsia="Noto Sans" w:hAnsi="Times New Roman" w:cs="Times New Roman"/>
          <w:color w:val="000000" w:themeColor="text1"/>
          <w:sz w:val="24"/>
          <w:szCs w:val="24"/>
        </w:rPr>
        <w:t>slave</w:t>
      </w:r>
      <w:proofErr w:type="spellEnd"/>
      <w:r w:rsidRPr="00D82DDF">
        <w:rPr>
          <w:rFonts w:ascii="Times New Roman" w:eastAsia="Noto Sans" w:hAnsi="Times New Roman" w:cs="Times New Roman"/>
          <w:color w:val="000000" w:themeColor="text1"/>
          <w:sz w:val="24"/>
          <w:szCs w:val="24"/>
        </w:rPr>
        <w:t xml:space="preserve"> arasında</w:t>
      </w:r>
    </w:p>
    <w:p w14:paraId="3764A98A" w14:textId="063312BA" w:rsidR="004C1989" w:rsidRPr="00BC2045" w:rsidRDefault="28CAB45A" w:rsidP="00BC2045">
      <w:pPr>
        <w:spacing w:after="0"/>
        <w:rPr>
          <w:rFonts w:ascii="Times New Roman" w:eastAsia="Noto Sans" w:hAnsi="Times New Roman" w:cs="Times New Roman"/>
          <w:color w:val="000000" w:themeColor="text1"/>
          <w:sz w:val="24"/>
          <w:szCs w:val="24"/>
        </w:rPr>
      </w:pPr>
      <w:r w:rsidRPr="00D82DDF">
        <w:rPr>
          <w:rFonts w:ascii="Times New Roman" w:eastAsia="Noto Sans" w:hAnsi="Times New Roman" w:cs="Times New Roman"/>
          <w:color w:val="000000" w:themeColor="text1"/>
          <w:sz w:val="24"/>
          <w:szCs w:val="24"/>
        </w:rPr>
        <w:t>Bu arayüz tanımı, birçok farklı bağlantı uygulamasını destekler. Cihazlar arasında bir bağlantı, gerçek Yönetici ve Ast cihazların bağlanabileceği simetrik Yönetici ve Ast portlarına sahip başka bir cihaza eşdeğerdir.</w:t>
      </w:r>
    </w:p>
    <w:p w14:paraId="4BD447F6" w14:textId="77777777" w:rsidR="005A1C54" w:rsidRDefault="005A1C54" w:rsidP="004C1989">
      <w:pPr>
        <w:spacing w:line="480" w:lineRule="exact"/>
        <w:ind w:left="2124" w:firstLine="708"/>
        <w:rPr>
          <w:rFonts w:ascii="Times New Roman" w:eastAsia="Roboto" w:hAnsi="Times New Roman" w:cs="Times New Roman"/>
          <w:b/>
          <w:bCs/>
          <w:color w:val="3C4043"/>
          <w:sz w:val="32"/>
          <w:szCs w:val="32"/>
          <w:lang w:val="tr"/>
        </w:rPr>
      </w:pPr>
    </w:p>
    <w:p w14:paraId="23F854B2" w14:textId="10AEE0AD" w:rsidR="00C10A5F" w:rsidRPr="00C10A5F" w:rsidRDefault="28CAB45A" w:rsidP="00C10A5F">
      <w:pPr>
        <w:spacing w:line="480" w:lineRule="exact"/>
        <w:ind w:left="2124" w:firstLine="708"/>
        <w:rPr>
          <w:rFonts w:ascii="Times New Roman" w:eastAsia="Roboto" w:hAnsi="Times New Roman" w:cs="Times New Roman"/>
          <w:b/>
          <w:bCs/>
          <w:color w:val="000000" w:themeColor="text1"/>
          <w:sz w:val="32"/>
          <w:szCs w:val="32"/>
          <w:lang w:val="en-US"/>
        </w:rPr>
      </w:pPr>
      <w:r w:rsidRPr="000A1E47">
        <w:rPr>
          <w:rFonts w:ascii="Times New Roman" w:eastAsia="Roboto" w:hAnsi="Times New Roman" w:cs="Times New Roman"/>
          <w:b/>
          <w:bCs/>
          <w:color w:val="000000" w:themeColor="text1"/>
          <w:sz w:val="32"/>
          <w:szCs w:val="32"/>
          <w:lang w:val="tr"/>
        </w:rPr>
        <w:lastRenderedPageBreak/>
        <w:t>AXI İşlem Örnekleri</w:t>
      </w:r>
      <w:r w:rsidR="00C10A5F">
        <w:rPr>
          <w:rFonts w:ascii="Times New Roman" w:eastAsia="Roboto" w:hAnsi="Times New Roman" w:cs="Times New Roman"/>
          <w:b/>
          <w:bCs/>
          <w:color w:val="000000" w:themeColor="text1"/>
          <w:sz w:val="32"/>
          <w:szCs w:val="32"/>
          <w:lang w:val="tr"/>
        </w:rPr>
        <w:t xml:space="preserve"> [1</w:t>
      </w:r>
      <w:r w:rsidR="00C10A5F">
        <w:rPr>
          <w:rFonts w:ascii="Times New Roman" w:eastAsia="Roboto" w:hAnsi="Times New Roman" w:cs="Times New Roman"/>
          <w:b/>
          <w:bCs/>
          <w:color w:val="000000" w:themeColor="text1"/>
          <w:sz w:val="32"/>
          <w:szCs w:val="32"/>
          <w:lang w:val="en-US"/>
        </w:rPr>
        <w:t>]</w:t>
      </w:r>
    </w:p>
    <w:p w14:paraId="5670009D" w14:textId="4CFBD9CE" w:rsidR="004667D2" w:rsidRPr="00BC2045" w:rsidRDefault="28CAB45A" w:rsidP="004667D2">
      <w:pPr>
        <w:spacing w:line="480" w:lineRule="exact"/>
        <w:rPr>
          <w:rFonts w:ascii="Roboto" w:eastAsia="Roboto" w:hAnsi="Roboto" w:cs="Roboto"/>
          <w:b/>
          <w:bCs/>
          <w:color w:val="000000" w:themeColor="text1"/>
          <w:sz w:val="32"/>
          <w:szCs w:val="32"/>
          <w:lang w:val="tr"/>
        </w:rPr>
      </w:pPr>
      <w:r w:rsidRPr="00BC2045">
        <w:rPr>
          <w:rFonts w:eastAsiaTheme="minorEastAsia"/>
          <w:b/>
          <w:bCs/>
          <w:color w:val="000000" w:themeColor="text1"/>
          <w:sz w:val="32"/>
          <w:szCs w:val="32"/>
          <w:lang w:val="tr"/>
        </w:rPr>
        <w:t>Tek Veri Yazma İşlemi</w:t>
      </w:r>
    </w:p>
    <w:p w14:paraId="57D530DD" w14:textId="74DF8056" w:rsidR="004667D2" w:rsidRDefault="004667D2" w:rsidP="28CAB45A">
      <w:pPr>
        <w:spacing w:line="240" w:lineRule="auto"/>
        <w:rPr>
          <w:rFonts w:eastAsiaTheme="minorEastAsia"/>
          <w:color w:val="3C4043"/>
          <w:sz w:val="24"/>
          <w:szCs w:val="24"/>
          <w:lang w:val="tr"/>
        </w:rPr>
      </w:pPr>
      <w:r>
        <w:rPr>
          <w:noProof/>
        </w:rPr>
        <w:drawing>
          <wp:inline distT="0" distB="0" distL="0" distR="0" wp14:anchorId="1B15C87C" wp14:editId="63A781C7">
            <wp:extent cx="5594985" cy="2692400"/>
            <wp:effectExtent l="0" t="0" r="5715" b="0"/>
            <wp:docPr id="1269975963" name="Picture 1269975963" descr="A yellow and blue lines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75963" name="Picture 1269975963" descr="A yellow and blue lines with black lin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0527" cy="2695067"/>
                    </a:xfrm>
                    <a:prstGeom prst="rect">
                      <a:avLst/>
                    </a:prstGeom>
                  </pic:spPr>
                </pic:pic>
              </a:graphicData>
            </a:graphic>
          </wp:inline>
        </w:drawing>
      </w:r>
    </w:p>
    <w:p w14:paraId="2888B8E3" w14:textId="1692B4A7" w:rsidR="28CAB45A" w:rsidRPr="006134FA" w:rsidRDefault="28CAB45A" w:rsidP="28CAB45A">
      <w:pPr>
        <w:spacing w:line="240" w:lineRule="auto"/>
        <w:rPr>
          <w:rFonts w:eastAsiaTheme="minorEastAsia"/>
          <w:color w:val="000000" w:themeColor="text1"/>
          <w:sz w:val="24"/>
          <w:szCs w:val="24"/>
          <w:lang w:val="tr"/>
        </w:rPr>
      </w:pPr>
      <w:proofErr w:type="gramStart"/>
      <w:r w:rsidRPr="00BC2045">
        <w:rPr>
          <w:rFonts w:ascii="Noto Sans" w:eastAsiaTheme="minorEastAsia" w:hAnsi="Noto Sans" w:cs="Noto Sans"/>
          <w:b/>
          <w:bCs/>
          <w:color w:val="000000" w:themeColor="text1"/>
          <w:sz w:val="24"/>
          <w:szCs w:val="24"/>
          <w:lang w:val="tr"/>
        </w:rPr>
        <w:t>A)Adres</w:t>
      </w:r>
      <w:proofErr w:type="gramEnd"/>
      <w:r w:rsidR="004C1989" w:rsidRPr="00BC2045">
        <w:rPr>
          <w:rFonts w:ascii="Noto Sans" w:eastAsiaTheme="minorEastAsia" w:hAnsi="Noto Sans" w:cs="Noto Sans"/>
          <w:b/>
          <w:bCs/>
          <w:color w:val="000000" w:themeColor="text1"/>
          <w:sz w:val="24"/>
          <w:szCs w:val="24"/>
          <w:lang w:val="tr"/>
        </w:rPr>
        <w:t xml:space="preserve"> Kanalı</w:t>
      </w:r>
    </w:p>
    <w:p w14:paraId="63647033" w14:textId="59F4114A" w:rsidR="28CAB45A" w:rsidRDefault="28CAB45A" w:rsidP="28CAB45A">
      <w:pPr>
        <w:pStyle w:val="ListParagraph"/>
        <w:numPr>
          <w:ilvl w:val="0"/>
          <w:numId w:val="2"/>
        </w:numPr>
        <w:spacing w:line="300" w:lineRule="exact"/>
        <w:rPr>
          <w:rFonts w:ascii="Times New Roman" w:eastAsia="Times New Roman" w:hAnsi="Times New Roman" w:cs="Times New Roman"/>
          <w:sz w:val="24"/>
          <w:szCs w:val="24"/>
        </w:rPr>
      </w:pPr>
      <w:r w:rsidRPr="00D82DDF">
        <w:rPr>
          <w:rFonts w:ascii="Times New Roman" w:eastAsia="Times New Roman" w:hAnsi="Times New Roman" w:cs="Times New Roman"/>
          <w:sz w:val="24"/>
          <w:szCs w:val="24"/>
        </w:rPr>
        <w:t xml:space="preserve">Yönetici adresi </w:t>
      </w:r>
      <w:proofErr w:type="spellStart"/>
      <w:r w:rsidRPr="00D82DDF">
        <w:rPr>
          <w:rFonts w:ascii="Times New Roman" w:eastAsia="Times New Roman" w:hAnsi="Times New Roman" w:cs="Times New Roman"/>
          <w:sz w:val="24"/>
          <w:szCs w:val="24"/>
        </w:rPr>
        <w:t>AWADDR'ye</w:t>
      </w:r>
      <w:proofErr w:type="spellEnd"/>
      <w:r w:rsidRPr="00D82DDF">
        <w:rPr>
          <w:rFonts w:ascii="Times New Roman" w:eastAsia="Times New Roman" w:hAnsi="Times New Roman" w:cs="Times New Roman"/>
          <w:sz w:val="24"/>
          <w:szCs w:val="24"/>
        </w:rPr>
        <w:t xml:space="preserve"> koyar ve saat döngüsü 2'de AWVALID olduğunu </w:t>
      </w:r>
      <w:r w:rsidR="004C1989" w:rsidRPr="00D82DDF">
        <w:rPr>
          <w:rFonts w:ascii="Times New Roman" w:eastAsia="Times New Roman" w:hAnsi="Times New Roman" w:cs="Times New Roman"/>
          <w:sz w:val="24"/>
          <w:szCs w:val="24"/>
        </w:rPr>
        <w:t>bildirir</w:t>
      </w:r>
      <w:r w:rsidRPr="00D82DDF">
        <w:rPr>
          <w:rFonts w:ascii="Times New Roman" w:eastAsia="Times New Roman" w:hAnsi="Times New Roman" w:cs="Times New Roman"/>
          <w:sz w:val="24"/>
          <w:szCs w:val="24"/>
        </w:rPr>
        <w:t>.</w:t>
      </w:r>
    </w:p>
    <w:p w14:paraId="7CB72D10" w14:textId="77777777" w:rsidR="00BC2045" w:rsidRPr="00D82DDF" w:rsidRDefault="00BC2045" w:rsidP="00BC2045">
      <w:pPr>
        <w:pStyle w:val="ListParagraph"/>
        <w:spacing w:line="300" w:lineRule="exact"/>
        <w:rPr>
          <w:rFonts w:ascii="Times New Roman" w:eastAsia="Times New Roman" w:hAnsi="Times New Roman" w:cs="Times New Roman"/>
          <w:sz w:val="24"/>
          <w:szCs w:val="24"/>
        </w:rPr>
      </w:pPr>
    </w:p>
    <w:p w14:paraId="5802150F" w14:textId="1E9E2081" w:rsidR="28CAB45A" w:rsidRDefault="28CAB45A" w:rsidP="28CAB45A">
      <w:pPr>
        <w:pStyle w:val="ListParagraph"/>
        <w:numPr>
          <w:ilvl w:val="0"/>
          <w:numId w:val="2"/>
        </w:numPr>
        <w:spacing w:after="0"/>
        <w:rPr>
          <w:rFonts w:ascii="Times New Roman" w:eastAsia="Times New Roman" w:hAnsi="Times New Roman" w:cs="Times New Roman"/>
          <w:sz w:val="24"/>
          <w:szCs w:val="24"/>
        </w:rPr>
      </w:pPr>
      <w:r w:rsidRPr="00D82DDF">
        <w:rPr>
          <w:rFonts w:ascii="Times New Roman" w:eastAsia="Times New Roman" w:hAnsi="Times New Roman" w:cs="Times New Roman"/>
          <w:sz w:val="24"/>
          <w:szCs w:val="24"/>
        </w:rPr>
        <w:t xml:space="preserve">Ast, </w:t>
      </w:r>
      <w:proofErr w:type="gramStart"/>
      <w:r w:rsidRPr="00D82DDF">
        <w:rPr>
          <w:rFonts w:ascii="Times New Roman" w:eastAsia="Times New Roman" w:hAnsi="Times New Roman" w:cs="Times New Roman"/>
          <w:sz w:val="24"/>
          <w:szCs w:val="24"/>
        </w:rPr>
        <w:t>bir  adres</w:t>
      </w:r>
      <w:proofErr w:type="gramEnd"/>
      <w:r w:rsidRPr="00D82DDF">
        <w:rPr>
          <w:rFonts w:ascii="Times New Roman" w:eastAsia="Times New Roman" w:hAnsi="Times New Roman" w:cs="Times New Roman"/>
          <w:sz w:val="24"/>
          <w:szCs w:val="24"/>
        </w:rPr>
        <w:t xml:space="preserve"> değeri alabileceğini belirtmek için saat döngüsü 3'te </w:t>
      </w:r>
      <w:proofErr w:type="spellStart"/>
      <w:r w:rsidRPr="00D82DDF">
        <w:rPr>
          <w:rFonts w:ascii="Times New Roman" w:eastAsia="Times New Roman" w:hAnsi="Times New Roman" w:cs="Times New Roman"/>
          <w:sz w:val="24"/>
          <w:szCs w:val="24"/>
        </w:rPr>
        <w:t>AWREADY'yi</w:t>
      </w:r>
      <w:proofErr w:type="spellEnd"/>
      <w:r w:rsidRPr="00D82DDF">
        <w:rPr>
          <w:rFonts w:ascii="Times New Roman" w:eastAsia="Times New Roman" w:hAnsi="Times New Roman" w:cs="Times New Roman"/>
          <w:sz w:val="24"/>
          <w:szCs w:val="24"/>
        </w:rPr>
        <w:t xml:space="preserve"> onaylar.</w:t>
      </w:r>
    </w:p>
    <w:p w14:paraId="757E3B0F" w14:textId="77777777" w:rsidR="00BC2045" w:rsidRPr="00BC2045" w:rsidRDefault="00BC2045" w:rsidP="00BC2045">
      <w:pPr>
        <w:spacing w:after="0"/>
        <w:rPr>
          <w:rFonts w:ascii="Times New Roman" w:eastAsia="Times New Roman" w:hAnsi="Times New Roman" w:cs="Times New Roman"/>
          <w:sz w:val="24"/>
          <w:szCs w:val="24"/>
        </w:rPr>
      </w:pPr>
    </w:p>
    <w:p w14:paraId="409B941B" w14:textId="54399A3D" w:rsidR="00BC2045" w:rsidRDefault="28CAB45A" w:rsidP="00BC2045">
      <w:pPr>
        <w:pStyle w:val="ListParagraph"/>
        <w:numPr>
          <w:ilvl w:val="0"/>
          <w:numId w:val="2"/>
        </w:numPr>
        <w:spacing w:after="0"/>
        <w:rPr>
          <w:rFonts w:ascii="Times New Roman" w:eastAsia="Times New Roman" w:hAnsi="Times New Roman" w:cs="Times New Roman"/>
          <w:sz w:val="24"/>
          <w:szCs w:val="24"/>
        </w:rPr>
      </w:pPr>
      <w:r w:rsidRPr="00D82DDF">
        <w:rPr>
          <w:rFonts w:ascii="Times New Roman" w:eastAsia="Times New Roman" w:hAnsi="Times New Roman" w:cs="Times New Roman"/>
          <w:sz w:val="24"/>
          <w:szCs w:val="24"/>
        </w:rPr>
        <w:t>El sıkışma, saat döngüsü 4'ün yükselen kenarında tamamlanır</w:t>
      </w:r>
      <w:r w:rsidR="00BC2045">
        <w:rPr>
          <w:rFonts w:ascii="Times New Roman" w:eastAsia="Times New Roman" w:hAnsi="Times New Roman" w:cs="Times New Roman"/>
          <w:sz w:val="24"/>
          <w:szCs w:val="24"/>
        </w:rPr>
        <w:t>.</w:t>
      </w:r>
    </w:p>
    <w:p w14:paraId="476FD638" w14:textId="77777777" w:rsidR="00BC2045" w:rsidRPr="00BC2045" w:rsidRDefault="00BC2045" w:rsidP="00BC2045">
      <w:pPr>
        <w:spacing w:after="0"/>
        <w:rPr>
          <w:rFonts w:ascii="Times New Roman" w:eastAsia="Times New Roman" w:hAnsi="Times New Roman" w:cs="Times New Roman"/>
          <w:sz w:val="24"/>
          <w:szCs w:val="24"/>
        </w:rPr>
      </w:pPr>
    </w:p>
    <w:p w14:paraId="7561E3A1" w14:textId="25AE9143" w:rsidR="00BC2045" w:rsidRPr="00BC2045" w:rsidRDefault="28CAB45A" w:rsidP="28CAB45A">
      <w:pPr>
        <w:spacing w:after="0"/>
        <w:rPr>
          <w:rFonts w:ascii="Noto Sans" w:eastAsia="Times New Roman" w:hAnsi="Noto Sans" w:cs="Noto Sans"/>
          <w:b/>
          <w:bCs/>
          <w:sz w:val="24"/>
          <w:szCs w:val="24"/>
        </w:rPr>
      </w:pPr>
      <w:proofErr w:type="gramStart"/>
      <w:r w:rsidRPr="00BC2045">
        <w:rPr>
          <w:rFonts w:ascii="Noto Sans" w:eastAsia="Times New Roman" w:hAnsi="Noto Sans" w:cs="Noto Sans"/>
          <w:b/>
          <w:bCs/>
          <w:sz w:val="24"/>
          <w:szCs w:val="24"/>
        </w:rPr>
        <w:t>B)Veri</w:t>
      </w:r>
      <w:proofErr w:type="gramEnd"/>
      <w:r w:rsidRPr="00BC2045">
        <w:rPr>
          <w:rFonts w:ascii="Noto Sans" w:eastAsia="Times New Roman" w:hAnsi="Noto Sans" w:cs="Noto Sans"/>
          <w:b/>
          <w:bCs/>
          <w:sz w:val="24"/>
          <w:szCs w:val="24"/>
        </w:rPr>
        <w:t xml:space="preserve"> </w:t>
      </w:r>
      <w:r w:rsidR="004C1989" w:rsidRPr="00BC2045">
        <w:rPr>
          <w:rFonts w:ascii="Noto Sans" w:eastAsia="Times New Roman" w:hAnsi="Noto Sans" w:cs="Noto Sans"/>
          <w:b/>
          <w:bCs/>
          <w:sz w:val="24"/>
          <w:szCs w:val="24"/>
        </w:rPr>
        <w:t>Kanalı</w:t>
      </w:r>
    </w:p>
    <w:p w14:paraId="791A5197" w14:textId="71F0F735" w:rsidR="28CAB45A" w:rsidRDefault="28CAB45A" w:rsidP="28CAB45A">
      <w:pPr>
        <w:pStyle w:val="ListParagraph"/>
        <w:numPr>
          <w:ilvl w:val="0"/>
          <w:numId w:val="2"/>
        </w:numPr>
        <w:spacing w:line="300" w:lineRule="exact"/>
        <w:rPr>
          <w:rFonts w:ascii="Times New Roman" w:eastAsia="Times New Roman" w:hAnsi="Times New Roman" w:cs="Times New Roman"/>
          <w:sz w:val="24"/>
          <w:szCs w:val="24"/>
        </w:rPr>
      </w:pPr>
      <w:r w:rsidRPr="00D82DDF">
        <w:rPr>
          <w:rFonts w:ascii="Times New Roman" w:eastAsia="Times New Roman" w:hAnsi="Times New Roman" w:cs="Times New Roman"/>
          <w:sz w:val="24"/>
          <w:szCs w:val="24"/>
        </w:rPr>
        <w:t>Ast, WREADY saat döngüsü n'de yüksek olarak ayarlanmış vaziyette verileri bekliyor.</w:t>
      </w:r>
    </w:p>
    <w:p w14:paraId="01C8B65A" w14:textId="77777777" w:rsidR="00BC2045" w:rsidRPr="00D82DDF" w:rsidRDefault="00BC2045" w:rsidP="00BC2045">
      <w:pPr>
        <w:pStyle w:val="ListParagraph"/>
        <w:spacing w:line="300" w:lineRule="exact"/>
        <w:rPr>
          <w:rFonts w:ascii="Times New Roman" w:eastAsia="Times New Roman" w:hAnsi="Times New Roman" w:cs="Times New Roman"/>
          <w:sz w:val="24"/>
          <w:szCs w:val="24"/>
        </w:rPr>
      </w:pPr>
    </w:p>
    <w:p w14:paraId="6FF4AE5D" w14:textId="1CD0BC91" w:rsidR="28CAB45A" w:rsidRDefault="28CAB45A" w:rsidP="28CAB45A">
      <w:pPr>
        <w:pStyle w:val="ListParagraph"/>
        <w:numPr>
          <w:ilvl w:val="0"/>
          <w:numId w:val="2"/>
        </w:numPr>
        <w:spacing w:after="0"/>
        <w:rPr>
          <w:rFonts w:ascii="Times New Roman" w:eastAsia="Times New Roman" w:hAnsi="Times New Roman" w:cs="Times New Roman"/>
          <w:sz w:val="24"/>
          <w:szCs w:val="24"/>
        </w:rPr>
      </w:pPr>
      <w:r w:rsidRPr="00D82DDF">
        <w:rPr>
          <w:rFonts w:ascii="Times New Roman" w:eastAsia="Times New Roman" w:hAnsi="Times New Roman" w:cs="Times New Roman"/>
          <w:sz w:val="24"/>
          <w:szCs w:val="24"/>
        </w:rPr>
        <w:t>Yönetici verileri WDATA veri yoluna koyar ve n+2 saat döngüsünde WVALID olduğunu bildirir.</w:t>
      </w:r>
    </w:p>
    <w:p w14:paraId="0EC4CFB8" w14:textId="77777777" w:rsidR="00BC2045" w:rsidRPr="00D82DDF" w:rsidRDefault="00BC2045" w:rsidP="00BC2045">
      <w:pPr>
        <w:pStyle w:val="ListParagraph"/>
        <w:spacing w:after="0"/>
        <w:rPr>
          <w:rFonts w:ascii="Times New Roman" w:eastAsia="Times New Roman" w:hAnsi="Times New Roman" w:cs="Times New Roman"/>
          <w:sz w:val="24"/>
          <w:szCs w:val="24"/>
        </w:rPr>
      </w:pPr>
    </w:p>
    <w:p w14:paraId="66BB2FAA" w14:textId="23A060BB" w:rsidR="28CAB45A" w:rsidRDefault="28CAB45A" w:rsidP="28CAB45A">
      <w:pPr>
        <w:pStyle w:val="ListParagraph"/>
        <w:numPr>
          <w:ilvl w:val="0"/>
          <w:numId w:val="2"/>
        </w:numPr>
        <w:spacing w:after="0"/>
        <w:rPr>
          <w:rFonts w:ascii="Times New Roman" w:eastAsia="Times New Roman" w:hAnsi="Times New Roman" w:cs="Times New Roman"/>
          <w:sz w:val="24"/>
          <w:szCs w:val="24"/>
        </w:rPr>
      </w:pPr>
      <w:r w:rsidRPr="00D82DDF">
        <w:rPr>
          <w:rFonts w:ascii="Times New Roman" w:eastAsia="Times New Roman" w:hAnsi="Times New Roman" w:cs="Times New Roman"/>
          <w:sz w:val="24"/>
          <w:szCs w:val="24"/>
        </w:rPr>
        <w:t>El sıkışma, n+3 saat döngüsünün yükselen kenarında tamamlanır.</w:t>
      </w:r>
    </w:p>
    <w:p w14:paraId="494172EB" w14:textId="77777777" w:rsidR="00BC2045" w:rsidRPr="00D82DDF" w:rsidRDefault="00BC2045" w:rsidP="00BC2045">
      <w:pPr>
        <w:pStyle w:val="ListParagraph"/>
        <w:spacing w:after="0"/>
        <w:rPr>
          <w:rFonts w:ascii="Times New Roman" w:eastAsia="Times New Roman" w:hAnsi="Times New Roman" w:cs="Times New Roman"/>
          <w:sz w:val="24"/>
          <w:szCs w:val="24"/>
        </w:rPr>
      </w:pPr>
    </w:p>
    <w:p w14:paraId="07DB0520" w14:textId="414F9908" w:rsidR="00BC2045" w:rsidRPr="00BC2045" w:rsidRDefault="28CAB45A" w:rsidP="28CAB45A">
      <w:pPr>
        <w:spacing w:after="0"/>
        <w:rPr>
          <w:rFonts w:ascii="Noto Sans" w:eastAsia="Times New Roman" w:hAnsi="Noto Sans" w:cs="Noto Sans"/>
          <w:b/>
          <w:bCs/>
          <w:sz w:val="24"/>
          <w:szCs w:val="24"/>
        </w:rPr>
      </w:pPr>
      <w:r w:rsidRPr="00BC2045">
        <w:rPr>
          <w:rFonts w:ascii="Noto Sans" w:eastAsia="Times New Roman" w:hAnsi="Noto Sans" w:cs="Noto Sans"/>
          <w:b/>
          <w:bCs/>
          <w:sz w:val="24"/>
          <w:szCs w:val="24"/>
        </w:rPr>
        <w:t>C)Onay</w:t>
      </w:r>
      <w:r w:rsidR="004C1989" w:rsidRPr="00BC2045">
        <w:rPr>
          <w:rFonts w:ascii="Noto Sans" w:eastAsia="Times New Roman" w:hAnsi="Noto Sans" w:cs="Noto Sans"/>
          <w:b/>
          <w:bCs/>
          <w:sz w:val="24"/>
          <w:szCs w:val="24"/>
        </w:rPr>
        <w:t xml:space="preserve"> Kanalı</w:t>
      </w:r>
    </w:p>
    <w:p w14:paraId="65B61A1B" w14:textId="729F5379" w:rsidR="28CAB45A" w:rsidRDefault="28CAB45A" w:rsidP="28CAB45A">
      <w:pPr>
        <w:pStyle w:val="ListParagraph"/>
        <w:numPr>
          <w:ilvl w:val="0"/>
          <w:numId w:val="2"/>
        </w:numPr>
        <w:spacing w:line="300" w:lineRule="exact"/>
        <w:rPr>
          <w:rFonts w:ascii="Times New Roman" w:eastAsia="Times New Roman" w:hAnsi="Times New Roman" w:cs="Times New Roman"/>
          <w:sz w:val="24"/>
          <w:szCs w:val="24"/>
        </w:rPr>
      </w:pPr>
      <w:r w:rsidRPr="00D82DDF">
        <w:rPr>
          <w:rFonts w:ascii="Times New Roman" w:eastAsia="Times New Roman" w:hAnsi="Times New Roman" w:cs="Times New Roman"/>
          <w:sz w:val="24"/>
          <w:szCs w:val="24"/>
        </w:rPr>
        <w:t xml:space="preserve">Yönetici </w:t>
      </w:r>
      <w:proofErr w:type="spellStart"/>
      <w:r w:rsidRPr="00D82DDF">
        <w:rPr>
          <w:rFonts w:ascii="Times New Roman" w:eastAsia="Times New Roman" w:hAnsi="Times New Roman" w:cs="Times New Roman"/>
          <w:sz w:val="24"/>
          <w:szCs w:val="24"/>
        </w:rPr>
        <w:t>BREADY'yi</w:t>
      </w:r>
      <w:proofErr w:type="spellEnd"/>
      <w:r w:rsidRPr="00D82DDF">
        <w:rPr>
          <w:rFonts w:ascii="Times New Roman" w:eastAsia="Times New Roman" w:hAnsi="Times New Roman" w:cs="Times New Roman"/>
          <w:sz w:val="24"/>
          <w:szCs w:val="24"/>
        </w:rPr>
        <w:t xml:space="preserve"> bildirir.</w:t>
      </w:r>
    </w:p>
    <w:p w14:paraId="235AD6B2" w14:textId="77777777" w:rsidR="00BC2045" w:rsidRPr="00D82DDF" w:rsidRDefault="00BC2045" w:rsidP="00BC2045">
      <w:pPr>
        <w:pStyle w:val="ListParagraph"/>
        <w:spacing w:line="300" w:lineRule="exact"/>
        <w:rPr>
          <w:rFonts w:ascii="Times New Roman" w:eastAsia="Times New Roman" w:hAnsi="Times New Roman" w:cs="Times New Roman"/>
          <w:sz w:val="24"/>
          <w:szCs w:val="24"/>
        </w:rPr>
      </w:pPr>
    </w:p>
    <w:p w14:paraId="4EEFC5BB" w14:textId="20900DE5" w:rsidR="00BC2045" w:rsidRDefault="28CAB45A" w:rsidP="00BC2045">
      <w:pPr>
        <w:pStyle w:val="ListParagraph"/>
        <w:numPr>
          <w:ilvl w:val="0"/>
          <w:numId w:val="2"/>
        </w:numPr>
        <w:spacing w:after="0"/>
        <w:rPr>
          <w:rFonts w:ascii="Times New Roman" w:eastAsia="Times New Roman" w:hAnsi="Times New Roman" w:cs="Times New Roman"/>
          <w:sz w:val="24"/>
          <w:szCs w:val="24"/>
        </w:rPr>
      </w:pPr>
      <w:r w:rsidRPr="00D82DDF">
        <w:rPr>
          <w:rFonts w:ascii="Times New Roman" w:eastAsia="Times New Roman" w:hAnsi="Times New Roman" w:cs="Times New Roman"/>
          <w:sz w:val="24"/>
          <w:szCs w:val="24"/>
        </w:rPr>
        <w:t xml:space="preserve">Ast, yazma işleminin başarısını veya başarısızlığını belirtmek için </w:t>
      </w:r>
      <w:proofErr w:type="spellStart"/>
      <w:r w:rsidRPr="00D82DDF">
        <w:rPr>
          <w:rFonts w:ascii="Times New Roman" w:eastAsia="Times New Roman" w:hAnsi="Times New Roman" w:cs="Times New Roman"/>
          <w:sz w:val="24"/>
          <w:szCs w:val="24"/>
        </w:rPr>
        <w:t>BRESP'yi</w:t>
      </w:r>
      <w:proofErr w:type="spellEnd"/>
      <w:r w:rsidRPr="00D82DDF">
        <w:rPr>
          <w:rFonts w:ascii="Times New Roman" w:eastAsia="Times New Roman" w:hAnsi="Times New Roman" w:cs="Times New Roman"/>
          <w:sz w:val="24"/>
          <w:szCs w:val="24"/>
        </w:rPr>
        <w:t xml:space="preserve"> yönlendirir ve </w:t>
      </w:r>
      <w:proofErr w:type="spellStart"/>
      <w:r w:rsidRPr="00D82DDF">
        <w:rPr>
          <w:rFonts w:ascii="Times New Roman" w:eastAsia="Times New Roman" w:hAnsi="Times New Roman" w:cs="Times New Roman"/>
          <w:sz w:val="24"/>
          <w:szCs w:val="24"/>
        </w:rPr>
        <w:t>BVALID'i</w:t>
      </w:r>
      <w:proofErr w:type="spellEnd"/>
      <w:r w:rsidRPr="00D82DDF">
        <w:rPr>
          <w:rFonts w:ascii="Times New Roman" w:eastAsia="Times New Roman" w:hAnsi="Times New Roman" w:cs="Times New Roman"/>
          <w:sz w:val="24"/>
          <w:szCs w:val="24"/>
        </w:rPr>
        <w:t xml:space="preserve"> onaylar.</w:t>
      </w:r>
    </w:p>
    <w:p w14:paraId="18518393" w14:textId="77777777" w:rsidR="00BC2045" w:rsidRPr="00BC2045" w:rsidRDefault="00BC2045" w:rsidP="00BC2045">
      <w:pPr>
        <w:spacing w:after="0"/>
        <w:rPr>
          <w:rFonts w:ascii="Times New Roman" w:eastAsia="Times New Roman" w:hAnsi="Times New Roman" w:cs="Times New Roman"/>
          <w:sz w:val="24"/>
          <w:szCs w:val="24"/>
        </w:rPr>
      </w:pPr>
    </w:p>
    <w:p w14:paraId="7F077F94" w14:textId="6D8D2F5A" w:rsidR="004C1989" w:rsidRPr="00D82DDF" w:rsidRDefault="28CAB45A" w:rsidP="004C1989">
      <w:pPr>
        <w:pStyle w:val="ListParagraph"/>
        <w:numPr>
          <w:ilvl w:val="0"/>
          <w:numId w:val="2"/>
        </w:numPr>
        <w:spacing w:after="0"/>
        <w:rPr>
          <w:rFonts w:ascii="Times New Roman" w:eastAsia="Times New Roman" w:hAnsi="Times New Roman" w:cs="Times New Roman"/>
          <w:sz w:val="24"/>
          <w:szCs w:val="24"/>
        </w:rPr>
      </w:pPr>
      <w:r w:rsidRPr="00D82DDF">
        <w:rPr>
          <w:rFonts w:ascii="Times New Roman" w:eastAsia="Times New Roman" w:hAnsi="Times New Roman" w:cs="Times New Roman"/>
          <w:sz w:val="24"/>
          <w:szCs w:val="24"/>
        </w:rPr>
        <w:t>El sıkışma, n+4 saat döngüsünün yükselen kenarında tamamlanır.</w:t>
      </w:r>
    </w:p>
    <w:p w14:paraId="018C0296" w14:textId="77777777" w:rsidR="004C1989" w:rsidRPr="000A1E47" w:rsidRDefault="004C1989" w:rsidP="004C1989">
      <w:pPr>
        <w:spacing w:after="0"/>
        <w:rPr>
          <w:rFonts w:ascii="Times New Roman" w:eastAsia="Times New Roman" w:hAnsi="Times New Roman" w:cs="Times New Roman"/>
          <w:color w:val="000000" w:themeColor="text1"/>
        </w:rPr>
      </w:pPr>
    </w:p>
    <w:p w14:paraId="1A562618" w14:textId="5B289BAF" w:rsidR="004667D2" w:rsidRPr="000A1E47" w:rsidRDefault="28CAB45A" w:rsidP="004667D2">
      <w:pPr>
        <w:spacing w:line="480" w:lineRule="exact"/>
        <w:rPr>
          <w:rFonts w:ascii="Roboto" w:eastAsia="Roboto" w:hAnsi="Roboto" w:cs="Roboto"/>
          <w:color w:val="000000" w:themeColor="text1"/>
          <w:sz w:val="36"/>
          <w:szCs w:val="36"/>
          <w:lang w:val="tr"/>
        </w:rPr>
      </w:pPr>
      <w:r w:rsidRPr="00D82DDF">
        <w:rPr>
          <w:rFonts w:eastAsiaTheme="minorEastAsia"/>
          <w:b/>
          <w:bCs/>
          <w:color w:val="000000" w:themeColor="text1"/>
          <w:sz w:val="36"/>
          <w:szCs w:val="36"/>
          <w:lang w:val="tr"/>
        </w:rPr>
        <w:lastRenderedPageBreak/>
        <w:t>Tek Veri Okuma İşlemi</w:t>
      </w:r>
      <w:r w:rsidR="00C10A5F">
        <w:rPr>
          <w:rFonts w:eastAsiaTheme="minorEastAsia"/>
          <w:color w:val="000000" w:themeColor="text1"/>
          <w:sz w:val="36"/>
          <w:szCs w:val="36"/>
          <w:lang w:val="tr"/>
        </w:rPr>
        <w:t xml:space="preserve"> [1]</w:t>
      </w:r>
    </w:p>
    <w:p w14:paraId="7F66B166" w14:textId="0EDFB852" w:rsidR="004667D2" w:rsidRDefault="004667D2" w:rsidP="28CAB45A">
      <w:pPr>
        <w:spacing w:line="240" w:lineRule="auto"/>
        <w:rPr>
          <w:rFonts w:eastAsiaTheme="minorEastAsia"/>
          <w:color w:val="3C4043"/>
          <w:sz w:val="24"/>
          <w:szCs w:val="24"/>
          <w:lang w:val="tr"/>
        </w:rPr>
      </w:pPr>
      <w:r>
        <w:rPr>
          <w:noProof/>
        </w:rPr>
        <w:drawing>
          <wp:inline distT="0" distB="0" distL="0" distR="0" wp14:anchorId="37AED1AB" wp14:editId="0699521B">
            <wp:extent cx="5674995" cy="3285067"/>
            <wp:effectExtent l="0" t="0" r="1905" b="0"/>
            <wp:docPr id="2073484050" name="Picture 2073484050"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84050" name="Picture 2073484050" descr="A diagram of a dia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91062" cy="3294368"/>
                    </a:xfrm>
                    <a:prstGeom prst="rect">
                      <a:avLst/>
                    </a:prstGeom>
                  </pic:spPr>
                </pic:pic>
              </a:graphicData>
            </a:graphic>
          </wp:inline>
        </w:drawing>
      </w:r>
    </w:p>
    <w:p w14:paraId="0D7C4D2E" w14:textId="5787EE80" w:rsidR="28CAB45A" w:rsidRPr="006134FA" w:rsidRDefault="28CAB45A" w:rsidP="28CAB45A">
      <w:pPr>
        <w:spacing w:line="240" w:lineRule="auto"/>
        <w:rPr>
          <w:rFonts w:eastAsiaTheme="minorEastAsia"/>
          <w:color w:val="000000" w:themeColor="text1"/>
          <w:sz w:val="24"/>
          <w:szCs w:val="24"/>
          <w:lang w:val="en-US"/>
        </w:rPr>
      </w:pPr>
      <w:proofErr w:type="gramStart"/>
      <w:r w:rsidRPr="006134FA">
        <w:rPr>
          <w:rFonts w:eastAsiaTheme="minorEastAsia"/>
          <w:color w:val="000000" w:themeColor="text1"/>
          <w:sz w:val="24"/>
          <w:szCs w:val="24"/>
          <w:lang w:val="tr"/>
        </w:rPr>
        <w:t>A)</w:t>
      </w:r>
      <w:r w:rsidRPr="00D82DDF">
        <w:rPr>
          <w:rFonts w:ascii="Times New Roman" w:eastAsiaTheme="minorEastAsia" w:hAnsi="Times New Roman" w:cs="Times New Roman"/>
          <w:b/>
          <w:bCs/>
          <w:color w:val="000000" w:themeColor="text1"/>
          <w:sz w:val="24"/>
          <w:szCs w:val="24"/>
          <w:lang w:val="tr"/>
        </w:rPr>
        <w:t>Adres</w:t>
      </w:r>
      <w:proofErr w:type="gramEnd"/>
      <w:r w:rsidR="004C1989" w:rsidRPr="00D82DDF">
        <w:rPr>
          <w:rFonts w:ascii="Times New Roman" w:eastAsiaTheme="minorEastAsia" w:hAnsi="Times New Roman" w:cs="Times New Roman"/>
          <w:b/>
          <w:bCs/>
          <w:color w:val="000000" w:themeColor="text1"/>
          <w:sz w:val="24"/>
          <w:szCs w:val="24"/>
          <w:lang w:val="tr"/>
        </w:rPr>
        <w:t xml:space="preserve"> Kanalı</w:t>
      </w:r>
    </w:p>
    <w:p w14:paraId="504ADFA7" w14:textId="0A643F2D" w:rsidR="28CAB45A" w:rsidRDefault="28CAB45A" w:rsidP="28CAB45A">
      <w:pPr>
        <w:pStyle w:val="ListParagraph"/>
        <w:numPr>
          <w:ilvl w:val="0"/>
          <w:numId w:val="1"/>
        </w:numPr>
        <w:spacing w:line="240" w:lineRule="auto"/>
        <w:rPr>
          <w:rFonts w:ascii="Times New Roman" w:eastAsia="Times New Roman" w:hAnsi="Times New Roman" w:cs="Times New Roman"/>
          <w:sz w:val="24"/>
          <w:szCs w:val="24"/>
          <w:lang w:val="tr"/>
        </w:rPr>
      </w:pPr>
      <w:r w:rsidRPr="00D82DDF">
        <w:rPr>
          <w:rFonts w:ascii="Times New Roman" w:eastAsia="Times New Roman" w:hAnsi="Times New Roman" w:cs="Times New Roman"/>
          <w:color w:val="3C4043"/>
          <w:sz w:val="24"/>
          <w:szCs w:val="24"/>
          <w:lang w:val="tr"/>
        </w:rPr>
        <w:t>S</w:t>
      </w:r>
      <w:r w:rsidRPr="00D82DDF">
        <w:rPr>
          <w:rFonts w:ascii="Times New Roman" w:eastAsia="Times New Roman" w:hAnsi="Times New Roman" w:cs="Times New Roman"/>
          <w:sz w:val="24"/>
          <w:szCs w:val="24"/>
          <w:lang w:val="tr"/>
        </w:rPr>
        <w:t xml:space="preserve">aat döngüsü 2'de, yönetici okumanın adresini ARADDR üzerindeki astına iletir ve                  </w:t>
      </w:r>
      <w:proofErr w:type="spellStart"/>
      <w:r w:rsidRPr="00D82DDF">
        <w:rPr>
          <w:rFonts w:ascii="Times New Roman" w:eastAsia="Times New Roman" w:hAnsi="Times New Roman" w:cs="Times New Roman"/>
          <w:sz w:val="24"/>
          <w:szCs w:val="24"/>
          <w:lang w:val="tr"/>
        </w:rPr>
        <w:t>ARVALID'i</w:t>
      </w:r>
      <w:proofErr w:type="spellEnd"/>
      <w:r w:rsidRPr="00D82DDF">
        <w:rPr>
          <w:rFonts w:ascii="Times New Roman" w:eastAsia="Times New Roman" w:hAnsi="Times New Roman" w:cs="Times New Roman"/>
          <w:sz w:val="24"/>
          <w:szCs w:val="24"/>
          <w:lang w:val="tr"/>
        </w:rPr>
        <w:t xml:space="preserve"> onaylar.</w:t>
      </w:r>
    </w:p>
    <w:p w14:paraId="69474268" w14:textId="77777777" w:rsidR="00BC2045" w:rsidRPr="00D82DDF" w:rsidRDefault="00BC2045" w:rsidP="00BC2045">
      <w:pPr>
        <w:pStyle w:val="ListParagraph"/>
        <w:spacing w:line="240" w:lineRule="auto"/>
        <w:rPr>
          <w:rFonts w:ascii="Times New Roman" w:eastAsia="Times New Roman" w:hAnsi="Times New Roman" w:cs="Times New Roman"/>
          <w:sz w:val="24"/>
          <w:szCs w:val="24"/>
          <w:lang w:val="tr"/>
        </w:rPr>
      </w:pPr>
    </w:p>
    <w:p w14:paraId="01473E8E" w14:textId="051EC55D" w:rsidR="004667D2" w:rsidRDefault="28CAB45A" w:rsidP="004667D2">
      <w:pPr>
        <w:pStyle w:val="ListParagraph"/>
        <w:numPr>
          <w:ilvl w:val="0"/>
          <w:numId w:val="1"/>
        </w:numPr>
        <w:spacing w:after="0"/>
        <w:rPr>
          <w:rFonts w:ascii="Times New Roman" w:eastAsia="Times New Roman" w:hAnsi="Times New Roman" w:cs="Times New Roman"/>
          <w:sz w:val="24"/>
          <w:szCs w:val="24"/>
          <w:lang w:val="tr"/>
        </w:rPr>
      </w:pPr>
      <w:r w:rsidRPr="00D82DDF">
        <w:rPr>
          <w:rFonts w:ascii="Times New Roman" w:eastAsia="Times New Roman" w:hAnsi="Times New Roman" w:cs="Times New Roman"/>
          <w:sz w:val="24"/>
          <w:szCs w:val="24"/>
          <w:lang w:val="tr"/>
        </w:rPr>
        <w:t xml:space="preserve">Saat döngüsü 3'te, ast, adres değerini almaya hazır olduğunu belirtmek için </w:t>
      </w:r>
      <w:proofErr w:type="spellStart"/>
      <w:r w:rsidRPr="00D82DDF">
        <w:rPr>
          <w:rFonts w:ascii="Times New Roman" w:eastAsia="Times New Roman" w:hAnsi="Times New Roman" w:cs="Times New Roman"/>
          <w:sz w:val="24"/>
          <w:szCs w:val="24"/>
          <w:lang w:val="tr"/>
        </w:rPr>
        <w:t>ARREADY'yi</w:t>
      </w:r>
      <w:proofErr w:type="spellEnd"/>
      <w:r w:rsidRPr="00D82DDF">
        <w:rPr>
          <w:rFonts w:ascii="Times New Roman" w:eastAsia="Times New Roman" w:hAnsi="Times New Roman" w:cs="Times New Roman"/>
          <w:sz w:val="24"/>
          <w:szCs w:val="24"/>
          <w:lang w:val="tr"/>
        </w:rPr>
        <w:t xml:space="preserve"> onaylar.</w:t>
      </w:r>
    </w:p>
    <w:p w14:paraId="1EB07DEB" w14:textId="77777777" w:rsidR="00BC2045" w:rsidRPr="00BC2045" w:rsidRDefault="00BC2045" w:rsidP="00BC2045">
      <w:pPr>
        <w:spacing w:after="0"/>
        <w:rPr>
          <w:rFonts w:ascii="Times New Roman" w:eastAsia="Times New Roman" w:hAnsi="Times New Roman" w:cs="Times New Roman"/>
          <w:sz w:val="24"/>
          <w:szCs w:val="24"/>
          <w:lang w:val="tr"/>
        </w:rPr>
      </w:pPr>
    </w:p>
    <w:p w14:paraId="3220CD98" w14:textId="448D05E7" w:rsidR="00BC2045" w:rsidRPr="00BC2045" w:rsidRDefault="28CAB45A" w:rsidP="28CAB45A">
      <w:pPr>
        <w:spacing w:after="0"/>
        <w:rPr>
          <w:rFonts w:ascii="Times New Roman" w:eastAsia="Times New Roman" w:hAnsi="Times New Roman" w:cs="Times New Roman"/>
          <w:b/>
          <w:bCs/>
          <w:sz w:val="24"/>
          <w:szCs w:val="24"/>
        </w:rPr>
      </w:pPr>
      <w:proofErr w:type="gramStart"/>
      <w:r w:rsidRPr="28CAB45A">
        <w:rPr>
          <w:rFonts w:ascii="Times New Roman" w:eastAsia="Times New Roman" w:hAnsi="Times New Roman" w:cs="Times New Roman"/>
        </w:rPr>
        <w:t>B)</w:t>
      </w:r>
      <w:r w:rsidRPr="00D82DDF">
        <w:rPr>
          <w:rFonts w:ascii="Times New Roman" w:eastAsia="Times New Roman" w:hAnsi="Times New Roman" w:cs="Times New Roman"/>
          <w:b/>
          <w:bCs/>
          <w:sz w:val="24"/>
          <w:szCs w:val="24"/>
        </w:rPr>
        <w:t>Veri</w:t>
      </w:r>
      <w:proofErr w:type="gramEnd"/>
      <w:r w:rsidR="004C1989" w:rsidRPr="00D82DDF">
        <w:rPr>
          <w:rFonts w:ascii="Times New Roman" w:eastAsia="Times New Roman" w:hAnsi="Times New Roman" w:cs="Times New Roman"/>
          <w:b/>
          <w:bCs/>
          <w:sz w:val="24"/>
          <w:szCs w:val="24"/>
        </w:rPr>
        <w:t xml:space="preserve"> Kanalı</w:t>
      </w:r>
    </w:p>
    <w:p w14:paraId="3DDA4FB6" w14:textId="46FE42EE" w:rsidR="28CAB45A" w:rsidRDefault="28CAB45A" w:rsidP="28CAB45A">
      <w:pPr>
        <w:pStyle w:val="ListParagraph"/>
        <w:numPr>
          <w:ilvl w:val="0"/>
          <w:numId w:val="1"/>
        </w:numPr>
        <w:spacing w:line="240" w:lineRule="auto"/>
        <w:rPr>
          <w:rFonts w:ascii="Times New Roman" w:eastAsia="Times New Roman" w:hAnsi="Times New Roman" w:cs="Times New Roman"/>
          <w:sz w:val="24"/>
          <w:szCs w:val="24"/>
          <w:lang w:val="tr"/>
        </w:rPr>
      </w:pPr>
      <w:r w:rsidRPr="00D82DDF">
        <w:rPr>
          <w:rFonts w:ascii="Times New Roman" w:eastAsia="Times New Roman" w:hAnsi="Times New Roman" w:cs="Times New Roman"/>
          <w:sz w:val="24"/>
          <w:szCs w:val="24"/>
          <w:lang w:val="tr"/>
        </w:rPr>
        <w:t xml:space="preserve">Saat döngüsü n'de, yönetici </w:t>
      </w:r>
      <w:proofErr w:type="spellStart"/>
      <w:r w:rsidRPr="00D82DDF">
        <w:rPr>
          <w:rFonts w:ascii="Times New Roman" w:eastAsia="Times New Roman" w:hAnsi="Times New Roman" w:cs="Times New Roman"/>
          <w:sz w:val="24"/>
          <w:szCs w:val="24"/>
          <w:lang w:val="tr"/>
        </w:rPr>
        <w:t>RREADY'yi</w:t>
      </w:r>
      <w:proofErr w:type="spellEnd"/>
      <w:r w:rsidRPr="00D82DDF">
        <w:rPr>
          <w:rFonts w:ascii="Times New Roman" w:eastAsia="Times New Roman" w:hAnsi="Times New Roman" w:cs="Times New Roman"/>
          <w:sz w:val="24"/>
          <w:szCs w:val="24"/>
          <w:lang w:val="tr"/>
        </w:rPr>
        <w:t xml:space="preserve"> onaylayarak verileri almayı beklediğini belirtir.</w:t>
      </w:r>
    </w:p>
    <w:p w14:paraId="473440CB" w14:textId="77777777" w:rsidR="00BC2045" w:rsidRPr="00D82DDF" w:rsidRDefault="00BC2045" w:rsidP="00BC2045">
      <w:pPr>
        <w:pStyle w:val="ListParagraph"/>
        <w:spacing w:line="240" w:lineRule="auto"/>
        <w:rPr>
          <w:rFonts w:ascii="Times New Roman" w:eastAsia="Times New Roman" w:hAnsi="Times New Roman" w:cs="Times New Roman"/>
          <w:sz w:val="24"/>
          <w:szCs w:val="24"/>
          <w:lang w:val="tr"/>
        </w:rPr>
      </w:pPr>
    </w:p>
    <w:p w14:paraId="7BD0C295" w14:textId="26745123" w:rsidR="00BC2045" w:rsidRPr="00BC2045" w:rsidRDefault="28CAB45A" w:rsidP="00BC2045">
      <w:pPr>
        <w:pStyle w:val="ListParagraph"/>
        <w:numPr>
          <w:ilvl w:val="0"/>
          <w:numId w:val="1"/>
        </w:numPr>
        <w:spacing w:after="0"/>
        <w:rPr>
          <w:rFonts w:ascii="Times New Roman" w:eastAsia="Times New Roman" w:hAnsi="Times New Roman" w:cs="Times New Roman"/>
          <w:sz w:val="24"/>
          <w:szCs w:val="24"/>
          <w:lang w:val="tr"/>
        </w:rPr>
      </w:pPr>
      <w:r w:rsidRPr="00D82DDF">
        <w:rPr>
          <w:rFonts w:ascii="Times New Roman" w:eastAsia="Times New Roman" w:hAnsi="Times New Roman" w:cs="Times New Roman"/>
          <w:sz w:val="24"/>
          <w:szCs w:val="24"/>
          <w:lang w:val="tr"/>
        </w:rPr>
        <w:t xml:space="preserve">Ast verileri alır ve n+2 saat döngüsünde </w:t>
      </w:r>
      <w:proofErr w:type="spellStart"/>
      <w:r w:rsidRPr="00D82DDF">
        <w:rPr>
          <w:rFonts w:ascii="Times New Roman" w:eastAsia="Times New Roman" w:hAnsi="Times New Roman" w:cs="Times New Roman"/>
          <w:sz w:val="24"/>
          <w:szCs w:val="24"/>
          <w:lang w:val="tr"/>
        </w:rPr>
        <w:t>RDATA'ya</w:t>
      </w:r>
      <w:proofErr w:type="spellEnd"/>
      <w:r w:rsidRPr="00D82DDF">
        <w:rPr>
          <w:rFonts w:ascii="Times New Roman" w:eastAsia="Times New Roman" w:hAnsi="Times New Roman" w:cs="Times New Roman"/>
          <w:sz w:val="24"/>
          <w:szCs w:val="24"/>
          <w:lang w:val="tr"/>
        </w:rPr>
        <w:t xml:space="preserve"> yerleştirir. Bu durumda, bu tek bir veri işlemi olduğundan, ast RLAST sinyalini de yüksek olarak ayarlar. Aynı zamanda, ast, okuma işleminin başarısını veya başarısızlığını yöneticiye belirtmek için RRESP kullanır ve </w:t>
      </w:r>
      <w:proofErr w:type="spellStart"/>
      <w:r w:rsidRPr="00D82DDF">
        <w:rPr>
          <w:rFonts w:ascii="Times New Roman" w:eastAsia="Times New Roman" w:hAnsi="Times New Roman" w:cs="Times New Roman"/>
          <w:sz w:val="24"/>
          <w:szCs w:val="24"/>
          <w:lang w:val="tr"/>
        </w:rPr>
        <w:t>RVALID'i</w:t>
      </w:r>
      <w:proofErr w:type="spellEnd"/>
      <w:r w:rsidRPr="00D82DDF">
        <w:rPr>
          <w:rFonts w:ascii="Times New Roman" w:eastAsia="Times New Roman" w:hAnsi="Times New Roman" w:cs="Times New Roman"/>
          <w:sz w:val="24"/>
          <w:szCs w:val="24"/>
          <w:lang w:val="tr"/>
        </w:rPr>
        <w:t xml:space="preserve"> onaylar.</w:t>
      </w:r>
    </w:p>
    <w:p w14:paraId="21B0198C" w14:textId="77777777" w:rsidR="00BC2045" w:rsidRPr="00D82DDF" w:rsidRDefault="00BC2045" w:rsidP="00BC2045">
      <w:pPr>
        <w:pStyle w:val="ListParagraph"/>
        <w:spacing w:after="0"/>
        <w:rPr>
          <w:rFonts w:ascii="Times New Roman" w:eastAsia="Times New Roman" w:hAnsi="Times New Roman" w:cs="Times New Roman"/>
          <w:sz w:val="24"/>
          <w:szCs w:val="24"/>
          <w:lang w:val="tr"/>
        </w:rPr>
      </w:pPr>
    </w:p>
    <w:p w14:paraId="76CB8907" w14:textId="68661000" w:rsidR="28CAB45A" w:rsidRPr="00D82DDF" w:rsidRDefault="28CAB45A" w:rsidP="28CAB45A">
      <w:pPr>
        <w:pStyle w:val="ListParagraph"/>
        <w:numPr>
          <w:ilvl w:val="0"/>
          <w:numId w:val="1"/>
        </w:numPr>
        <w:spacing w:after="0"/>
        <w:rPr>
          <w:rFonts w:ascii="Times New Roman" w:eastAsia="Times New Roman" w:hAnsi="Times New Roman" w:cs="Times New Roman"/>
          <w:sz w:val="24"/>
          <w:szCs w:val="24"/>
          <w:lang w:val="tr"/>
        </w:rPr>
      </w:pPr>
      <w:r w:rsidRPr="00D82DDF">
        <w:rPr>
          <w:rFonts w:ascii="Times New Roman" w:eastAsia="Times New Roman" w:hAnsi="Times New Roman" w:cs="Times New Roman"/>
          <w:sz w:val="24"/>
          <w:szCs w:val="24"/>
          <w:lang w:val="tr"/>
        </w:rPr>
        <w:t>RREADY yönetici tarafından zaten ileri sürüldüğü için, el sıkışma n+3 saat döngüsünün yükselen kenarında tamamlanır.</w:t>
      </w:r>
    </w:p>
    <w:p w14:paraId="43122895" w14:textId="62177726" w:rsidR="28CAB45A" w:rsidRDefault="28CAB45A" w:rsidP="28CAB45A">
      <w:pPr>
        <w:spacing w:after="0"/>
        <w:rPr>
          <w:rFonts w:ascii="Times New Roman" w:eastAsia="Times New Roman" w:hAnsi="Times New Roman" w:cs="Times New Roman"/>
          <w:lang w:val="tr"/>
        </w:rPr>
      </w:pPr>
    </w:p>
    <w:p w14:paraId="30399DE0" w14:textId="23CFB8DE" w:rsidR="28CAB45A" w:rsidRDefault="28CAB45A" w:rsidP="28CAB45A">
      <w:pPr>
        <w:spacing w:after="0"/>
        <w:rPr>
          <w:rFonts w:ascii="Times New Roman" w:eastAsia="Times New Roman" w:hAnsi="Times New Roman" w:cs="Times New Roman"/>
          <w:lang w:val="tr"/>
        </w:rPr>
      </w:pPr>
      <w:r w:rsidRPr="28CAB45A">
        <w:rPr>
          <w:rFonts w:ascii="Times New Roman" w:eastAsia="Times New Roman" w:hAnsi="Times New Roman" w:cs="Times New Roman"/>
          <w:b/>
          <w:bCs/>
          <w:sz w:val="24"/>
          <w:szCs w:val="24"/>
          <w:lang w:val="tr"/>
        </w:rPr>
        <w:t>Not:</w:t>
      </w:r>
      <w:r w:rsidRPr="28CAB45A">
        <w:rPr>
          <w:rFonts w:ascii="Times New Roman" w:eastAsia="Times New Roman" w:hAnsi="Times New Roman" w:cs="Times New Roman"/>
          <w:lang w:val="tr"/>
        </w:rPr>
        <w:t xml:space="preserve"> Bu işlemler birden fazla veri </w:t>
      </w:r>
      <w:r w:rsidR="004C1989" w:rsidRPr="28CAB45A">
        <w:rPr>
          <w:rFonts w:ascii="Times New Roman" w:eastAsia="Times New Roman" w:hAnsi="Times New Roman" w:cs="Times New Roman"/>
          <w:lang w:val="tr"/>
        </w:rPr>
        <w:t>üzerinde</w:t>
      </w:r>
      <w:r w:rsidR="004C1989">
        <w:rPr>
          <w:rFonts w:ascii="Times New Roman" w:eastAsia="Times New Roman" w:hAnsi="Times New Roman" w:cs="Times New Roman"/>
          <w:lang w:val="tr"/>
        </w:rPr>
        <w:t xml:space="preserve"> </w:t>
      </w:r>
      <w:r w:rsidRPr="28CAB45A">
        <w:rPr>
          <w:rFonts w:ascii="Times New Roman" w:eastAsia="Times New Roman" w:hAnsi="Times New Roman" w:cs="Times New Roman"/>
          <w:lang w:val="tr"/>
        </w:rPr>
        <w:t xml:space="preserve">de yapılabilir. </w:t>
      </w:r>
    </w:p>
    <w:p w14:paraId="11B04690" w14:textId="58B2FBD1" w:rsidR="000A1E47" w:rsidRDefault="28CAB45A" w:rsidP="28CAB45A">
      <w:pPr>
        <w:spacing w:line="240" w:lineRule="auto"/>
        <w:rPr>
          <w:rFonts w:eastAsiaTheme="minorEastAsia"/>
          <w:b/>
          <w:bCs/>
          <w:color w:val="3C4043"/>
          <w:sz w:val="24"/>
          <w:szCs w:val="24"/>
          <w:lang w:val="tr"/>
        </w:rPr>
      </w:pPr>
      <w:r w:rsidRPr="28CAB45A">
        <w:rPr>
          <w:rFonts w:eastAsiaTheme="minorEastAsia"/>
          <w:color w:val="3C4043"/>
          <w:sz w:val="24"/>
          <w:szCs w:val="24"/>
          <w:lang w:val="tr"/>
        </w:rPr>
        <w:t xml:space="preserve">   </w:t>
      </w:r>
      <w:r w:rsidRPr="28CAB45A">
        <w:rPr>
          <w:rFonts w:eastAsiaTheme="minorEastAsia"/>
          <w:b/>
          <w:bCs/>
          <w:color w:val="3C4043"/>
          <w:sz w:val="24"/>
          <w:szCs w:val="24"/>
          <w:lang w:val="tr"/>
        </w:rPr>
        <w:t xml:space="preserve"> </w:t>
      </w:r>
    </w:p>
    <w:p w14:paraId="18845F50" w14:textId="77777777" w:rsidR="00C10A5F" w:rsidRDefault="00C10A5F" w:rsidP="28CAB45A">
      <w:pPr>
        <w:spacing w:line="240" w:lineRule="auto"/>
        <w:rPr>
          <w:rFonts w:eastAsiaTheme="minorEastAsia"/>
          <w:b/>
          <w:bCs/>
          <w:color w:val="3C4043"/>
          <w:sz w:val="24"/>
          <w:szCs w:val="24"/>
          <w:lang w:val="tr"/>
        </w:rPr>
      </w:pPr>
    </w:p>
    <w:p w14:paraId="7ADD4930" w14:textId="77777777" w:rsidR="00C10A5F" w:rsidRDefault="00C10A5F" w:rsidP="28CAB45A">
      <w:pPr>
        <w:spacing w:line="240" w:lineRule="auto"/>
        <w:rPr>
          <w:rFonts w:eastAsiaTheme="minorEastAsia"/>
          <w:b/>
          <w:bCs/>
          <w:color w:val="3C4043"/>
          <w:sz w:val="24"/>
          <w:szCs w:val="24"/>
          <w:lang w:val="tr"/>
        </w:rPr>
      </w:pPr>
    </w:p>
    <w:p w14:paraId="1B600DDE" w14:textId="77777777" w:rsidR="00BC2045" w:rsidRDefault="00BC2045" w:rsidP="28CAB45A">
      <w:pPr>
        <w:spacing w:line="240" w:lineRule="auto"/>
        <w:rPr>
          <w:rFonts w:eastAsiaTheme="minorEastAsia"/>
          <w:b/>
          <w:bCs/>
          <w:color w:val="000000" w:themeColor="text1"/>
          <w:sz w:val="24"/>
          <w:szCs w:val="24"/>
          <w:lang w:val="tr"/>
        </w:rPr>
      </w:pPr>
    </w:p>
    <w:p w14:paraId="4638E9B3" w14:textId="106A3F36" w:rsidR="00BC2045" w:rsidRPr="00BC2045" w:rsidRDefault="00C10A5F" w:rsidP="28CAB45A">
      <w:pPr>
        <w:spacing w:line="240" w:lineRule="auto"/>
        <w:rPr>
          <w:rFonts w:eastAsiaTheme="minorEastAsia"/>
          <w:b/>
          <w:bCs/>
          <w:color w:val="000000" w:themeColor="text1"/>
          <w:sz w:val="36"/>
          <w:szCs w:val="36"/>
        </w:rPr>
      </w:pPr>
      <w:r w:rsidRPr="00C10A5F">
        <w:rPr>
          <w:rFonts w:eastAsiaTheme="minorEastAsia"/>
          <w:b/>
          <w:bCs/>
          <w:color w:val="000000" w:themeColor="text1"/>
          <w:sz w:val="36"/>
          <w:szCs w:val="36"/>
        </w:rPr>
        <w:lastRenderedPageBreak/>
        <w:t>Çok Veri yazma-okuma</w:t>
      </w:r>
      <w:r>
        <w:rPr>
          <w:rFonts w:eastAsiaTheme="minorEastAsia"/>
          <w:b/>
          <w:bCs/>
          <w:color w:val="000000" w:themeColor="text1"/>
          <w:sz w:val="36"/>
          <w:szCs w:val="36"/>
        </w:rPr>
        <w:t xml:space="preserve"> işlemleri</w:t>
      </w:r>
    </w:p>
    <w:p w14:paraId="33B08DFF" w14:textId="2570B3BB" w:rsidR="28CAB45A" w:rsidRDefault="28CAB45A" w:rsidP="28CAB45A">
      <w:pPr>
        <w:spacing w:line="240" w:lineRule="auto"/>
        <w:rPr>
          <w:rFonts w:ascii="Noto Sans" w:eastAsiaTheme="minorEastAsia" w:hAnsi="Noto Sans" w:cs="Noto Sans"/>
          <w:b/>
          <w:bCs/>
          <w:color w:val="000000" w:themeColor="text1"/>
          <w:sz w:val="24"/>
          <w:szCs w:val="24"/>
          <w:lang w:val="tr"/>
        </w:rPr>
      </w:pPr>
      <w:r w:rsidRPr="00BC2045">
        <w:rPr>
          <w:rFonts w:ascii="Noto Sans" w:eastAsiaTheme="minorEastAsia" w:hAnsi="Noto Sans" w:cs="Noto Sans"/>
          <w:b/>
          <w:bCs/>
          <w:color w:val="000000" w:themeColor="text1"/>
          <w:sz w:val="24"/>
          <w:szCs w:val="24"/>
          <w:lang w:val="tr"/>
        </w:rPr>
        <w:t>Adres-Veri Yazma-Onay:</w:t>
      </w:r>
    </w:p>
    <w:p w14:paraId="22E27251" w14:textId="77777777" w:rsidR="00BC2045" w:rsidRPr="00BC2045" w:rsidRDefault="00BC2045" w:rsidP="28CAB45A">
      <w:pPr>
        <w:spacing w:line="240" w:lineRule="auto"/>
        <w:rPr>
          <w:rFonts w:ascii="Noto Sans" w:eastAsiaTheme="minorEastAsia" w:hAnsi="Noto Sans" w:cs="Noto Sans"/>
          <w:b/>
          <w:bCs/>
          <w:color w:val="000000" w:themeColor="text1"/>
          <w:sz w:val="24"/>
          <w:szCs w:val="24"/>
          <w:lang w:val="tr"/>
        </w:rPr>
      </w:pPr>
    </w:p>
    <w:p w14:paraId="728C1839" w14:textId="6C2435F0" w:rsidR="28CAB45A" w:rsidRDefault="004C1989" w:rsidP="28CAB45A">
      <w:pPr>
        <w:spacing w:line="240" w:lineRule="auto"/>
        <w:rPr>
          <w:rFonts w:eastAsiaTheme="minorEastAsia"/>
          <w:color w:val="3C4043"/>
          <w:sz w:val="24"/>
          <w:szCs w:val="24"/>
          <w:lang w:val="tr"/>
        </w:rPr>
      </w:pPr>
      <w:r>
        <w:rPr>
          <w:noProof/>
        </w:rPr>
        <w:drawing>
          <wp:inline distT="0" distB="0" distL="0" distR="0" wp14:anchorId="44363219" wp14:editId="4691D50F">
            <wp:extent cx="5674995" cy="3005666"/>
            <wp:effectExtent l="0" t="0" r="1905" b="4445"/>
            <wp:docPr id="735111760" name="Picture 735111760" descr="A diagram of data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11760" name="Picture 735111760" descr="A diagram of data on a white backgroun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7380" cy="3006929"/>
                    </a:xfrm>
                    <a:prstGeom prst="rect">
                      <a:avLst/>
                    </a:prstGeom>
                  </pic:spPr>
                </pic:pic>
              </a:graphicData>
            </a:graphic>
          </wp:inline>
        </w:drawing>
      </w:r>
    </w:p>
    <w:p w14:paraId="6CA31BC1" w14:textId="77777777" w:rsidR="004C1989" w:rsidRDefault="004C1989" w:rsidP="004C1989">
      <w:pPr>
        <w:spacing w:line="300" w:lineRule="exact"/>
        <w:rPr>
          <w:b/>
          <w:bCs/>
        </w:rPr>
      </w:pPr>
    </w:p>
    <w:p w14:paraId="0A0DF5A2" w14:textId="77777777" w:rsidR="004C1989" w:rsidRDefault="004C1989" w:rsidP="004C1989">
      <w:pPr>
        <w:spacing w:line="300" w:lineRule="exact"/>
        <w:rPr>
          <w:b/>
          <w:bCs/>
        </w:rPr>
      </w:pPr>
    </w:p>
    <w:p w14:paraId="5E34BF87" w14:textId="486C9E9E" w:rsidR="28CAB45A" w:rsidRPr="00BC2045" w:rsidRDefault="28CAB45A" w:rsidP="004C1989">
      <w:pPr>
        <w:spacing w:line="300" w:lineRule="exact"/>
        <w:rPr>
          <w:rFonts w:ascii="Noto Sans" w:hAnsi="Noto Sans" w:cs="Noto Sans"/>
          <w:b/>
          <w:bCs/>
          <w:sz w:val="24"/>
          <w:szCs w:val="24"/>
        </w:rPr>
      </w:pPr>
      <w:r w:rsidRPr="00BC2045">
        <w:rPr>
          <w:rFonts w:ascii="Noto Sans" w:hAnsi="Noto Sans" w:cs="Noto Sans"/>
          <w:b/>
          <w:bCs/>
          <w:sz w:val="24"/>
          <w:szCs w:val="24"/>
        </w:rPr>
        <w:t>Adres-Veri Okuma-Onay:</w:t>
      </w:r>
    </w:p>
    <w:p w14:paraId="0B844314" w14:textId="3313E523" w:rsidR="28CAB45A" w:rsidRDefault="004C1989" w:rsidP="28CAB45A">
      <w:pPr>
        <w:rPr>
          <w:rFonts w:ascii="Calibri" w:eastAsia="Calibri" w:hAnsi="Calibri" w:cs="Calibri"/>
          <w:color w:val="202122"/>
          <w:sz w:val="21"/>
          <w:szCs w:val="21"/>
        </w:rPr>
      </w:pPr>
      <w:r>
        <w:rPr>
          <w:noProof/>
        </w:rPr>
        <w:drawing>
          <wp:inline distT="0" distB="0" distL="0" distR="0" wp14:anchorId="1D4A3045" wp14:editId="46AC40DA">
            <wp:extent cx="5681626" cy="3369733"/>
            <wp:effectExtent l="0" t="0" r="0" b="2540"/>
            <wp:docPr id="98324400" name="Picture 98324400" descr="A yellow and blu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4400" name="Picture 98324400" descr="A yellow and blu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87756" cy="3373368"/>
                    </a:xfrm>
                    <a:prstGeom prst="rect">
                      <a:avLst/>
                    </a:prstGeom>
                  </pic:spPr>
                </pic:pic>
              </a:graphicData>
            </a:graphic>
          </wp:inline>
        </w:drawing>
      </w:r>
    </w:p>
    <w:p w14:paraId="65205BDA" w14:textId="77777777" w:rsidR="00C10A5F" w:rsidRDefault="00C10A5F" w:rsidP="00BC2045"/>
    <w:p w14:paraId="03AD4431" w14:textId="0CB3B480" w:rsidR="006134FA" w:rsidRDefault="006134FA" w:rsidP="006134FA">
      <w:pPr>
        <w:ind w:left="3540"/>
      </w:pPr>
      <w:r>
        <w:lastRenderedPageBreak/>
        <w:t>KAYNAKÇA</w:t>
      </w:r>
    </w:p>
    <w:p w14:paraId="4420ACD1" w14:textId="6B815DAD" w:rsidR="006134FA" w:rsidRDefault="006134FA" w:rsidP="28CAB45A">
      <w:r>
        <w:t xml:space="preserve">[1] </w:t>
      </w:r>
      <w:hyperlink r:id="rId19" w:history="1">
        <w:r w:rsidR="005A1C54" w:rsidRPr="0048774C">
          <w:rPr>
            <w:rStyle w:val="Hyperlink"/>
          </w:rPr>
          <w:t>https://developer.arm.com/documentation/102202/0300</w:t>
        </w:r>
      </w:hyperlink>
    </w:p>
    <w:p w14:paraId="64E8C7E1" w14:textId="12D8511F" w:rsidR="005A1C54" w:rsidRDefault="005A1C54" w:rsidP="28CAB45A">
      <w:r>
        <w:t>[2]</w:t>
      </w:r>
      <w:r w:rsidRPr="005A1C54">
        <w:t xml:space="preserve"> </w:t>
      </w:r>
      <w:hyperlink r:id="rId20" w:history="1">
        <w:r w:rsidRPr="0048774C">
          <w:rPr>
            <w:rStyle w:val="Hyperlink"/>
          </w:rPr>
          <w:t>https://developer.arm.com/documentation/ihi0022/latest/</w:t>
        </w:r>
      </w:hyperlink>
    </w:p>
    <w:p w14:paraId="1B1DCC0F" w14:textId="516988D2" w:rsidR="005A1C54" w:rsidRDefault="005A1C54" w:rsidP="28CAB45A">
      <w:r>
        <w:t>[3]</w:t>
      </w:r>
      <w:r w:rsidRPr="005A1C54">
        <w:t xml:space="preserve"> </w:t>
      </w:r>
      <w:hyperlink r:id="rId21" w:history="1">
        <w:r w:rsidRPr="0048774C">
          <w:rPr>
            <w:rStyle w:val="Hyperlink"/>
          </w:rPr>
          <w:t>https://en.wikipedia.org/wiki/Advanced_eXtensible_Interface</w:t>
        </w:r>
      </w:hyperlink>
    </w:p>
    <w:p w14:paraId="7BD5BDDE" w14:textId="6445A318" w:rsidR="006134FA" w:rsidRDefault="00985744" w:rsidP="28CAB45A">
      <w:r>
        <w:t>[4</w:t>
      </w:r>
      <w:r w:rsidR="005A1C54">
        <w:t xml:space="preserve">] </w:t>
      </w:r>
      <w:r w:rsidR="000B6213" w:rsidRPr="000B6213">
        <w:t>https://support.xilinx.com/s/article/1053914?language=en_US</w:t>
      </w:r>
    </w:p>
    <w:p w14:paraId="63D0518B" w14:textId="539FB785" w:rsidR="006134FA" w:rsidRDefault="00C61F1E" w:rsidP="28CAB45A">
      <w:r>
        <w:t xml:space="preserve">[5] </w:t>
      </w:r>
      <w:r w:rsidRPr="00C61F1E">
        <w:t>https://www.allaboutcircuits.com/technical-articles/introduction-to-the-advanced-extensible-interface-axi/</w:t>
      </w:r>
    </w:p>
    <w:p w14:paraId="128041A5" w14:textId="77777777" w:rsidR="006134FA" w:rsidRDefault="006134FA" w:rsidP="28CAB45A"/>
    <w:p w14:paraId="3E92FA03" w14:textId="77777777" w:rsidR="006134FA" w:rsidRDefault="006134FA" w:rsidP="28CAB45A"/>
    <w:sectPr w:rsidR="006134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110F8" w14:textId="77777777" w:rsidR="00F356D8" w:rsidRDefault="00F356D8" w:rsidP="00BC2045">
      <w:pPr>
        <w:spacing w:after="0" w:line="240" w:lineRule="auto"/>
      </w:pPr>
      <w:r>
        <w:separator/>
      </w:r>
    </w:p>
  </w:endnote>
  <w:endnote w:type="continuationSeparator" w:id="0">
    <w:p w14:paraId="7D69C7D4" w14:textId="77777777" w:rsidR="00F356D8" w:rsidRDefault="00F356D8" w:rsidP="00BC2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A7CAF" w14:textId="77777777" w:rsidR="00F356D8" w:rsidRDefault="00F356D8" w:rsidP="00BC2045">
      <w:pPr>
        <w:spacing w:after="0" w:line="240" w:lineRule="auto"/>
      </w:pPr>
      <w:r>
        <w:separator/>
      </w:r>
    </w:p>
  </w:footnote>
  <w:footnote w:type="continuationSeparator" w:id="0">
    <w:p w14:paraId="3676DD51" w14:textId="77777777" w:rsidR="00F356D8" w:rsidRDefault="00F356D8" w:rsidP="00BC2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B0D3"/>
    <w:multiLevelType w:val="hybridMultilevel"/>
    <w:tmpl w:val="08BE9B48"/>
    <w:lvl w:ilvl="0" w:tplc="ACDADC16">
      <w:start w:val="1"/>
      <w:numFmt w:val="bullet"/>
      <w:lvlText w:val=""/>
      <w:lvlJc w:val="left"/>
      <w:pPr>
        <w:ind w:left="720" w:hanging="360"/>
      </w:pPr>
      <w:rPr>
        <w:rFonts w:ascii="Symbol" w:hAnsi="Symbol" w:hint="default"/>
      </w:rPr>
    </w:lvl>
    <w:lvl w:ilvl="1" w:tplc="FAFE8306">
      <w:start w:val="1"/>
      <w:numFmt w:val="bullet"/>
      <w:lvlText w:val="o"/>
      <w:lvlJc w:val="left"/>
      <w:pPr>
        <w:ind w:left="1440" w:hanging="360"/>
      </w:pPr>
      <w:rPr>
        <w:rFonts w:ascii="Courier New" w:hAnsi="Courier New" w:hint="default"/>
      </w:rPr>
    </w:lvl>
    <w:lvl w:ilvl="2" w:tplc="0A9EC5A8">
      <w:start w:val="1"/>
      <w:numFmt w:val="bullet"/>
      <w:lvlText w:val=""/>
      <w:lvlJc w:val="left"/>
      <w:pPr>
        <w:ind w:left="2160" w:hanging="360"/>
      </w:pPr>
      <w:rPr>
        <w:rFonts w:ascii="Wingdings" w:hAnsi="Wingdings" w:hint="default"/>
      </w:rPr>
    </w:lvl>
    <w:lvl w:ilvl="3" w:tplc="6894782E">
      <w:start w:val="1"/>
      <w:numFmt w:val="bullet"/>
      <w:lvlText w:val=""/>
      <w:lvlJc w:val="left"/>
      <w:pPr>
        <w:ind w:left="2880" w:hanging="360"/>
      </w:pPr>
      <w:rPr>
        <w:rFonts w:ascii="Symbol" w:hAnsi="Symbol" w:hint="default"/>
      </w:rPr>
    </w:lvl>
    <w:lvl w:ilvl="4" w:tplc="FA9CBD30">
      <w:start w:val="1"/>
      <w:numFmt w:val="bullet"/>
      <w:lvlText w:val="o"/>
      <w:lvlJc w:val="left"/>
      <w:pPr>
        <w:ind w:left="3600" w:hanging="360"/>
      </w:pPr>
      <w:rPr>
        <w:rFonts w:ascii="Courier New" w:hAnsi="Courier New" w:hint="default"/>
      </w:rPr>
    </w:lvl>
    <w:lvl w:ilvl="5" w:tplc="88BE5C82">
      <w:start w:val="1"/>
      <w:numFmt w:val="bullet"/>
      <w:lvlText w:val=""/>
      <w:lvlJc w:val="left"/>
      <w:pPr>
        <w:ind w:left="4320" w:hanging="360"/>
      </w:pPr>
      <w:rPr>
        <w:rFonts w:ascii="Wingdings" w:hAnsi="Wingdings" w:hint="default"/>
      </w:rPr>
    </w:lvl>
    <w:lvl w:ilvl="6" w:tplc="3B1AB12E">
      <w:start w:val="1"/>
      <w:numFmt w:val="bullet"/>
      <w:lvlText w:val=""/>
      <w:lvlJc w:val="left"/>
      <w:pPr>
        <w:ind w:left="5040" w:hanging="360"/>
      </w:pPr>
      <w:rPr>
        <w:rFonts w:ascii="Symbol" w:hAnsi="Symbol" w:hint="default"/>
      </w:rPr>
    </w:lvl>
    <w:lvl w:ilvl="7" w:tplc="C5D4F1D6">
      <w:start w:val="1"/>
      <w:numFmt w:val="bullet"/>
      <w:lvlText w:val="o"/>
      <w:lvlJc w:val="left"/>
      <w:pPr>
        <w:ind w:left="5760" w:hanging="360"/>
      </w:pPr>
      <w:rPr>
        <w:rFonts w:ascii="Courier New" w:hAnsi="Courier New" w:hint="default"/>
      </w:rPr>
    </w:lvl>
    <w:lvl w:ilvl="8" w:tplc="5706F882">
      <w:start w:val="1"/>
      <w:numFmt w:val="bullet"/>
      <w:lvlText w:val=""/>
      <w:lvlJc w:val="left"/>
      <w:pPr>
        <w:ind w:left="6480" w:hanging="360"/>
      </w:pPr>
      <w:rPr>
        <w:rFonts w:ascii="Wingdings" w:hAnsi="Wingdings" w:hint="default"/>
      </w:rPr>
    </w:lvl>
  </w:abstractNum>
  <w:abstractNum w:abstractNumId="1" w15:restartNumberingAfterBreak="0">
    <w:nsid w:val="0EA6615D"/>
    <w:multiLevelType w:val="hybridMultilevel"/>
    <w:tmpl w:val="7DDA934E"/>
    <w:lvl w:ilvl="0" w:tplc="80A4990E">
      <w:start w:val="1"/>
      <w:numFmt w:val="bullet"/>
      <w:lvlText w:val=""/>
      <w:lvlJc w:val="left"/>
      <w:pPr>
        <w:ind w:left="720" w:hanging="360"/>
      </w:pPr>
    </w:lvl>
    <w:lvl w:ilvl="1" w:tplc="464C57C0">
      <w:start w:val="1"/>
      <w:numFmt w:val="lowerLetter"/>
      <w:lvlText w:val="%2."/>
      <w:lvlJc w:val="left"/>
      <w:pPr>
        <w:ind w:left="1440" w:hanging="360"/>
      </w:pPr>
    </w:lvl>
    <w:lvl w:ilvl="2" w:tplc="EE28106C">
      <w:start w:val="1"/>
      <w:numFmt w:val="lowerRoman"/>
      <w:lvlText w:val="%3."/>
      <w:lvlJc w:val="right"/>
      <w:pPr>
        <w:ind w:left="2160" w:hanging="180"/>
      </w:pPr>
    </w:lvl>
    <w:lvl w:ilvl="3" w:tplc="57E2030E">
      <w:start w:val="1"/>
      <w:numFmt w:val="decimal"/>
      <w:lvlText w:val="%4."/>
      <w:lvlJc w:val="left"/>
      <w:pPr>
        <w:ind w:left="2880" w:hanging="360"/>
      </w:pPr>
    </w:lvl>
    <w:lvl w:ilvl="4" w:tplc="6FCC4E24">
      <w:start w:val="1"/>
      <w:numFmt w:val="lowerLetter"/>
      <w:lvlText w:val="%5."/>
      <w:lvlJc w:val="left"/>
      <w:pPr>
        <w:ind w:left="3600" w:hanging="360"/>
      </w:pPr>
    </w:lvl>
    <w:lvl w:ilvl="5" w:tplc="3D5AF33C">
      <w:start w:val="1"/>
      <w:numFmt w:val="lowerRoman"/>
      <w:lvlText w:val="%6."/>
      <w:lvlJc w:val="right"/>
      <w:pPr>
        <w:ind w:left="4320" w:hanging="180"/>
      </w:pPr>
    </w:lvl>
    <w:lvl w:ilvl="6" w:tplc="01A0CE22">
      <w:start w:val="1"/>
      <w:numFmt w:val="decimal"/>
      <w:lvlText w:val="%7."/>
      <w:lvlJc w:val="left"/>
      <w:pPr>
        <w:ind w:left="5040" w:hanging="360"/>
      </w:pPr>
    </w:lvl>
    <w:lvl w:ilvl="7" w:tplc="8376C182">
      <w:start w:val="1"/>
      <w:numFmt w:val="lowerLetter"/>
      <w:lvlText w:val="%8."/>
      <w:lvlJc w:val="left"/>
      <w:pPr>
        <w:ind w:left="5760" w:hanging="360"/>
      </w:pPr>
    </w:lvl>
    <w:lvl w:ilvl="8" w:tplc="128CEA6E">
      <w:start w:val="1"/>
      <w:numFmt w:val="lowerRoman"/>
      <w:lvlText w:val="%9."/>
      <w:lvlJc w:val="right"/>
      <w:pPr>
        <w:ind w:left="6480" w:hanging="180"/>
      </w:pPr>
    </w:lvl>
  </w:abstractNum>
  <w:abstractNum w:abstractNumId="2" w15:restartNumberingAfterBreak="0">
    <w:nsid w:val="0F866E98"/>
    <w:multiLevelType w:val="hybridMultilevel"/>
    <w:tmpl w:val="FF400808"/>
    <w:lvl w:ilvl="0" w:tplc="8F0C4396">
      <w:start w:val="1"/>
      <w:numFmt w:val="bullet"/>
      <w:lvlText w:val=""/>
      <w:lvlJc w:val="left"/>
      <w:pPr>
        <w:ind w:left="720" w:hanging="360"/>
      </w:pPr>
      <w:rPr>
        <w:rFonts w:ascii="Wingdings" w:hAnsi="Wingdings" w:hint="default"/>
      </w:rPr>
    </w:lvl>
    <w:lvl w:ilvl="1" w:tplc="65B07A48">
      <w:start w:val="1"/>
      <w:numFmt w:val="bullet"/>
      <w:lvlText w:val="o"/>
      <w:lvlJc w:val="left"/>
      <w:pPr>
        <w:ind w:left="1440" w:hanging="360"/>
      </w:pPr>
      <w:rPr>
        <w:rFonts w:ascii="Courier New" w:hAnsi="Courier New" w:hint="default"/>
      </w:rPr>
    </w:lvl>
    <w:lvl w:ilvl="2" w:tplc="915AC0DA">
      <w:start w:val="1"/>
      <w:numFmt w:val="bullet"/>
      <w:lvlText w:val=""/>
      <w:lvlJc w:val="left"/>
      <w:pPr>
        <w:ind w:left="2160" w:hanging="360"/>
      </w:pPr>
      <w:rPr>
        <w:rFonts w:ascii="Wingdings" w:hAnsi="Wingdings" w:hint="default"/>
      </w:rPr>
    </w:lvl>
    <w:lvl w:ilvl="3" w:tplc="045CBDE6">
      <w:start w:val="1"/>
      <w:numFmt w:val="bullet"/>
      <w:lvlText w:val=""/>
      <w:lvlJc w:val="left"/>
      <w:pPr>
        <w:ind w:left="2880" w:hanging="360"/>
      </w:pPr>
      <w:rPr>
        <w:rFonts w:ascii="Symbol" w:hAnsi="Symbol" w:hint="default"/>
      </w:rPr>
    </w:lvl>
    <w:lvl w:ilvl="4" w:tplc="A8AC37CA">
      <w:start w:val="1"/>
      <w:numFmt w:val="bullet"/>
      <w:lvlText w:val="o"/>
      <w:lvlJc w:val="left"/>
      <w:pPr>
        <w:ind w:left="3600" w:hanging="360"/>
      </w:pPr>
      <w:rPr>
        <w:rFonts w:ascii="Courier New" w:hAnsi="Courier New" w:hint="default"/>
      </w:rPr>
    </w:lvl>
    <w:lvl w:ilvl="5" w:tplc="A0D47A02">
      <w:start w:val="1"/>
      <w:numFmt w:val="bullet"/>
      <w:lvlText w:val=""/>
      <w:lvlJc w:val="left"/>
      <w:pPr>
        <w:ind w:left="4320" w:hanging="360"/>
      </w:pPr>
      <w:rPr>
        <w:rFonts w:ascii="Wingdings" w:hAnsi="Wingdings" w:hint="default"/>
      </w:rPr>
    </w:lvl>
    <w:lvl w:ilvl="6" w:tplc="1E5E5A18">
      <w:start w:val="1"/>
      <w:numFmt w:val="bullet"/>
      <w:lvlText w:val=""/>
      <w:lvlJc w:val="left"/>
      <w:pPr>
        <w:ind w:left="5040" w:hanging="360"/>
      </w:pPr>
      <w:rPr>
        <w:rFonts w:ascii="Symbol" w:hAnsi="Symbol" w:hint="default"/>
      </w:rPr>
    </w:lvl>
    <w:lvl w:ilvl="7" w:tplc="D12E7944">
      <w:start w:val="1"/>
      <w:numFmt w:val="bullet"/>
      <w:lvlText w:val="o"/>
      <w:lvlJc w:val="left"/>
      <w:pPr>
        <w:ind w:left="5760" w:hanging="360"/>
      </w:pPr>
      <w:rPr>
        <w:rFonts w:ascii="Courier New" w:hAnsi="Courier New" w:hint="default"/>
      </w:rPr>
    </w:lvl>
    <w:lvl w:ilvl="8" w:tplc="C332F55C">
      <w:start w:val="1"/>
      <w:numFmt w:val="bullet"/>
      <w:lvlText w:val=""/>
      <w:lvlJc w:val="left"/>
      <w:pPr>
        <w:ind w:left="6480" w:hanging="360"/>
      </w:pPr>
      <w:rPr>
        <w:rFonts w:ascii="Wingdings" w:hAnsi="Wingdings" w:hint="default"/>
      </w:rPr>
    </w:lvl>
  </w:abstractNum>
  <w:abstractNum w:abstractNumId="3" w15:restartNumberingAfterBreak="0">
    <w:nsid w:val="15C39D42"/>
    <w:multiLevelType w:val="hybridMultilevel"/>
    <w:tmpl w:val="2EA0375A"/>
    <w:lvl w:ilvl="0" w:tplc="E6A4B58E">
      <w:start w:val="1"/>
      <w:numFmt w:val="bullet"/>
      <w:lvlText w:val=""/>
      <w:lvlJc w:val="left"/>
      <w:pPr>
        <w:ind w:left="720" w:hanging="360"/>
      </w:pPr>
      <w:rPr>
        <w:rFonts w:ascii="Wingdings" w:hAnsi="Wingdings" w:hint="default"/>
      </w:rPr>
    </w:lvl>
    <w:lvl w:ilvl="1" w:tplc="846EE7F8">
      <w:start w:val="1"/>
      <w:numFmt w:val="bullet"/>
      <w:lvlText w:val="o"/>
      <w:lvlJc w:val="left"/>
      <w:pPr>
        <w:ind w:left="1440" w:hanging="360"/>
      </w:pPr>
      <w:rPr>
        <w:rFonts w:ascii="Courier New" w:hAnsi="Courier New" w:hint="default"/>
      </w:rPr>
    </w:lvl>
    <w:lvl w:ilvl="2" w:tplc="CB4E0DBA">
      <w:start w:val="1"/>
      <w:numFmt w:val="bullet"/>
      <w:lvlText w:val=""/>
      <w:lvlJc w:val="left"/>
      <w:pPr>
        <w:ind w:left="2160" w:hanging="360"/>
      </w:pPr>
      <w:rPr>
        <w:rFonts w:ascii="Wingdings" w:hAnsi="Wingdings" w:hint="default"/>
      </w:rPr>
    </w:lvl>
    <w:lvl w:ilvl="3" w:tplc="0038E24E">
      <w:start w:val="1"/>
      <w:numFmt w:val="bullet"/>
      <w:lvlText w:val=""/>
      <w:lvlJc w:val="left"/>
      <w:pPr>
        <w:ind w:left="2880" w:hanging="360"/>
      </w:pPr>
      <w:rPr>
        <w:rFonts w:ascii="Symbol" w:hAnsi="Symbol" w:hint="default"/>
      </w:rPr>
    </w:lvl>
    <w:lvl w:ilvl="4" w:tplc="558404F4">
      <w:start w:val="1"/>
      <w:numFmt w:val="bullet"/>
      <w:lvlText w:val="o"/>
      <w:lvlJc w:val="left"/>
      <w:pPr>
        <w:ind w:left="3600" w:hanging="360"/>
      </w:pPr>
      <w:rPr>
        <w:rFonts w:ascii="Courier New" w:hAnsi="Courier New" w:hint="default"/>
      </w:rPr>
    </w:lvl>
    <w:lvl w:ilvl="5" w:tplc="7C24D450">
      <w:start w:val="1"/>
      <w:numFmt w:val="bullet"/>
      <w:lvlText w:val=""/>
      <w:lvlJc w:val="left"/>
      <w:pPr>
        <w:ind w:left="4320" w:hanging="360"/>
      </w:pPr>
      <w:rPr>
        <w:rFonts w:ascii="Wingdings" w:hAnsi="Wingdings" w:hint="default"/>
      </w:rPr>
    </w:lvl>
    <w:lvl w:ilvl="6" w:tplc="90987C92">
      <w:start w:val="1"/>
      <w:numFmt w:val="bullet"/>
      <w:lvlText w:val=""/>
      <w:lvlJc w:val="left"/>
      <w:pPr>
        <w:ind w:left="5040" w:hanging="360"/>
      </w:pPr>
      <w:rPr>
        <w:rFonts w:ascii="Symbol" w:hAnsi="Symbol" w:hint="default"/>
      </w:rPr>
    </w:lvl>
    <w:lvl w:ilvl="7" w:tplc="89482E64">
      <w:start w:val="1"/>
      <w:numFmt w:val="bullet"/>
      <w:lvlText w:val="o"/>
      <w:lvlJc w:val="left"/>
      <w:pPr>
        <w:ind w:left="5760" w:hanging="360"/>
      </w:pPr>
      <w:rPr>
        <w:rFonts w:ascii="Courier New" w:hAnsi="Courier New" w:hint="default"/>
      </w:rPr>
    </w:lvl>
    <w:lvl w:ilvl="8" w:tplc="1550FB38">
      <w:start w:val="1"/>
      <w:numFmt w:val="bullet"/>
      <w:lvlText w:val=""/>
      <w:lvlJc w:val="left"/>
      <w:pPr>
        <w:ind w:left="6480" w:hanging="360"/>
      </w:pPr>
      <w:rPr>
        <w:rFonts w:ascii="Wingdings" w:hAnsi="Wingdings" w:hint="default"/>
      </w:rPr>
    </w:lvl>
  </w:abstractNum>
  <w:abstractNum w:abstractNumId="4" w15:restartNumberingAfterBreak="0">
    <w:nsid w:val="3D288B42"/>
    <w:multiLevelType w:val="hybridMultilevel"/>
    <w:tmpl w:val="82FA4DC6"/>
    <w:lvl w:ilvl="0" w:tplc="057E302A">
      <w:start w:val="1"/>
      <w:numFmt w:val="bullet"/>
      <w:lvlText w:val=""/>
      <w:lvlJc w:val="left"/>
      <w:pPr>
        <w:ind w:left="720" w:hanging="360"/>
      </w:pPr>
      <w:rPr>
        <w:rFonts w:ascii="Symbol" w:hAnsi="Symbol" w:hint="default"/>
      </w:rPr>
    </w:lvl>
    <w:lvl w:ilvl="1" w:tplc="32881CC2">
      <w:start w:val="1"/>
      <w:numFmt w:val="bullet"/>
      <w:lvlText w:val="o"/>
      <w:lvlJc w:val="left"/>
      <w:pPr>
        <w:ind w:left="1440" w:hanging="360"/>
      </w:pPr>
      <w:rPr>
        <w:rFonts w:ascii="Courier New" w:hAnsi="Courier New" w:hint="default"/>
      </w:rPr>
    </w:lvl>
    <w:lvl w:ilvl="2" w:tplc="AFCEE3C8">
      <w:start w:val="1"/>
      <w:numFmt w:val="bullet"/>
      <w:lvlText w:val=""/>
      <w:lvlJc w:val="left"/>
      <w:pPr>
        <w:ind w:left="2160" w:hanging="360"/>
      </w:pPr>
      <w:rPr>
        <w:rFonts w:ascii="Wingdings" w:hAnsi="Wingdings" w:hint="default"/>
      </w:rPr>
    </w:lvl>
    <w:lvl w:ilvl="3" w:tplc="2BB63618">
      <w:start w:val="1"/>
      <w:numFmt w:val="bullet"/>
      <w:lvlText w:val=""/>
      <w:lvlJc w:val="left"/>
      <w:pPr>
        <w:ind w:left="2880" w:hanging="360"/>
      </w:pPr>
      <w:rPr>
        <w:rFonts w:ascii="Symbol" w:hAnsi="Symbol" w:hint="default"/>
      </w:rPr>
    </w:lvl>
    <w:lvl w:ilvl="4" w:tplc="C0A860BC">
      <w:start w:val="1"/>
      <w:numFmt w:val="bullet"/>
      <w:lvlText w:val="o"/>
      <w:lvlJc w:val="left"/>
      <w:pPr>
        <w:ind w:left="3600" w:hanging="360"/>
      </w:pPr>
      <w:rPr>
        <w:rFonts w:ascii="Courier New" w:hAnsi="Courier New" w:hint="default"/>
      </w:rPr>
    </w:lvl>
    <w:lvl w:ilvl="5" w:tplc="77D0F7CE">
      <w:start w:val="1"/>
      <w:numFmt w:val="bullet"/>
      <w:lvlText w:val=""/>
      <w:lvlJc w:val="left"/>
      <w:pPr>
        <w:ind w:left="4320" w:hanging="360"/>
      </w:pPr>
      <w:rPr>
        <w:rFonts w:ascii="Wingdings" w:hAnsi="Wingdings" w:hint="default"/>
      </w:rPr>
    </w:lvl>
    <w:lvl w:ilvl="6" w:tplc="5A9A4B3A">
      <w:start w:val="1"/>
      <w:numFmt w:val="bullet"/>
      <w:lvlText w:val=""/>
      <w:lvlJc w:val="left"/>
      <w:pPr>
        <w:ind w:left="5040" w:hanging="360"/>
      </w:pPr>
      <w:rPr>
        <w:rFonts w:ascii="Symbol" w:hAnsi="Symbol" w:hint="default"/>
      </w:rPr>
    </w:lvl>
    <w:lvl w:ilvl="7" w:tplc="60F632F8">
      <w:start w:val="1"/>
      <w:numFmt w:val="bullet"/>
      <w:lvlText w:val="o"/>
      <w:lvlJc w:val="left"/>
      <w:pPr>
        <w:ind w:left="5760" w:hanging="360"/>
      </w:pPr>
      <w:rPr>
        <w:rFonts w:ascii="Courier New" w:hAnsi="Courier New" w:hint="default"/>
      </w:rPr>
    </w:lvl>
    <w:lvl w:ilvl="8" w:tplc="E5D6BEC2">
      <w:start w:val="1"/>
      <w:numFmt w:val="bullet"/>
      <w:lvlText w:val=""/>
      <w:lvlJc w:val="left"/>
      <w:pPr>
        <w:ind w:left="6480" w:hanging="360"/>
      </w:pPr>
      <w:rPr>
        <w:rFonts w:ascii="Wingdings" w:hAnsi="Wingdings" w:hint="default"/>
      </w:rPr>
    </w:lvl>
  </w:abstractNum>
  <w:abstractNum w:abstractNumId="5" w15:restartNumberingAfterBreak="0">
    <w:nsid w:val="4071F071"/>
    <w:multiLevelType w:val="hybridMultilevel"/>
    <w:tmpl w:val="AA587146"/>
    <w:lvl w:ilvl="0" w:tplc="2508025A">
      <w:start w:val="1"/>
      <w:numFmt w:val="bullet"/>
      <w:lvlText w:val=""/>
      <w:lvlJc w:val="left"/>
      <w:pPr>
        <w:ind w:left="720" w:hanging="360"/>
      </w:pPr>
      <w:rPr>
        <w:rFonts w:ascii="Wingdings" w:hAnsi="Wingdings" w:hint="default"/>
      </w:rPr>
    </w:lvl>
    <w:lvl w:ilvl="1" w:tplc="B008D0B8">
      <w:start w:val="1"/>
      <w:numFmt w:val="bullet"/>
      <w:lvlText w:val="o"/>
      <w:lvlJc w:val="left"/>
      <w:pPr>
        <w:ind w:left="1440" w:hanging="360"/>
      </w:pPr>
      <w:rPr>
        <w:rFonts w:ascii="Courier New" w:hAnsi="Courier New" w:hint="default"/>
      </w:rPr>
    </w:lvl>
    <w:lvl w:ilvl="2" w:tplc="AF90D300">
      <w:start w:val="1"/>
      <w:numFmt w:val="bullet"/>
      <w:lvlText w:val=""/>
      <w:lvlJc w:val="left"/>
      <w:pPr>
        <w:ind w:left="2160" w:hanging="360"/>
      </w:pPr>
      <w:rPr>
        <w:rFonts w:ascii="Wingdings" w:hAnsi="Wingdings" w:hint="default"/>
      </w:rPr>
    </w:lvl>
    <w:lvl w:ilvl="3" w:tplc="586CBDDA">
      <w:start w:val="1"/>
      <w:numFmt w:val="bullet"/>
      <w:lvlText w:val=""/>
      <w:lvlJc w:val="left"/>
      <w:pPr>
        <w:ind w:left="2880" w:hanging="360"/>
      </w:pPr>
      <w:rPr>
        <w:rFonts w:ascii="Symbol" w:hAnsi="Symbol" w:hint="default"/>
      </w:rPr>
    </w:lvl>
    <w:lvl w:ilvl="4" w:tplc="DF1CAF12">
      <w:start w:val="1"/>
      <w:numFmt w:val="bullet"/>
      <w:lvlText w:val="o"/>
      <w:lvlJc w:val="left"/>
      <w:pPr>
        <w:ind w:left="3600" w:hanging="360"/>
      </w:pPr>
      <w:rPr>
        <w:rFonts w:ascii="Courier New" w:hAnsi="Courier New" w:hint="default"/>
      </w:rPr>
    </w:lvl>
    <w:lvl w:ilvl="5" w:tplc="C32C26D6">
      <w:start w:val="1"/>
      <w:numFmt w:val="bullet"/>
      <w:lvlText w:val=""/>
      <w:lvlJc w:val="left"/>
      <w:pPr>
        <w:ind w:left="4320" w:hanging="360"/>
      </w:pPr>
      <w:rPr>
        <w:rFonts w:ascii="Wingdings" w:hAnsi="Wingdings" w:hint="default"/>
      </w:rPr>
    </w:lvl>
    <w:lvl w:ilvl="6" w:tplc="3ABCC712">
      <w:start w:val="1"/>
      <w:numFmt w:val="bullet"/>
      <w:lvlText w:val=""/>
      <w:lvlJc w:val="left"/>
      <w:pPr>
        <w:ind w:left="5040" w:hanging="360"/>
      </w:pPr>
      <w:rPr>
        <w:rFonts w:ascii="Symbol" w:hAnsi="Symbol" w:hint="default"/>
      </w:rPr>
    </w:lvl>
    <w:lvl w:ilvl="7" w:tplc="9B72F448">
      <w:start w:val="1"/>
      <w:numFmt w:val="bullet"/>
      <w:lvlText w:val="o"/>
      <w:lvlJc w:val="left"/>
      <w:pPr>
        <w:ind w:left="5760" w:hanging="360"/>
      </w:pPr>
      <w:rPr>
        <w:rFonts w:ascii="Courier New" w:hAnsi="Courier New" w:hint="default"/>
      </w:rPr>
    </w:lvl>
    <w:lvl w:ilvl="8" w:tplc="2DDCD060">
      <w:start w:val="1"/>
      <w:numFmt w:val="bullet"/>
      <w:lvlText w:val=""/>
      <w:lvlJc w:val="left"/>
      <w:pPr>
        <w:ind w:left="6480" w:hanging="360"/>
      </w:pPr>
      <w:rPr>
        <w:rFonts w:ascii="Wingdings" w:hAnsi="Wingdings" w:hint="default"/>
      </w:rPr>
    </w:lvl>
  </w:abstractNum>
  <w:abstractNum w:abstractNumId="6" w15:restartNumberingAfterBreak="0">
    <w:nsid w:val="4076AB9E"/>
    <w:multiLevelType w:val="hybridMultilevel"/>
    <w:tmpl w:val="E5162A42"/>
    <w:lvl w:ilvl="0" w:tplc="736A3E16">
      <w:start w:val="1"/>
      <w:numFmt w:val="bullet"/>
      <w:lvlText w:val=""/>
      <w:lvlJc w:val="left"/>
      <w:pPr>
        <w:ind w:left="720" w:hanging="360"/>
      </w:pPr>
      <w:rPr>
        <w:rFonts w:ascii="Symbol" w:hAnsi="Symbol" w:hint="default"/>
      </w:rPr>
    </w:lvl>
    <w:lvl w:ilvl="1" w:tplc="6358A7C4">
      <w:start w:val="1"/>
      <w:numFmt w:val="bullet"/>
      <w:lvlText w:val="o"/>
      <w:lvlJc w:val="left"/>
      <w:pPr>
        <w:ind w:left="1440" w:hanging="360"/>
      </w:pPr>
      <w:rPr>
        <w:rFonts w:ascii="Courier New" w:hAnsi="Courier New" w:hint="default"/>
      </w:rPr>
    </w:lvl>
    <w:lvl w:ilvl="2" w:tplc="A4967D6A">
      <w:start w:val="1"/>
      <w:numFmt w:val="bullet"/>
      <w:lvlText w:val=""/>
      <w:lvlJc w:val="left"/>
      <w:pPr>
        <w:ind w:left="2160" w:hanging="360"/>
      </w:pPr>
      <w:rPr>
        <w:rFonts w:ascii="Wingdings" w:hAnsi="Wingdings" w:hint="default"/>
      </w:rPr>
    </w:lvl>
    <w:lvl w:ilvl="3" w:tplc="DE54F7F4">
      <w:start w:val="1"/>
      <w:numFmt w:val="bullet"/>
      <w:lvlText w:val=""/>
      <w:lvlJc w:val="left"/>
      <w:pPr>
        <w:ind w:left="2880" w:hanging="360"/>
      </w:pPr>
      <w:rPr>
        <w:rFonts w:ascii="Symbol" w:hAnsi="Symbol" w:hint="default"/>
      </w:rPr>
    </w:lvl>
    <w:lvl w:ilvl="4" w:tplc="CE868FF2">
      <w:start w:val="1"/>
      <w:numFmt w:val="bullet"/>
      <w:lvlText w:val="o"/>
      <w:lvlJc w:val="left"/>
      <w:pPr>
        <w:ind w:left="3600" w:hanging="360"/>
      </w:pPr>
      <w:rPr>
        <w:rFonts w:ascii="Courier New" w:hAnsi="Courier New" w:hint="default"/>
      </w:rPr>
    </w:lvl>
    <w:lvl w:ilvl="5" w:tplc="BC103FEC">
      <w:start w:val="1"/>
      <w:numFmt w:val="bullet"/>
      <w:lvlText w:val=""/>
      <w:lvlJc w:val="left"/>
      <w:pPr>
        <w:ind w:left="4320" w:hanging="360"/>
      </w:pPr>
      <w:rPr>
        <w:rFonts w:ascii="Wingdings" w:hAnsi="Wingdings" w:hint="default"/>
      </w:rPr>
    </w:lvl>
    <w:lvl w:ilvl="6" w:tplc="CE16CFFC">
      <w:start w:val="1"/>
      <w:numFmt w:val="bullet"/>
      <w:lvlText w:val=""/>
      <w:lvlJc w:val="left"/>
      <w:pPr>
        <w:ind w:left="5040" w:hanging="360"/>
      </w:pPr>
      <w:rPr>
        <w:rFonts w:ascii="Symbol" w:hAnsi="Symbol" w:hint="default"/>
      </w:rPr>
    </w:lvl>
    <w:lvl w:ilvl="7" w:tplc="6FC8CCD2">
      <w:start w:val="1"/>
      <w:numFmt w:val="bullet"/>
      <w:lvlText w:val="o"/>
      <w:lvlJc w:val="left"/>
      <w:pPr>
        <w:ind w:left="5760" w:hanging="360"/>
      </w:pPr>
      <w:rPr>
        <w:rFonts w:ascii="Courier New" w:hAnsi="Courier New" w:hint="default"/>
      </w:rPr>
    </w:lvl>
    <w:lvl w:ilvl="8" w:tplc="1C9834E0">
      <w:start w:val="1"/>
      <w:numFmt w:val="bullet"/>
      <w:lvlText w:val=""/>
      <w:lvlJc w:val="left"/>
      <w:pPr>
        <w:ind w:left="6480" w:hanging="360"/>
      </w:pPr>
      <w:rPr>
        <w:rFonts w:ascii="Wingdings" w:hAnsi="Wingdings" w:hint="default"/>
      </w:rPr>
    </w:lvl>
  </w:abstractNum>
  <w:abstractNum w:abstractNumId="7" w15:restartNumberingAfterBreak="0">
    <w:nsid w:val="4A456E34"/>
    <w:multiLevelType w:val="hybridMultilevel"/>
    <w:tmpl w:val="8CC00D6A"/>
    <w:lvl w:ilvl="0" w:tplc="01BE5764">
      <w:start w:val="1"/>
      <w:numFmt w:val="bullet"/>
      <w:lvlText w:val=""/>
      <w:lvlJc w:val="left"/>
      <w:pPr>
        <w:ind w:left="720" w:hanging="360"/>
      </w:pPr>
      <w:rPr>
        <w:rFonts w:ascii="Symbol" w:hAnsi="Symbol" w:hint="default"/>
      </w:rPr>
    </w:lvl>
    <w:lvl w:ilvl="1" w:tplc="1EF26CB0">
      <w:start w:val="1"/>
      <w:numFmt w:val="bullet"/>
      <w:lvlText w:val="o"/>
      <w:lvlJc w:val="left"/>
      <w:pPr>
        <w:ind w:left="1440" w:hanging="360"/>
      </w:pPr>
      <w:rPr>
        <w:rFonts w:ascii="Courier New" w:hAnsi="Courier New" w:hint="default"/>
      </w:rPr>
    </w:lvl>
    <w:lvl w:ilvl="2" w:tplc="2578E498">
      <w:start w:val="1"/>
      <w:numFmt w:val="bullet"/>
      <w:lvlText w:val=""/>
      <w:lvlJc w:val="left"/>
      <w:pPr>
        <w:ind w:left="2160" w:hanging="360"/>
      </w:pPr>
      <w:rPr>
        <w:rFonts w:ascii="Wingdings" w:hAnsi="Wingdings" w:hint="default"/>
      </w:rPr>
    </w:lvl>
    <w:lvl w:ilvl="3" w:tplc="5A90D318">
      <w:start w:val="1"/>
      <w:numFmt w:val="bullet"/>
      <w:lvlText w:val=""/>
      <w:lvlJc w:val="left"/>
      <w:pPr>
        <w:ind w:left="2880" w:hanging="360"/>
      </w:pPr>
      <w:rPr>
        <w:rFonts w:ascii="Symbol" w:hAnsi="Symbol" w:hint="default"/>
      </w:rPr>
    </w:lvl>
    <w:lvl w:ilvl="4" w:tplc="F0D27248">
      <w:start w:val="1"/>
      <w:numFmt w:val="bullet"/>
      <w:lvlText w:val="o"/>
      <w:lvlJc w:val="left"/>
      <w:pPr>
        <w:ind w:left="3600" w:hanging="360"/>
      </w:pPr>
      <w:rPr>
        <w:rFonts w:ascii="Courier New" w:hAnsi="Courier New" w:hint="default"/>
      </w:rPr>
    </w:lvl>
    <w:lvl w:ilvl="5" w:tplc="AAC0FCD4">
      <w:start w:val="1"/>
      <w:numFmt w:val="bullet"/>
      <w:lvlText w:val=""/>
      <w:lvlJc w:val="left"/>
      <w:pPr>
        <w:ind w:left="4320" w:hanging="360"/>
      </w:pPr>
      <w:rPr>
        <w:rFonts w:ascii="Wingdings" w:hAnsi="Wingdings" w:hint="default"/>
      </w:rPr>
    </w:lvl>
    <w:lvl w:ilvl="6" w:tplc="EF0A1AA2">
      <w:start w:val="1"/>
      <w:numFmt w:val="bullet"/>
      <w:lvlText w:val=""/>
      <w:lvlJc w:val="left"/>
      <w:pPr>
        <w:ind w:left="5040" w:hanging="360"/>
      </w:pPr>
      <w:rPr>
        <w:rFonts w:ascii="Symbol" w:hAnsi="Symbol" w:hint="default"/>
      </w:rPr>
    </w:lvl>
    <w:lvl w:ilvl="7" w:tplc="F9CA82C2">
      <w:start w:val="1"/>
      <w:numFmt w:val="bullet"/>
      <w:lvlText w:val="o"/>
      <w:lvlJc w:val="left"/>
      <w:pPr>
        <w:ind w:left="5760" w:hanging="360"/>
      </w:pPr>
      <w:rPr>
        <w:rFonts w:ascii="Courier New" w:hAnsi="Courier New" w:hint="default"/>
      </w:rPr>
    </w:lvl>
    <w:lvl w:ilvl="8" w:tplc="EB6E631A">
      <w:start w:val="1"/>
      <w:numFmt w:val="bullet"/>
      <w:lvlText w:val=""/>
      <w:lvlJc w:val="left"/>
      <w:pPr>
        <w:ind w:left="6480" w:hanging="360"/>
      </w:pPr>
      <w:rPr>
        <w:rFonts w:ascii="Wingdings" w:hAnsi="Wingdings" w:hint="default"/>
      </w:rPr>
    </w:lvl>
  </w:abstractNum>
  <w:abstractNum w:abstractNumId="8" w15:restartNumberingAfterBreak="0">
    <w:nsid w:val="57650AFE"/>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F2B207C"/>
    <w:multiLevelType w:val="hybridMultilevel"/>
    <w:tmpl w:val="14681CE4"/>
    <w:lvl w:ilvl="0" w:tplc="CABAB63A">
      <w:start w:val="1"/>
      <w:numFmt w:val="bullet"/>
      <w:lvlText w:val=""/>
      <w:lvlJc w:val="left"/>
      <w:pPr>
        <w:ind w:left="720" w:hanging="360"/>
      </w:pPr>
      <w:rPr>
        <w:rFonts w:ascii="Symbol" w:hAnsi="Symbol" w:hint="default"/>
      </w:rPr>
    </w:lvl>
    <w:lvl w:ilvl="1" w:tplc="583A1E76">
      <w:start w:val="1"/>
      <w:numFmt w:val="bullet"/>
      <w:lvlText w:val="o"/>
      <w:lvlJc w:val="left"/>
      <w:pPr>
        <w:ind w:left="1440" w:hanging="360"/>
      </w:pPr>
      <w:rPr>
        <w:rFonts w:ascii="Courier New" w:hAnsi="Courier New" w:hint="default"/>
      </w:rPr>
    </w:lvl>
    <w:lvl w:ilvl="2" w:tplc="E856D76A">
      <w:start w:val="1"/>
      <w:numFmt w:val="bullet"/>
      <w:lvlText w:val=""/>
      <w:lvlJc w:val="left"/>
      <w:pPr>
        <w:ind w:left="2160" w:hanging="360"/>
      </w:pPr>
      <w:rPr>
        <w:rFonts w:ascii="Wingdings" w:hAnsi="Wingdings" w:hint="default"/>
      </w:rPr>
    </w:lvl>
    <w:lvl w:ilvl="3" w:tplc="7BC0DC96">
      <w:start w:val="1"/>
      <w:numFmt w:val="bullet"/>
      <w:lvlText w:val=""/>
      <w:lvlJc w:val="left"/>
      <w:pPr>
        <w:ind w:left="2880" w:hanging="360"/>
      </w:pPr>
      <w:rPr>
        <w:rFonts w:ascii="Symbol" w:hAnsi="Symbol" w:hint="default"/>
      </w:rPr>
    </w:lvl>
    <w:lvl w:ilvl="4" w:tplc="F514CAE4">
      <w:start w:val="1"/>
      <w:numFmt w:val="bullet"/>
      <w:lvlText w:val="o"/>
      <w:lvlJc w:val="left"/>
      <w:pPr>
        <w:ind w:left="3600" w:hanging="360"/>
      </w:pPr>
      <w:rPr>
        <w:rFonts w:ascii="Courier New" w:hAnsi="Courier New" w:hint="default"/>
      </w:rPr>
    </w:lvl>
    <w:lvl w:ilvl="5" w:tplc="24B0F80E">
      <w:start w:val="1"/>
      <w:numFmt w:val="bullet"/>
      <w:lvlText w:val=""/>
      <w:lvlJc w:val="left"/>
      <w:pPr>
        <w:ind w:left="4320" w:hanging="360"/>
      </w:pPr>
      <w:rPr>
        <w:rFonts w:ascii="Wingdings" w:hAnsi="Wingdings" w:hint="default"/>
      </w:rPr>
    </w:lvl>
    <w:lvl w:ilvl="6" w:tplc="D89A06E2">
      <w:start w:val="1"/>
      <w:numFmt w:val="bullet"/>
      <w:lvlText w:val=""/>
      <w:lvlJc w:val="left"/>
      <w:pPr>
        <w:ind w:left="5040" w:hanging="360"/>
      </w:pPr>
      <w:rPr>
        <w:rFonts w:ascii="Symbol" w:hAnsi="Symbol" w:hint="default"/>
      </w:rPr>
    </w:lvl>
    <w:lvl w:ilvl="7" w:tplc="6BAC3688">
      <w:start w:val="1"/>
      <w:numFmt w:val="bullet"/>
      <w:lvlText w:val="o"/>
      <w:lvlJc w:val="left"/>
      <w:pPr>
        <w:ind w:left="5760" w:hanging="360"/>
      </w:pPr>
      <w:rPr>
        <w:rFonts w:ascii="Courier New" w:hAnsi="Courier New" w:hint="default"/>
      </w:rPr>
    </w:lvl>
    <w:lvl w:ilvl="8" w:tplc="6DCCCD62">
      <w:start w:val="1"/>
      <w:numFmt w:val="bullet"/>
      <w:lvlText w:val=""/>
      <w:lvlJc w:val="left"/>
      <w:pPr>
        <w:ind w:left="6480" w:hanging="360"/>
      </w:pPr>
      <w:rPr>
        <w:rFonts w:ascii="Wingdings" w:hAnsi="Wingdings" w:hint="default"/>
      </w:rPr>
    </w:lvl>
  </w:abstractNum>
  <w:abstractNum w:abstractNumId="10" w15:restartNumberingAfterBreak="0">
    <w:nsid w:val="60A48813"/>
    <w:multiLevelType w:val="hybridMultilevel"/>
    <w:tmpl w:val="EB1412EA"/>
    <w:lvl w:ilvl="0" w:tplc="07FE1ABE">
      <w:start w:val="1"/>
      <w:numFmt w:val="bullet"/>
      <w:lvlText w:val=""/>
      <w:lvlJc w:val="left"/>
      <w:pPr>
        <w:ind w:left="720" w:hanging="360"/>
      </w:pPr>
      <w:rPr>
        <w:rFonts w:ascii="Wingdings" w:hAnsi="Wingdings" w:hint="default"/>
      </w:rPr>
    </w:lvl>
    <w:lvl w:ilvl="1" w:tplc="4ECA28D4">
      <w:start w:val="1"/>
      <w:numFmt w:val="bullet"/>
      <w:lvlText w:val="o"/>
      <w:lvlJc w:val="left"/>
      <w:pPr>
        <w:ind w:left="1440" w:hanging="360"/>
      </w:pPr>
      <w:rPr>
        <w:rFonts w:ascii="Courier New" w:hAnsi="Courier New" w:hint="default"/>
      </w:rPr>
    </w:lvl>
    <w:lvl w:ilvl="2" w:tplc="B93A60AC">
      <w:start w:val="1"/>
      <w:numFmt w:val="bullet"/>
      <w:lvlText w:val=""/>
      <w:lvlJc w:val="left"/>
      <w:pPr>
        <w:ind w:left="2160" w:hanging="360"/>
      </w:pPr>
      <w:rPr>
        <w:rFonts w:ascii="Wingdings" w:hAnsi="Wingdings" w:hint="default"/>
      </w:rPr>
    </w:lvl>
    <w:lvl w:ilvl="3" w:tplc="2F4E4DD4">
      <w:start w:val="1"/>
      <w:numFmt w:val="bullet"/>
      <w:lvlText w:val=""/>
      <w:lvlJc w:val="left"/>
      <w:pPr>
        <w:ind w:left="2880" w:hanging="360"/>
      </w:pPr>
      <w:rPr>
        <w:rFonts w:ascii="Symbol" w:hAnsi="Symbol" w:hint="default"/>
      </w:rPr>
    </w:lvl>
    <w:lvl w:ilvl="4" w:tplc="3752A322">
      <w:start w:val="1"/>
      <w:numFmt w:val="bullet"/>
      <w:lvlText w:val="o"/>
      <w:lvlJc w:val="left"/>
      <w:pPr>
        <w:ind w:left="3600" w:hanging="360"/>
      </w:pPr>
      <w:rPr>
        <w:rFonts w:ascii="Courier New" w:hAnsi="Courier New" w:hint="default"/>
      </w:rPr>
    </w:lvl>
    <w:lvl w:ilvl="5" w:tplc="F45C3498">
      <w:start w:val="1"/>
      <w:numFmt w:val="bullet"/>
      <w:lvlText w:val=""/>
      <w:lvlJc w:val="left"/>
      <w:pPr>
        <w:ind w:left="4320" w:hanging="360"/>
      </w:pPr>
      <w:rPr>
        <w:rFonts w:ascii="Wingdings" w:hAnsi="Wingdings" w:hint="default"/>
      </w:rPr>
    </w:lvl>
    <w:lvl w:ilvl="6" w:tplc="10E0CA3A">
      <w:start w:val="1"/>
      <w:numFmt w:val="bullet"/>
      <w:lvlText w:val=""/>
      <w:lvlJc w:val="left"/>
      <w:pPr>
        <w:ind w:left="5040" w:hanging="360"/>
      </w:pPr>
      <w:rPr>
        <w:rFonts w:ascii="Symbol" w:hAnsi="Symbol" w:hint="default"/>
      </w:rPr>
    </w:lvl>
    <w:lvl w:ilvl="7" w:tplc="AFCA50C0">
      <w:start w:val="1"/>
      <w:numFmt w:val="bullet"/>
      <w:lvlText w:val="o"/>
      <w:lvlJc w:val="left"/>
      <w:pPr>
        <w:ind w:left="5760" w:hanging="360"/>
      </w:pPr>
      <w:rPr>
        <w:rFonts w:ascii="Courier New" w:hAnsi="Courier New" w:hint="default"/>
      </w:rPr>
    </w:lvl>
    <w:lvl w:ilvl="8" w:tplc="52B66CB2">
      <w:start w:val="1"/>
      <w:numFmt w:val="bullet"/>
      <w:lvlText w:val=""/>
      <w:lvlJc w:val="left"/>
      <w:pPr>
        <w:ind w:left="6480" w:hanging="360"/>
      </w:pPr>
      <w:rPr>
        <w:rFonts w:ascii="Wingdings" w:hAnsi="Wingdings" w:hint="default"/>
      </w:rPr>
    </w:lvl>
  </w:abstractNum>
  <w:abstractNum w:abstractNumId="11" w15:restartNumberingAfterBreak="0">
    <w:nsid w:val="61241B58"/>
    <w:multiLevelType w:val="hybridMultilevel"/>
    <w:tmpl w:val="99CEE1FE"/>
    <w:lvl w:ilvl="0" w:tplc="70167734">
      <w:start w:val="1"/>
      <w:numFmt w:val="bullet"/>
      <w:lvlText w:val=""/>
      <w:lvlJc w:val="left"/>
      <w:pPr>
        <w:ind w:left="720" w:hanging="360"/>
      </w:pPr>
      <w:rPr>
        <w:rFonts w:ascii="Symbol" w:hAnsi="Symbol" w:hint="default"/>
      </w:rPr>
    </w:lvl>
    <w:lvl w:ilvl="1" w:tplc="98B01104">
      <w:start w:val="1"/>
      <w:numFmt w:val="bullet"/>
      <w:lvlText w:val="o"/>
      <w:lvlJc w:val="left"/>
      <w:pPr>
        <w:ind w:left="1440" w:hanging="360"/>
      </w:pPr>
      <w:rPr>
        <w:rFonts w:ascii="Courier New" w:hAnsi="Courier New" w:hint="default"/>
      </w:rPr>
    </w:lvl>
    <w:lvl w:ilvl="2" w:tplc="13528506">
      <w:start w:val="1"/>
      <w:numFmt w:val="bullet"/>
      <w:lvlText w:val=""/>
      <w:lvlJc w:val="left"/>
      <w:pPr>
        <w:ind w:left="2160" w:hanging="360"/>
      </w:pPr>
      <w:rPr>
        <w:rFonts w:ascii="Wingdings" w:hAnsi="Wingdings" w:hint="default"/>
      </w:rPr>
    </w:lvl>
    <w:lvl w:ilvl="3" w:tplc="CDE8D536">
      <w:start w:val="1"/>
      <w:numFmt w:val="bullet"/>
      <w:lvlText w:val=""/>
      <w:lvlJc w:val="left"/>
      <w:pPr>
        <w:ind w:left="2880" w:hanging="360"/>
      </w:pPr>
      <w:rPr>
        <w:rFonts w:ascii="Symbol" w:hAnsi="Symbol" w:hint="default"/>
      </w:rPr>
    </w:lvl>
    <w:lvl w:ilvl="4" w:tplc="F5D48A06">
      <w:start w:val="1"/>
      <w:numFmt w:val="bullet"/>
      <w:lvlText w:val="o"/>
      <w:lvlJc w:val="left"/>
      <w:pPr>
        <w:ind w:left="3600" w:hanging="360"/>
      </w:pPr>
      <w:rPr>
        <w:rFonts w:ascii="Courier New" w:hAnsi="Courier New" w:hint="default"/>
      </w:rPr>
    </w:lvl>
    <w:lvl w:ilvl="5" w:tplc="7A988AF6">
      <w:start w:val="1"/>
      <w:numFmt w:val="bullet"/>
      <w:lvlText w:val=""/>
      <w:lvlJc w:val="left"/>
      <w:pPr>
        <w:ind w:left="4320" w:hanging="360"/>
      </w:pPr>
      <w:rPr>
        <w:rFonts w:ascii="Wingdings" w:hAnsi="Wingdings" w:hint="default"/>
      </w:rPr>
    </w:lvl>
    <w:lvl w:ilvl="6" w:tplc="62862FA8">
      <w:start w:val="1"/>
      <w:numFmt w:val="bullet"/>
      <w:lvlText w:val=""/>
      <w:lvlJc w:val="left"/>
      <w:pPr>
        <w:ind w:left="5040" w:hanging="360"/>
      </w:pPr>
      <w:rPr>
        <w:rFonts w:ascii="Symbol" w:hAnsi="Symbol" w:hint="default"/>
      </w:rPr>
    </w:lvl>
    <w:lvl w:ilvl="7" w:tplc="B85E9BD2">
      <w:start w:val="1"/>
      <w:numFmt w:val="bullet"/>
      <w:lvlText w:val="o"/>
      <w:lvlJc w:val="left"/>
      <w:pPr>
        <w:ind w:left="5760" w:hanging="360"/>
      </w:pPr>
      <w:rPr>
        <w:rFonts w:ascii="Courier New" w:hAnsi="Courier New" w:hint="default"/>
      </w:rPr>
    </w:lvl>
    <w:lvl w:ilvl="8" w:tplc="6B74BC8E">
      <w:start w:val="1"/>
      <w:numFmt w:val="bullet"/>
      <w:lvlText w:val=""/>
      <w:lvlJc w:val="left"/>
      <w:pPr>
        <w:ind w:left="6480" w:hanging="360"/>
      </w:pPr>
      <w:rPr>
        <w:rFonts w:ascii="Wingdings" w:hAnsi="Wingdings" w:hint="default"/>
      </w:rPr>
    </w:lvl>
  </w:abstractNum>
  <w:abstractNum w:abstractNumId="12" w15:restartNumberingAfterBreak="0">
    <w:nsid w:val="6A643898"/>
    <w:multiLevelType w:val="hybridMultilevel"/>
    <w:tmpl w:val="75BC3DBC"/>
    <w:lvl w:ilvl="0" w:tplc="C6321518">
      <w:start w:val="1"/>
      <w:numFmt w:val="decimal"/>
      <w:lvlText w:val="%1)"/>
      <w:lvlJc w:val="left"/>
      <w:pPr>
        <w:ind w:left="720" w:hanging="360"/>
      </w:pPr>
    </w:lvl>
    <w:lvl w:ilvl="1" w:tplc="9B14F468">
      <w:start w:val="1"/>
      <w:numFmt w:val="lowerLetter"/>
      <w:lvlText w:val="%2."/>
      <w:lvlJc w:val="left"/>
      <w:pPr>
        <w:ind w:left="1440" w:hanging="360"/>
      </w:pPr>
    </w:lvl>
    <w:lvl w:ilvl="2" w:tplc="D9DA017E">
      <w:start w:val="1"/>
      <w:numFmt w:val="lowerRoman"/>
      <w:lvlText w:val="%3."/>
      <w:lvlJc w:val="right"/>
      <w:pPr>
        <w:ind w:left="2160" w:hanging="180"/>
      </w:pPr>
    </w:lvl>
    <w:lvl w:ilvl="3" w:tplc="933CF8E2">
      <w:start w:val="1"/>
      <w:numFmt w:val="decimal"/>
      <w:lvlText w:val="%4."/>
      <w:lvlJc w:val="left"/>
      <w:pPr>
        <w:ind w:left="2880" w:hanging="360"/>
      </w:pPr>
    </w:lvl>
    <w:lvl w:ilvl="4" w:tplc="B4D0114C">
      <w:start w:val="1"/>
      <w:numFmt w:val="lowerLetter"/>
      <w:lvlText w:val="%5."/>
      <w:lvlJc w:val="left"/>
      <w:pPr>
        <w:ind w:left="3600" w:hanging="360"/>
      </w:pPr>
    </w:lvl>
    <w:lvl w:ilvl="5" w:tplc="DC683F36">
      <w:start w:val="1"/>
      <w:numFmt w:val="lowerRoman"/>
      <w:lvlText w:val="%6."/>
      <w:lvlJc w:val="right"/>
      <w:pPr>
        <w:ind w:left="4320" w:hanging="180"/>
      </w:pPr>
    </w:lvl>
    <w:lvl w:ilvl="6" w:tplc="85742404">
      <w:start w:val="1"/>
      <w:numFmt w:val="decimal"/>
      <w:lvlText w:val="%7."/>
      <w:lvlJc w:val="left"/>
      <w:pPr>
        <w:ind w:left="5040" w:hanging="360"/>
      </w:pPr>
    </w:lvl>
    <w:lvl w:ilvl="7" w:tplc="01E61596">
      <w:start w:val="1"/>
      <w:numFmt w:val="lowerLetter"/>
      <w:lvlText w:val="%8."/>
      <w:lvlJc w:val="left"/>
      <w:pPr>
        <w:ind w:left="5760" w:hanging="360"/>
      </w:pPr>
    </w:lvl>
    <w:lvl w:ilvl="8" w:tplc="7FB6C81A">
      <w:start w:val="1"/>
      <w:numFmt w:val="lowerRoman"/>
      <w:lvlText w:val="%9."/>
      <w:lvlJc w:val="right"/>
      <w:pPr>
        <w:ind w:left="6480" w:hanging="180"/>
      </w:pPr>
    </w:lvl>
  </w:abstractNum>
  <w:abstractNum w:abstractNumId="13" w15:restartNumberingAfterBreak="0">
    <w:nsid w:val="6EAFEE7D"/>
    <w:multiLevelType w:val="hybridMultilevel"/>
    <w:tmpl w:val="2E40C366"/>
    <w:lvl w:ilvl="0" w:tplc="CE229404">
      <w:start w:val="1"/>
      <w:numFmt w:val="bullet"/>
      <w:lvlText w:val=""/>
      <w:lvlJc w:val="left"/>
      <w:pPr>
        <w:ind w:left="720" w:hanging="360"/>
      </w:pPr>
      <w:rPr>
        <w:rFonts w:ascii="Symbol" w:hAnsi="Symbol" w:hint="default"/>
      </w:rPr>
    </w:lvl>
    <w:lvl w:ilvl="1" w:tplc="D626EB12">
      <w:start w:val="1"/>
      <w:numFmt w:val="bullet"/>
      <w:lvlText w:val="o"/>
      <w:lvlJc w:val="left"/>
      <w:pPr>
        <w:ind w:left="1440" w:hanging="360"/>
      </w:pPr>
      <w:rPr>
        <w:rFonts w:ascii="Courier New" w:hAnsi="Courier New" w:hint="default"/>
      </w:rPr>
    </w:lvl>
    <w:lvl w:ilvl="2" w:tplc="AB346406">
      <w:start w:val="1"/>
      <w:numFmt w:val="bullet"/>
      <w:lvlText w:val=""/>
      <w:lvlJc w:val="left"/>
      <w:pPr>
        <w:ind w:left="2160" w:hanging="360"/>
      </w:pPr>
      <w:rPr>
        <w:rFonts w:ascii="Wingdings" w:hAnsi="Wingdings" w:hint="default"/>
      </w:rPr>
    </w:lvl>
    <w:lvl w:ilvl="3" w:tplc="D00CF1AE">
      <w:start w:val="1"/>
      <w:numFmt w:val="bullet"/>
      <w:lvlText w:val=""/>
      <w:lvlJc w:val="left"/>
      <w:pPr>
        <w:ind w:left="2880" w:hanging="360"/>
      </w:pPr>
      <w:rPr>
        <w:rFonts w:ascii="Symbol" w:hAnsi="Symbol" w:hint="default"/>
      </w:rPr>
    </w:lvl>
    <w:lvl w:ilvl="4" w:tplc="50B0ED4E">
      <w:start w:val="1"/>
      <w:numFmt w:val="bullet"/>
      <w:lvlText w:val="o"/>
      <w:lvlJc w:val="left"/>
      <w:pPr>
        <w:ind w:left="3600" w:hanging="360"/>
      </w:pPr>
      <w:rPr>
        <w:rFonts w:ascii="Courier New" w:hAnsi="Courier New" w:hint="default"/>
      </w:rPr>
    </w:lvl>
    <w:lvl w:ilvl="5" w:tplc="573E70A6">
      <w:start w:val="1"/>
      <w:numFmt w:val="bullet"/>
      <w:lvlText w:val=""/>
      <w:lvlJc w:val="left"/>
      <w:pPr>
        <w:ind w:left="4320" w:hanging="360"/>
      </w:pPr>
      <w:rPr>
        <w:rFonts w:ascii="Wingdings" w:hAnsi="Wingdings" w:hint="default"/>
      </w:rPr>
    </w:lvl>
    <w:lvl w:ilvl="6" w:tplc="08B8E00C">
      <w:start w:val="1"/>
      <w:numFmt w:val="bullet"/>
      <w:lvlText w:val=""/>
      <w:lvlJc w:val="left"/>
      <w:pPr>
        <w:ind w:left="5040" w:hanging="360"/>
      </w:pPr>
      <w:rPr>
        <w:rFonts w:ascii="Symbol" w:hAnsi="Symbol" w:hint="default"/>
      </w:rPr>
    </w:lvl>
    <w:lvl w:ilvl="7" w:tplc="D0282DB0">
      <w:start w:val="1"/>
      <w:numFmt w:val="bullet"/>
      <w:lvlText w:val="o"/>
      <w:lvlJc w:val="left"/>
      <w:pPr>
        <w:ind w:left="5760" w:hanging="360"/>
      </w:pPr>
      <w:rPr>
        <w:rFonts w:ascii="Courier New" w:hAnsi="Courier New" w:hint="default"/>
      </w:rPr>
    </w:lvl>
    <w:lvl w:ilvl="8" w:tplc="0F9890A6">
      <w:start w:val="1"/>
      <w:numFmt w:val="bullet"/>
      <w:lvlText w:val=""/>
      <w:lvlJc w:val="left"/>
      <w:pPr>
        <w:ind w:left="6480" w:hanging="360"/>
      </w:pPr>
      <w:rPr>
        <w:rFonts w:ascii="Wingdings" w:hAnsi="Wingdings" w:hint="default"/>
      </w:rPr>
    </w:lvl>
  </w:abstractNum>
  <w:abstractNum w:abstractNumId="14" w15:restartNumberingAfterBreak="0">
    <w:nsid w:val="74FE7137"/>
    <w:multiLevelType w:val="hybridMultilevel"/>
    <w:tmpl w:val="3738EDAE"/>
    <w:lvl w:ilvl="0" w:tplc="C6C2B054">
      <w:start w:val="1"/>
      <w:numFmt w:val="bullet"/>
      <w:lvlText w:val=""/>
      <w:lvlJc w:val="left"/>
      <w:pPr>
        <w:ind w:left="720" w:hanging="360"/>
      </w:pPr>
      <w:rPr>
        <w:rFonts w:ascii="Symbol" w:hAnsi="Symbol" w:hint="default"/>
      </w:rPr>
    </w:lvl>
    <w:lvl w:ilvl="1" w:tplc="2FE242BC">
      <w:start w:val="1"/>
      <w:numFmt w:val="bullet"/>
      <w:lvlText w:val="o"/>
      <w:lvlJc w:val="left"/>
      <w:pPr>
        <w:ind w:left="1440" w:hanging="360"/>
      </w:pPr>
      <w:rPr>
        <w:rFonts w:ascii="Courier New" w:hAnsi="Courier New" w:hint="default"/>
      </w:rPr>
    </w:lvl>
    <w:lvl w:ilvl="2" w:tplc="8554802A">
      <w:start w:val="1"/>
      <w:numFmt w:val="bullet"/>
      <w:lvlText w:val=""/>
      <w:lvlJc w:val="left"/>
      <w:pPr>
        <w:ind w:left="2160" w:hanging="360"/>
      </w:pPr>
      <w:rPr>
        <w:rFonts w:ascii="Wingdings" w:hAnsi="Wingdings" w:hint="default"/>
      </w:rPr>
    </w:lvl>
    <w:lvl w:ilvl="3" w:tplc="2A22C944">
      <w:start w:val="1"/>
      <w:numFmt w:val="bullet"/>
      <w:lvlText w:val=""/>
      <w:lvlJc w:val="left"/>
      <w:pPr>
        <w:ind w:left="2880" w:hanging="360"/>
      </w:pPr>
      <w:rPr>
        <w:rFonts w:ascii="Symbol" w:hAnsi="Symbol" w:hint="default"/>
      </w:rPr>
    </w:lvl>
    <w:lvl w:ilvl="4" w:tplc="F14CA6F8">
      <w:start w:val="1"/>
      <w:numFmt w:val="bullet"/>
      <w:lvlText w:val="o"/>
      <w:lvlJc w:val="left"/>
      <w:pPr>
        <w:ind w:left="3600" w:hanging="360"/>
      </w:pPr>
      <w:rPr>
        <w:rFonts w:ascii="Courier New" w:hAnsi="Courier New" w:hint="default"/>
      </w:rPr>
    </w:lvl>
    <w:lvl w:ilvl="5" w:tplc="E94E1AC4">
      <w:start w:val="1"/>
      <w:numFmt w:val="bullet"/>
      <w:lvlText w:val=""/>
      <w:lvlJc w:val="left"/>
      <w:pPr>
        <w:ind w:left="4320" w:hanging="360"/>
      </w:pPr>
      <w:rPr>
        <w:rFonts w:ascii="Wingdings" w:hAnsi="Wingdings" w:hint="default"/>
      </w:rPr>
    </w:lvl>
    <w:lvl w:ilvl="6" w:tplc="1B1A0BB8">
      <w:start w:val="1"/>
      <w:numFmt w:val="bullet"/>
      <w:lvlText w:val=""/>
      <w:lvlJc w:val="left"/>
      <w:pPr>
        <w:ind w:left="5040" w:hanging="360"/>
      </w:pPr>
      <w:rPr>
        <w:rFonts w:ascii="Symbol" w:hAnsi="Symbol" w:hint="default"/>
      </w:rPr>
    </w:lvl>
    <w:lvl w:ilvl="7" w:tplc="FD36CD56">
      <w:start w:val="1"/>
      <w:numFmt w:val="bullet"/>
      <w:lvlText w:val="o"/>
      <w:lvlJc w:val="left"/>
      <w:pPr>
        <w:ind w:left="5760" w:hanging="360"/>
      </w:pPr>
      <w:rPr>
        <w:rFonts w:ascii="Courier New" w:hAnsi="Courier New" w:hint="default"/>
      </w:rPr>
    </w:lvl>
    <w:lvl w:ilvl="8" w:tplc="100CE186">
      <w:start w:val="1"/>
      <w:numFmt w:val="bullet"/>
      <w:lvlText w:val=""/>
      <w:lvlJc w:val="left"/>
      <w:pPr>
        <w:ind w:left="6480" w:hanging="360"/>
      </w:pPr>
      <w:rPr>
        <w:rFonts w:ascii="Wingdings" w:hAnsi="Wingdings" w:hint="default"/>
      </w:rPr>
    </w:lvl>
  </w:abstractNum>
  <w:abstractNum w:abstractNumId="15" w15:restartNumberingAfterBreak="0">
    <w:nsid w:val="763979FB"/>
    <w:multiLevelType w:val="hybridMultilevel"/>
    <w:tmpl w:val="8D16EC96"/>
    <w:lvl w:ilvl="0" w:tplc="C040CAC4">
      <w:start w:val="1"/>
      <w:numFmt w:val="bullet"/>
      <w:lvlText w:val=""/>
      <w:lvlJc w:val="left"/>
      <w:pPr>
        <w:ind w:left="720" w:hanging="360"/>
      </w:pPr>
      <w:rPr>
        <w:rFonts w:ascii="Symbol" w:hAnsi="Symbol" w:hint="default"/>
      </w:rPr>
    </w:lvl>
    <w:lvl w:ilvl="1" w:tplc="4F68AB82">
      <w:start w:val="1"/>
      <w:numFmt w:val="bullet"/>
      <w:lvlText w:val="o"/>
      <w:lvlJc w:val="left"/>
      <w:pPr>
        <w:ind w:left="1440" w:hanging="360"/>
      </w:pPr>
      <w:rPr>
        <w:rFonts w:ascii="Courier New" w:hAnsi="Courier New" w:hint="default"/>
      </w:rPr>
    </w:lvl>
    <w:lvl w:ilvl="2" w:tplc="2B385AA8">
      <w:start w:val="1"/>
      <w:numFmt w:val="bullet"/>
      <w:lvlText w:val=""/>
      <w:lvlJc w:val="left"/>
      <w:pPr>
        <w:ind w:left="2160" w:hanging="360"/>
      </w:pPr>
      <w:rPr>
        <w:rFonts w:ascii="Wingdings" w:hAnsi="Wingdings" w:hint="default"/>
      </w:rPr>
    </w:lvl>
    <w:lvl w:ilvl="3" w:tplc="62B4229E">
      <w:start w:val="1"/>
      <w:numFmt w:val="bullet"/>
      <w:lvlText w:val=""/>
      <w:lvlJc w:val="left"/>
      <w:pPr>
        <w:ind w:left="2880" w:hanging="360"/>
      </w:pPr>
      <w:rPr>
        <w:rFonts w:ascii="Symbol" w:hAnsi="Symbol" w:hint="default"/>
      </w:rPr>
    </w:lvl>
    <w:lvl w:ilvl="4" w:tplc="56767AF0">
      <w:start w:val="1"/>
      <w:numFmt w:val="bullet"/>
      <w:lvlText w:val="o"/>
      <w:lvlJc w:val="left"/>
      <w:pPr>
        <w:ind w:left="3600" w:hanging="360"/>
      </w:pPr>
      <w:rPr>
        <w:rFonts w:ascii="Courier New" w:hAnsi="Courier New" w:hint="default"/>
      </w:rPr>
    </w:lvl>
    <w:lvl w:ilvl="5" w:tplc="C876ED96">
      <w:start w:val="1"/>
      <w:numFmt w:val="bullet"/>
      <w:lvlText w:val=""/>
      <w:lvlJc w:val="left"/>
      <w:pPr>
        <w:ind w:left="4320" w:hanging="360"/>
      </w:pPr>
      <w:rPr>
        <w:rFonts w:ascii="Wingdings" w:hAnsi="Wingdings" w:hint="default"/>
      </w:rPr>
    </w:lvl>
    <w:lvl w:ilvl="6" w:tplc="34668F5A">
      <w:start w:val="1"/>
      <w:numFmt w:val="bullet"/>
      <w:lvlText w:val=""/>
      <w:lvlJc w:val="left"/>
      <w:pPr>
        <w:ind w:left="5040" w:hanging="360"/>
      </w:pPr>
      <w:rPr>
        <w:rFonts w:ascii="Symbol" w:hAnsi="Symbol" w:hint="default"/>
      </w:rPr>
    </w:lvl>
    <w:lvl w:ilvl="7" w:tplc="EBBAEE32">
      <w:start w:val="1"/>
      <w:numFmt w:val="bullet"/>
      <w:lvlText w:val="o"/>
      <w:lvlJc w:val="left"/>
      <w:pPr>
        <w:ind w:left="5760" w:hanging="360"/>
      </w:pPr>
      <w:rPr>
        <w:rFonts w:ascii="Courier New" w:hAnsi="Courier New" w:hint="default"/>
      </w:rPr>
    </w:lvl>
    <w:lvl w:ilvl="8" w:tplc="A68A8F16">
      <w:start w:val="1"/>
      <w:numFmt w:val="bullet"/>
      <w:lvlText w:val=""/>
      <w:lvlJc w:val="left"/>
      <w:pPr>
        <w:ind w:left="6480" w:hanging="360"/>
      </w:pPr>
      <w:rPr>
        <w:rFonts w:ascii="Wingdings" w:hAnsi="Wingdings" w:hint="default"/>
      </w:rPr>
    </w:lvl>
  </w:abstractNum>
  <w:abstractNum w:abstractNumId="16" w15:restartNumberingAfterBreak="0">
    <w:nsid w:val="76482F67"/>
    <w:multiLevelType w:val="hybridMultilevel"/>
    <w:tmpl w:val="2A6238D0"/>
    <w:lvl w:ilvl="0" w:tplc="D10E81C2">
      <w:start w:val="1"/>
      <w:numFmt w:val="bullet"/>
      <w:lvlText w:val=""/>
      <w:lvlJc w:val="left"/>
      <w:pPr>
        <w:ind w:left="720" w:hanging="360"/>
      </w:pPr>
      <w:rPr>
        <w:rFonts w:ascii="Symbol" w:hAnsi="Symbol" w:hint="default"/>
      </w:rPr>
    </w:lvl>
    <w:lvl w:ilvl="1" w:tplc="6266532E">
      <w:start w:val="1"/>
      <w:numFmt w:val="bullet"/>
      <w:lvlText w:val="o"/>
      <w:lvlJc w:val="left"/>
      <w:pPr>
        <w:ind w:left="1440" w:hanging="360"/>
      </w:pPr>
      <w:rPr>
        <w:rFonts w:ascii="Courier New" w:hAnsi="Courier New" w:hint="default"/>
      </w:rPr>
    </w:lvl>
    <w:lvl w:ilvl="2" w:tplc="6CB2662E">
      <w:start w:val="1"/>
      <w:numFmt w:val="bullet"/>
      <w:lvlText w:val=""/>
      <w:lvlJc w:val="left"/>
      <w:pPr>
        <w:ind w:left="2160" w:hanging="360"/>
      </w:pPr>
      <w:rPr>
        <w:rFonts w:ascii="Wingdings" w:hAnsi="Wingdings" w:hint="default"/>
      </w:rPr>
    </w:lvl>
    <w:lvl w:ilvl="3" w:tplc="6D525250">
      <w:start w:val="1"/>
      <w:numFmt w:val="bullet"/>
      <w:lvlText w:val=""/>
      <w:lvlJc w:val="left"/>
      <w:pPr>
        <w:ind w:left="2880" w:hanging="360"/>
      </w:pPr>
      <w:rPr>
        <w:rFonts w:ascii="Symbol" w:hAnsi="Symbol" w:hint="default"/>
      </w:rPr>
    </w:lvl>
    <w:lvl w:ilvl="4" w:tplc="325697D0">
      <w:start w:val="1"/>
      <w:numFmt w:val="bullet"/>
      <w:lvlText w:val="o"/>
      <w:lvlJc w:val="left"/>
      <w:pPr>
        <w:ind w:left="3600" w:hanging="360"/>
      </w:pPr>
      <w:rPr>
        <w:rFonts w:ascii="Courier New" w:hAnsi="Courier New" w:hint="default"/>
      </w:rPr>
    </w:lvl>
    <w:lvl w:ilvl="5" w:tplc="86945DB8">
      <w:start w:val="1"/>
      <w:numFmt w:val="bullet"/>
      <w:lvlText w:val=""/>
      <w:lvlJc w:val="left"/>
      <w:pPr>
        <w:ind w:left="4320" w:hanging="360"/>
      </w:pPr>
      <w:rPr>
        <w:rFonts w:ascii="Wingdings" w:hAnsi="Wingdings" w:hint="default"/>
      </w:rPr>
    </w:lvl>
    <w:lvl w:ilvl="6" w:tplc="AFD89AC4">
      <w:start w:val="1"/>
      <w:numFmt w:val="bullet"/>
      <w:lvlText w:val=""/>
      <w:lvlJc w:val="left"/>
      <w:pPr>
        <w:ind w:left="5040" w:hanging="360"/>
      </w:pPr>
      <w:rPr>
        <w:rFonts w:ascii="Symbol" w:hAnsi="Symbol" w:hint="default"/>
      </w:rPr>
    </w:lvl>
    <w:lvl w:ilvl="7" w:tplc="FB520B1C">
      <w:start w:val="1"/>
      <w:numFmt w:val="bullet"/>
      <w:lvlText w:val="o"/>
      <w:lvlJc w:val="left"/>
      <w:pPr>
        <w:ind w:left="5760" w:hanging="360"/>
      </w:pPr>
      <w:rPr>
        <w:rFonts w:ascii="Courier New" w:hAnsi="Courier New" w:hint="default"/>
      </w:rPr>
    </w:lvl>
    <w:lvl w:ilvl="8" w:tplc="717863E8">
      <w:start w:val="1"/>
      <w:numFmt w:val="bullet"/>
      <w:lvlText w:val=""/>
      <w:lvlJc w:val="left"/>
      <w:pPr>
        <w:ind w:left="6480" w:hanging="360"/>
      </w:pPr>
      <w:rPr>
        <w:rFonts w:ascii="Wingdings" w:hAnsi="Wingdings" w:hint="default"/>
      </w:rPr>
    </w:lvl>
  </w:abstractNum>
  <w:abstractNum w:abstractNumId="17" w15:restartNumberingAfterBreak="0">
    <w:nsid w:val="7BBF7BF5"/>
    <w:multiLevelType w:val="hybridMultilevel"/>
    <w:tmpl w:val="54269C1E"/>
    <w:lvl w:ilvl="0" w:tplc="BF104BFE">
      <w:start w:val="1"/>
      <w:numFmt w:val="decimal"/>
      <w:lvlText w:val="%1)"/>
      <w:lvlJc w:val="left"/>
      <w:pPr>
        <w:ind w:left="720" w:hanging="360"/>
      </w:pPr>
    </w:lvl>
    <w:lvl w:ilvl="1" w:tplc="B6E041E0">
      <w:start w:val="1"/>
      <w:numFmt w:val="lowerLetter"/>
      <w:lvlText w:val="%2."/>
      <w:lvlJc w:val="left"/>
      <w:pPr>
        <w:ind w:left="1440" w:hanging="360"/>
      </w:pPr>
    </w:lvl>
    <w:lvl w:ilvl="2" w:tplc="BB0093F0">
      <w:start w:val="1"/>
      <w:numFmt w:val="lowerRoman"/>
      <w:lvlText w:val="%3."/>
      <w:lvlJc w:val="right"/>
      <w:pPr>
        <w:ind w:left="2160" w:hanging="180"/>
      </w:pPr>
    </w:lvl>
    <w:lvl w:ilvl="3" w:tplc="DECE108E">
      <w:start w:val="1"/>
      <w:numFmt w:val="decimal"/>
      <w:lvlText w:val="%4."/>
      <w:lvlJc w:val="left"/>
      <w:pPr>
        <w:ind w:left="2880" w:hanging="360"/>
      </w:pPr>
    </w:lvl>
    <w:lvl w:ilvl="4" w:tplc="58B218C2">
      <w:start w:val="1"/>
      <w:numFmt w:val="lowerLetter"/>
      <w:lvlText w:val="%5."/>
      <w:lvlJc w:val="left"/>
      <w:pPr>
        <w:ind w:left="3600" w:hanging="360"/>
      </w:pPr>
    </w:lvl>
    <w:lvl w:ilvl="5" w:tplc="3D402464">
      <w:start w:val="1"/>
      <w:numFmt w:val="lowerRoman"/>
      <w:lvlText w:val="%6."/>
      <w:lvlJc w:val="right"/>
      <w:pPr>
        <w:ind w:left="4320" w:hanging="180"/>
      </w:pPr>
    </w:lvl>
    <w:lvl w:ilvl="6" w:tplc="7FC64AA4">
      <w:start w:val="1"/>
      <w:numFmt w:val="decimal"/>
      <w:lvlText w:val="%7."/>
      <w:lvlJc w:val="left"/>
      <w:pPr>
        <w:ind w:left="5040" w:hanging="360"/>
      </w:pPr>
    </w:lvl>
    <w:lvl w:ilvl="7" w:tplc="0AE8C100">
      <w:start w:val="1"/>
      <w:numFmt w:val="lowerLetter"/>
      <w:lvlText w:val="%8."/>
      <w:lvlJc w:val="left"/>
      <w:pPr>
        <w:ind w:left="5760" w:hanging="360"/>
      </w:pPr>
    </w:lvl>
    <w:lvl w:ilvl="8" w:tplc="BD2239A0">
      <w:start w:val="1"/>
      <w:numFmt w:val="lowerRoman"/>
      <w:lvlText w:val="%9."/>
      <w:lvlJc w:val="right"/>
      <w:pPr>
        <w:ind w:left="6480" w:hanging="180"/>
      </w:pPr>
    </w:lvl>
  </w:abstractNum>
  <w:num w:numId="1" w16cid:durableId="379716215">
    <w:abstractNumId w:val="17"/>
  </w:num>
  <w:num w:numId="2" w16cid:durableId="1649170763">
    <w:abstractNumId w:val="12"/>
  </w:num>
  <w:num w:numId="3" w16cid:durableId="1853951537">
    <w:abstractNumId w:val="1"/>
  </w:num>
  <w:num w:numId="4" w16cid:durableId="646402008">
    <w:abstractNumId w:val="5"/>
  </w:num>
  <w:num w:numId="5" w16cid:durableId="670451231">
    <w:abstractNumId w:val="13"/>
  </w:num>
  <w:num w:numId="6" w16cid:durableId="1706713361">
    <w:abstractNumId w:val="2"/>
  </w:num>
  <w:num w:numId="7" w16cid:durableId="2125296798">
    <w:abstractNumId w:val="10"/>
  </w:num>
  <w:num w:numId="8" w16cid:durableId="168837839">
    <w:abstractNumId w:val="3"/>
  </w:num>
  <w:num w:numId="9" w16cid:durableId="220097986">
    <w:abstractNumId w:val="11"/>
  </w:num>
  <w:num w:numId="10" w16cid:durableId="632946794">
    <w:abstractNumId w:val="0"/>
  </w:num>
  <w:num w:numId="11" w16cid:durableId="625158721">
    <w:abstractNumId w:val="16"/>
  </w:num>
  <w:num w:numId="12" w16cid:durableId="1730227521">
    <w:abstractNumId w:val="15"/>
  </w:num>
  <w:num w:numId="13" w16cid:durableId="1679891753">
    <w:abstractNumId w:val="6"/>
  </w:num>
  <w:num w:numId="14" w16cid:durableId="1850948488">
    <w:abstractNumId w:val="9"/>
  </w:num>
  <w:num w:numId="15" w16cid:durableId="1070692942">
    <w:abstractNumId w:val="14"/>
  </w:num>
  <w:num w:numId="16" w16cid:durableId="883250403">
    <w:abstractNumId w:val="4"/>
  </w:num>
  <w:num w:numId="17" w16cid:durableId="1563639475">
    <w:abstractNumId w:val="7"/>
  </w:num>
  <w:num w:numId="18" w16cid:durableId="815953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6A3162"/>
    <w:rsid w:val="000A1E47"/>
    <w:rsid w:val="000B6213"/>
    <w:rsid w:val="001B010A"/>
    <w:rsid w:val="003D24FF"/>
    <w:rsid w:val="004667D2"/>
    <w:rsid w:val="004C1989"/>
    <w:rsid w:val="00581F95"/>
    <w:rsid w:val="005A1C54"/>
    <w:rsid w:val="006134FA"/>
    <w:rsid w:val="00985744"/>
    <w:rsid w:val="00B02654"/>
    <w:rsid w:val="00BC2045"/>
    <w:rsid w:val="00C10A5F"/>
    <w:rsid w:val="00C61F1E"/>
    <w:rsid w:val="00D82DDF"/>
    <w:rsid w:val="00F356D8"/>
    <w:rsid w:val="28CAB45A"/>
    <w:rsid w:val="786A31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3162"/>
  <w15:chartTrackingRefBased/>
  <w15:docId w15:val="{B119335A-AD1B-4253-A796-9B04B69C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4667D2"/>
    <w:pPr>
      <w:spacing w:after="0" w:line="240" w:lineRule="auto"/>
    </w:pPr>
  </w:style>
  <w:style w:type="paragraph" w:styleId="NormalWeb">
    <w:name w:val="Normal (Web)"/>
    <w:basedOn w:val="Normal"/>
    <w:uiPriority w:val="99"/>
    <w:semiHidden/>
    <w:unhideWhenUsed/>
    <w:rsid w:val="004667D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itle">
    <w:name w:val="Title"/>
    <w:basedOn w:val="Normal"/>
    <w:next w:val="Normal"/>
    <w:link w:val="TitleChar"/>
    <w:uiPriority w:val="10"/>
    <w:qFormat/>
    <w:rsid w:val="004C198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C1989"/>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C1989"/>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C1989"/>
    <w:rPr>
      <w:rFonts w:eastAsiaTheme="minorEastAsia" w:cs="Times New Roman"/>
      <w:color w:val="5A5A5A" w:themeColor="text1" w:themeTint="A5"/>
      <w:spacing w:val="15"/>
      <w:lang w:val="en-US"/>
    </w:rPr>
  </w:style>
  <w:style w:type="character" w:styleId="Hyperlink">
    <w:name w:val="Hyperlink"/>
    <w:basedOn w:val="DefaultParagraphFont"/>
    <w:uiPriority w:val="99"/>
    <w:unhideWhenUsed/>
    <w:rsid w:val="005A1C54"/>
    <w:rPr>
      <w:color w:val="0563C1" w:themeColor="hyperlink"/>
      <w:u w:val="single"/>
    </w:rPr>
  </w:style>
  <w:style w:type="character" w:styleId="UnresolvedMention">
    <w:name w:val="Unresolved Mention"/>
    <w:basedOn w:val="DefaultParagraphFont"/>
    <w:uiPriority w:val="99"/>
    <w:semiHidden/>
    <w:unhideWhenUsed/>
    <w:rsid w:val="005A1C54"/>
    <w:rPr>
      <w:color w:val="605E5C"/>
      <w:shd w:val="clear" w:color="auto" w:fill="E1DFDD"/>
    </w:rPr>
  </w:style>
  <w:style w:type="paragraph" w:styleId="Header">
    <w:name w:val="header"/>
    <w:basedOn w:val="Normal"/>
    <w:link w:val="HeaderChar"/>
    <w:uiPriority w:val="99"/>
    <w:unhideWhenUsed/>
    <w:rsid w:val="00BC20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2045"/>
  </w:style>
  <w:style w:type="paragraph" w:styleId="Footer">
    <w:name w:val="footer"/>
    <w:basedOn w:val="Normal"/>
    <w:link w:val="FooterChar"/>
    <w:uiPriority w:val="99"/>
    <w:unhideWhenUsed/>
    <w:rsid w:val="00BC20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2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27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en.wikipedia.org/wiki/Advanced_eXtensible_Interfac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eveloper.arm.com/documentation/ihi0022/la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veloper.arm.com/documentation/102202/03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sarı</dc:creator>
  <cp:keywords/>
  <dc:description/>
  <cp:lastModifiedBy>Muhammet Furkan Golpinar</cp:lastModifiedBy>
  <cp:revision>4</cp:revision>
  <dcterms:created xsi:type="dcterms:W3CDTF">2023-09-10T12:33:00Z</dcterms:created>
  <dcterms:modified xsi:type="dcterms:W3CDTF">2023-09-10T12:53:00Z</dcterms:modified>
</cp:coreProperties>
</file>