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2694" w14:textId="7B538D92" w:rsidR="00DF60D0" w:rsidRDefault="00DF60D0" w:rsidP="00DF60D0">
      <w:pPr>
        <w:rPr>
          <w:rFonts w:ascii="Times New Roman" w:hAnsi="Times New Roman" w:cs="Times New Roman"/>
        </w:rPr>
      </w:pPr>
      <w:r w:rsidRPr="00971C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39AA8C7" wp14:editId="57E196F3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803400" cy="1803400"/>
            <wp:effectExtent l="0" t="0" r="6350" b="6350"/>
            <wp:wrapNone/>
            <wp:docPr id="2517708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1C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FF41888" wp14:editId="1595D034">
            <wp:simplePos x="0" y="0"/>
            <wp:positionH relativeFrom="margin">
              <wp:posOffset>-635</wp:posOffset>
            </wp:positionH>
            <wp:positionV relativeFrom="paragraph">
              <wp:posOffset>5080</wp:posOffset>
            </wp:positionV>
            <wp:extent cx="1762125" cy="1765935"/>
            <wp:effectExtent l="0" t="0" r="9525" b="5715"/>
            <wp:wrapNone/>
            <wp:docPr id="93983307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33079" name="Resim 939833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F6F78" w14:textId="7F10EE02" w:rsidR="00DF60D0" w:rsidRDefault="00DF60D0" w:rsidP="00DF60D0">
      <w:pPr>
        <w:rPr>
          <w:rFonts w:ascii="Times New Roman" w:hAnsi="Times New Roman" w:cs="Times New Roman"/>
        </w:rPr>
      </w:pPr>
    </w:p>
    <w:p w14:paraId="0277267A" w14:textId="22B52946" w:rsidR="00DF60D0" w:rsidRDefault="00DF60D0" w:rsidP="00DF60D0">
      <w:pPr>
        <w:rPr>
          <w:rFonts w:ascii="Times New Roman" w:hAnsi="Times New Roman" w:cs="Times New Roman"/>
        </w:rPr>
      </w:pPr>
    </w:p>
    <w:p w14:paraId="4D805D59" w14:textId="77777777" w:rsidR="00DF60D0" w:rsidRDefault="00DF60D0" w:rsidP="00DF60D0">
      <w:pPr>
        <w:rPr>
          <w:rFonts w:ascii="Times New Roman" w:hAnsi="Times New Roman" w:cs="Times New Roman"/>
        </w:rPr>
      </w:pPr>
    </w:p>
    <w:p w14:paraId="564034A4" w14:textId="24B409C0" w:rsidR="00DF60D0" w:rsidRDefault="00DF60D0" w:rsidP="00DF60D0">
      <w:pPr>
        <w:rPr>
          <w:rFonts w:ascii="Times New Roman" w:hAnsi="Times New Roman" w:cs="Times New Roman"/>
        </w:rPr>
      </w:pPr>
    </w:p>
    <w:p w14:paraId="722036FD" w14:textId="77777777" w:rsidR="00DF60D0" w:rsidRDefault="00DF60D0" w:rsidP="00DF60D0">
      <w:pPr>
        <w:rPr>
          <w:rFonts w:ascii="Times New Roman" w:hAnsi="Times New Roman" w:cs="Times New Roman"/>
        </w:rPr>
      </w:pPr>
    </w:p>
    <w:p w14:paraId="34194476" w14:textId="77777777" w:rsidR="00DF60D0" w:rsidRDefault="00DF60D0" w:rsidP="00DF60D0">
      <w:pPr>
        <w:rPr>
          <w:rFonts w:ascii="Times New Roman" w:hAnsi="Times New Roman" w:cs="Times New Roman"/>
        </w:rPr>
      </w:pPr>
    </w:p>
    <w:p w14:paraId="479C6762" w14:textId="155F3F17" w:rsidR="00DF60D0" w:rsidRDefault="00DF60D0" w:rsidP="00DF60D0">
      <w:pPr>
        <w:rPr>
          <w:rFonts w:ascii="Times New Roman" w:hAnsi="Times New Roman" w:cs="Times New Roman"/>
        </w:rPr>
      </w:pPr>
    </w:p>
    <w:p w14:paraId="16CAB386" w14:textId="0AF9FF55" w:rsidR="00DF60D0" w:rsidRDefault="00DF60D0" w:rsidP="00DF60D0">
      <w:pPr>
        <w:rPr>
          <w:rFonts w:ascii="Times New Roman" w:hAnsi="Times New Roman" w:cs="Times New Roman"/>
        </w:rPr>
      </w:pPr>
    </w:p>
    <w:p w14:paraId="7000F4C6" w14:textId="2C9998B5" w:rsidR="00DF60D0" w:rsidRDefault="00DF60D0" w:rsidP="00DF60D0">
      <w:pPr>
        <w:rPr>
          <w:rFonts w:ascii="Times New Roman" w:hAnsi="Times New Roman" w:cs="Times New Roman"/>
        </w:rPr>
      </w:pPr>
    </w:p>
    <w:p w14:paraId="682FAAB2" w14:textId="33C51E85" w:rsid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B33D91" wp14:editId="05BB6509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4015740" cy="1404620"/>
                <wp:effectExtent l="0" t="0" r="22860" b="14605"/>
                <wp:wrapThrough wrapText="bothSides">
                  <wp:wrapPolygon edited="0">
                    <wp:start x="0" y="0"/>
                    <wp:lineTo x="0" y="21505"/>
                    <wp:lineTo x="21620" y="21505"/>
                    <wp:lineTo x="21620" y="0"/>
                    <wp:lineTo x="0" y="0"/>
                  </wp:wrapPolygon>
                </wp:wrapThrough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5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F40C1" w14:textId="2D237D40" w:rsidR="00DF60D0" w:rsidRPr="00DF60D0" w:rsidRDefault="00DF60D0" w:rsidP="00DF60D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DF60D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Necmettin Erbakan Üniversitesi</w:t>
                            </w:r>
                          </w:p>
                          <w:p w14:paraId="71F614E3" w14:textId="6C733413" w:rsidR="00DF60D0" w:rsidRPr="00DF60D0" w:rsidRDefault="00DF60D0" w:rsidP="00DF60D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F60D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Mühendislik Fakültesi</w:t>
                            </w:r>
                            <w:r w:rsidRPr="00DF60D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  <w:t>Bilgisayar Mühendisliği Bölümü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B33D91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.7pt;width:316.2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" strokecolor="white [3212]">
                <v:textbox style="mso-fit-shape-to-text:t">
                  <w:txbxContent>
                    <w:p w14:paraId="4A2F40C1" w14:textId="2D237D40" w:rsidR="00DF60D0" w:rsidRPr="00DF60D0" w:rsidRDefault="00DF60D0" w:rsidP="00DF60D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DF60D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Necmettin Erbakan Üniversitesi</w:t>
                      </w:r>
                    </w:p>
                    <w:p w14:paraId="71F614E3" w14:textId="6C733413" w:rsidR="00DF60D0" w:rsidRPr="00DF60D0" w:rsidRDefault="00DF60D0" w:rsidP="00DF60D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F60D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Mühendislik Fakültesi</w:t>
                      </w:r>
                      <w:r w:rsidRPr="00DF60D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  <w:t>Bilgisayar Mühendisliği Bölümü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1472700" w14:textId="77777777" w:rsidR="00DF60D0" w:rsidRDefault="00DF60D0" w:rsidP="00DF60D0">
      <w:pPr>
        <w:rPr>
          <w:rFonts w:ascii="Times New Roman" w:hAnsi="Times New Roman" w:cs="Times New Roman"/>
        </w:rPr>
      </w:pPr>
    </w:p>
    <w:p w14:paraId="26803742" w14:textId="77777777" w:rsidR="00DF60D0" w:rsidRDefault="00DF60D0" w:rsidP="00DF60D0">
      <w:pPr>
        <w:rPr>
          <w:rFonts w:ascii="Times New Roman" w:hAnsi="Times New Roman" w:cs="Times New Roman"/>
        </w:rPr>
      </w:pPr>
    </w:p>
    <w:p w14:paraId="39E093DB" w14:textId="77777777" w:rsidR="00DF60D0" w:rsidRDefault="00DF60D0" w:rsidP="00DF60D0">
      <w:pPr>
        <w:rPr>
          <w:rFonts w:ascii="Times New Roman" w:hAnsi="Times New Roman" w:cs="Times New Roman"/>
        </w:rPr>
      </w:pPr>
    </w:p>
    <w:p w14:paraId="2B4ED77B" w14:textId="77777777" w:rsidR="00DF60D0" w:rsidRDefault="00DF60D0" w:rsidP="00DF60D0">
      <w:pPr>
        <w:rPr>
          <w:rFonts w:ascii="Times New Roman" w:hAnsi="Times New Roman" w:cs="Times New Roman"/>
        </w:rPr>
      </w:pPr>
    </w:p>
    <w:p w14:paraId="3651BA10" w14:textId="77777777" w:rsidR="00DF60D0" w:rsidRDefault="00DF60D0" w:rsidP="00DF60D0">
      <w:pPr>
        <w:rPr>
          <w:rFonts w:ascii="Times New Roman" w:hAnsi="Times New Roman" w:cs="Times New Roman"/>
        </w:rPr>
      </w:pPr>
    </w:p>
    <w:p w14:paraId="74955033" w14:textId="77777777" w:rsidR="00DF60D0" w:rsidRPr="00DF60D0" w:rsidRDefault="00DF60D0" w:rsidP="00DF60D0">
      <w:pPr>
        <w:rPr>
          <w:rFonts w:ascii="Times New Roman" w:hAnsi="Times New Roman" w:cs="Times New Roman"/>
        </w:rPr>
      </w:pPr>
    </w:p>
    <w:p w14:paraId="386349B5" w14:textId="77777777" w:rsidR="00DF60D0" w:rsidRDefault="00DF60D0" w:rsidP="00DF60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644B42" w14:textId="77777777" w:rsidR="00DF60D0" w:rsidRDefault="00DF60D0" w:rsidP="00DF60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A88C7F" w14:textId="77777777" w:rsidR="00DF60D0" w:rsidRDefault="00DF60D0" w:rsidP="00DF60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0FD74" w14:textId="2622BC1B" w:rsidR="00DF60D0" w:rsidRPr="00DF60D0" w:rsidRDefault="00DF60D0" w:rsidP="00DF60D0">
      <w:pPr>
        <w:rPr>
          <w:rFonts w:ascii="Times New Roman" w:hAnsi="Times New Roman" w:cs="Times New Roman"/>
          <w:sz w:val="28"/>
          <w:szCs w:val="28"/>
        </w:rPr>
      </w:pPr>
      <w:r w:rsidRPr="00DF60D0">
        <w:rPr>
          <w:rFonts w:ascii="Times New Roman" w:hAnsi="Times New Roman" w:cs="Times New Roman"/>
          <w:b/>
          <w:bCs/>
          <w:sz w:val="28"/>
          <w:szCs w:val="28"/>
        </w:rPr>
        <w:t>DÖNEM PROJESİ VİZE DEĞERLENDİRME RAPORU</w:t>
      </w:r>
    </w:p>
    <w:p w14:paraId="0FAE8EE9" w14:textId="38AD8A96" w:rsidR="00DF60D0" w:rsidRPr="00DF60D0" w:rsidRDefault="00DF60D0" w:rsidP="00DF60D0">
      <w:pPr>
        <w:rPr>
          <w:rFonts w:ascii="Times New Roman" w:hAnsi="Times New Roman" w:cs="Times New Roman"/>
          <w:sz w:val="28"/>
          <w:szCs w:val="28"/>
        </w:rPr>
      </w:pPr>
      <w:r w:rsidRPr="00DF60D0">
        <w:rPr>
          <w:rFonts w:ascii="Times New Roman" w:hAnsi="Times New Roman" w:cs="Times New Roman"/>
          <w:b/>
          <w:bCs/>
          <w:sz w:val="28"/>
          <w:szCs w:val="28"/>
        </w:rPr>
        <w:t>Proje Adı:</w:t>
      </w:r>
      <w:r w:rsidRPr="00DF6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HydroTwin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>: AI-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Twin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Water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Cycle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 xml:space="preserve"> Management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Anomaly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DF6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0D0">
        <w:rPr>
          <w:rFonts w:ascii="Times New Roman" w:hAnsi="Times New Roman" w:cs="Times New Roman"/>
          <w:sz w:val="28"/>
          <w:szCs w:val="28"/>
        </w:rPr>
        <w:t>Simulation</w:t>
      </w:r>
      <w:proofErr w:type="spellEnd"/>
    </w:p>
    <w:p w14:paraId="5E37988B" w14:textId="77777777" w:rsidR="00DF60D0" w:rsidRPr="00DF60D0" w:rsidRDefault="00DF60D0">
      <w:pPr>
        <w:rPr>
          <w:rFonts w:ascii="Times New Roman" w:hAnsi="Times New Roman" w:cs="Times New Roman"/>
        </w:rPr>
      </w:pPr>
    </w:p>
    <w:p w14:paraId="15E3E810" w14:textId="7A43D650" w:rsidR="00DF60D0" w:rsidRPr="00DF60D0" w:rsidRDefault="00DF60D0" w:rsidP="00DF60D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F60D0">
        <w:rPr>
          <w:rFonts w:ascii="Times New Roman" w:hAnsi="Times New Roman" w:cs="Times New Roman"/>
          <w:sz w:val="28"/>
          <w:szCs w:val="28"/>
        </w:rPr>
        <w:t xml:space="preserve">Proje Danışmanı: </w:t>
      </w:r>
      <w:hyperlink r:id="rId7" w:history="1">
        <w:r w:rsidRPr="00DF60D0">
          <w:rPr>
            <w:rStyle w:val="Kpr"/>
            <w:rFonts w:ascii="Times New Roman" w:hAnsi="Times New Roman" w:cs="Times New Roman"/>
            <w:sz w:val="28"/>
            <w:szCs w:val="28"/>
          </w:rPr>
          <w:t>Dr. Öğr. Üyesi Alperen Eroğlu</w:t>
        </w:r>
      </w:hyperlink>
    </w:p>
    <w:p w14:paraId="634A5FF0" w14:textId="099225DE" w:rsidR="00DF60D0" w:rsidRPr="00DF60D0" w:rsidRDefault="00DF60D0" w:rsidP="00DF60D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F60D0">
        <w:rPr>
          <w:rFonts w:ascii="Times New Roman" w:hAnsi="Times New Roman" w:cs="Times New Roman"/>
          <w:sz w:val="28"/>
          <w:szCs w:val="28"/>
        </w:rPr>
        <w:t>Öğrenci</w:t>
      </w:r>
      <w:r w:rsidRPr="00DF60D0">
        <w:rPr>
          <w:rFonts w:ascii="Times New Roman" w:hAnsi="Times New Roman" w:cs="Times New Roman"/>
          <w:sz w:val="28"/>
          <w:szCs w:val="28"/>
        </w:rPr>
        <w:t xml:space="preserve">: </w:t>
      </w:r>
      <w:r w:rsidRPr="00DF60D0">
        <w:rPr>
          <w:rFonts w:ascii="Times New Roman" w:hAnsi="Times New Roman" w:cs="Times New Roman"/>
          <w:sz w:val="28"/>
          <w:szCs w:val="28"/>
        </w:rPr>
        <w:t xml:space="preserve">Furkan Ertürk 24100011810 </w:t>
      </w:r>
    </w:p>
    <w:p w14:paraId="374F67E2" w14:textId="7EC5F3AF" w:rsidR="00DF60D0" w:rsidRDefault="00DF60D0" w:rsidP="00DF60D0">
      <w:pPr>
        <w:spacing w:before="600" w:after="0"/>
        <w:jc w:val="center"/>
        <w:rPr>
          <w:rFonts w:ascii="Times New Roman" w:hAnsi="Times New Roman" w:cs="Times New Roman"/>
          <w:sz w:val="28"/>
          <w:szCs w:val="28"/>
        </w:rPr>
      </w:pPr>
      <w:r w:rsidRPr="00DF60D0">
        <w:rPr>
          <w:rFonts w:ascii="Times New Roman" w:hAnsi="Times New Roman" w:cs="Times New Roman"/>
          <w:sz w:val="28"/>
          <w:szCs w:val="28"/>
        </w:rPr>
        <w:t>Konya, 2026</w:t>
      </w:r>
    </w:p>
    <w:p w14:paraId="636D9A51" w14:textId="77777777" w:rsidR="00DF60D0" w:rsidRPr="00DF60D0" w:rsidRDefault="00DF60D0" w:rsidP="00DF60D0">
      <w:pPr>
        <w:spacing w:before="60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AD34F2" w14:textId="77777777" w:rsidR="00DF60D0" w:rsidRPr="00DF60D0" w:rsidRDefault="00DF60D0" w:rsidP="00DF60D0">
      <w:pPr>
        <w:rPr>
          <w:rFonts w:ascii="Times New Roman" w:hAnsi="Times New Roman" w:cs="Times New Roman"/>
          <w:b/>
          <w:bCs/>
        </w:rPr>
      </w:pPr>
      <w:r w:rsidRPr="00DF60D0">
        <w:rPr>
          <w:rFonts w:ascii="Times New Roman" w:hAnsi="Times New Roman" w:cs="Times New Roman"/>
          <w:b/>
          <w:bCs/>
        </w:rPr>
        <w:t>1. PROJE ÖZETİ VE PROBLEM TANIMI</w:t>
      </w:r>
    </w:p>
    <w:p w14:paraId="2DD4F983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</w:rPr>
        <w:t>Su kıtlığı ve altyapı eskimesi, modern yerleşkelerin en kritik sürdürülebilirlik problemleridir. Geleneksel su yönetim sistemleri reaktif çalışmakta olup, sızıntılar ancak fiziksel hasar büyüdükten sonra tespit edilebilmektedir. "</w:t>
      </w:r>
      <w:proofErr w:type="spellStart"/>
      <w:r w:rsidRPr="00DF60D0">
        <w:rPr>
          <w:rFonts w:ascii="Times New Roman" w:hAnsi="Times New Roman" w:cs="Times New Roman"/>
        </w:rPr>
        <w:t>HydroTwin</w:t>
      </w:r>
      <w:proofErr w:type="spellEnd"/>
      <w:r w:rsidRPr="00DF60D0">
        <w:rPr>
          <w:rFonts w:ascii="Times New Roman" w:hAnsi="Times New Roman" w:cs="Times New Roman"/>
        </w:rPr>
        <w:t>" projesi, kampüs/bina ölçeğindeki su döngüsünün olasılıksal bir Dijital İkiz (</w:t>
      </w:r>
      <w:proofErr w:type="spellStart"/>
      <w:r w:rsidRPr="00DF60D0">
        <w:rPr>
          <w:rFonts w:ascii="Times New Roman" w:hAnsi="Times New Roman" w:cs="Times New Roman"/>
        </w:rPr>
        <w:t>Digital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Twin</w:t>
      </w:r>
      <w:proofErr w:type="spellEnd"/>
      <w:r w:rsidRPr="00DF60D0">
        <w:rPr>
          <w:rFonts w:ascii="Times New Roman" w:hAnsi="Times New Roman" w:cs="Times New Roman"/>
        </w:rPr>
        <w:t>) modelini oluşturarak, sensör verilerini sentetik olarak üretmeyi ve sızıntıları Yapay Zeka tabanlı anomali tespiti algoritmaları ile önceden belirlemeyi amaçlamaktadır.</w:t>
      </w:r>
    </w:p>
    <w:p w14:paraId="5E74E902" w14:textId="77777777" w:rsidR="00DF60D0" w:rsidRPr="00DF60D0" w:rsidRDefault="00DF60D0" w:rsidP="00DF60D0">
      <w:pPr>
        <w:rPr>
          <w:rFonts w:ascii="Times New Roman" w:hAnsi="Times New Roman" w:cs="Times New Roman"/>
          <w:b/>
          <w:bCs/>
        </w:rPr>
      </w:pPr>
      <w:r w:rsidRPr="00DF60D0">
        <w:rPr>
          <w:rFonts w:ascii="Times New Roman" w:hAnsi="Times New Roman" w:cs="Times New Roman"/>
          <w:b/>
          <w:bCs/>
        </w:rPr>
        <w:t>2. PROJENİN AMACI VE ÖZGÜN DEĞERİ</w:t>
      </w:r>
    </w:p>
    <w:p w14:paraId="461BEA70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</w:rPr>
        <w:t>Projenin temel amacı, siber-fiziksel sistemler üzerinden hidrolik anomali tespiti ve su kalitesi optimizasyonunu tek bir platformda birleştirmektir.</w:t>
      </w:r>
    </w:p>
    <w:p w14:paraId="37FD9611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Akademik ve Algoritmik Özgün Değer:</w:t>
      </w:r>
      <w:r w:rsidRPr="00DF60D0">
        <w:rPr>
          <w:rFonts w:ascii="Times New Roman" w:hAnsi="Times New Roman" w:cs="Times New Roman"/>
        </w:rPr>
        <w:t xml:space="preserve"> Literatür incelendiğinde, sızıntı tespiti ile gri su geri kazanım süreçlerinin izole sistemler olarak ele alındığı görülmektedir. </w:t>
      </w:r>
      <w:proofErr w:type="spellStart"/>
      <w:r w:rsidRPr="00DF60D0">
        <w:rPr>
          <w:rFonts w:ascii="Times New Roman" w:hAnsi="Times New Roman" w:cs="Times New Roman"/>
        </w:rPr>
        <w:t>HydroTwin</w:t>
      </w:r>
      <w:proofErr w:type="spellEnd"/>
      <w:r w:rsidRPr="00DF60D0">
        <w:rPr>
          <w:rFonts w:ascii="Times New Roman" w:hAnsi="Times New Roman" w:cs="Times New Roman"/>
        </w:rPr>
        <w:t>, bu iki yapıyı "</w:t>
      </w:r>
      <w:proofErr w:type="spellStart"/>
      <w:r w:rsidRPr="00DF60D0">
        <w:rPr>
          <w:rFonts w:ascii="Times New Roman" w:hAnsi="Times New Roman" w:cs="Times New Roman"/>
        </w:rPr>
        <w:t>Co-Simulation</w:t>
      </w:r>
      <w:proofErr w:type="spellEnd"/>
      <w:r w:rsidRPr="00DF60D0">
        <w:rPr>
          <w:rFonts w:ascii="Times New Roman" w:hAnsi="Times New Roman" w:cs="Times New Roman"/>
        </w:rPr>
        <w:t>" (Eş-Simülasyon) mimarisiyle birleştirmektedir. Algoritmik özgünlüğümüz; gözetimsiz öğrenme (</w:t>
      </w:r>
      <w:proofErr w:type="spellStart"/>
      <w:r w:rsidRPr="00DF60D0">
        <w:rPr>
          <w:rFonts w:ascii="Times New Roman" w:hAnsi="Times New Roman" w:cs="Times New Roman"/>
        </w:rPr>
        <w:t>Isolation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Forest</w:t>
      </w:r>
      <w:proofErr w:type="spellEnd"/>
      <w:r w:rsidRPr="00DF60D0">
        <w:rPr>
          <w:rFonts w:ascii="Times New Roman" w:hAnsi="Times New Roman" w:cs="Times New Roman"/>
        </w:rPr>
        <w:t>) ile "var/yok" anomalisi saptayan ve gözetimli öğrenme (</w:t>
      </w:r>
      <w:proofErr w:type="spellStart"/>
      <w:r w:rsidRPr="00DF60D0">
        <w:rPr>
          <w:rFonts w:ascii="Times New Roman" w:hAnsi="Times New Roman" w:cs="Times New Roman"/>
        </w:rPr>
        <w:t>XGBoost</w:t>
      </w:r>
      <w:proofErr w:type="spellEnd"/>
      <w:r w:rsidRPr="00DF60D0">
        <w:rPr>
          <w:rFonts w:ascii="Times New Roman" w:hAnsi="Times New Roman" w:cs="Times New Roman"/>
        </w:rPr>
        <w:t>) ile şiddet/kalite sınıflandırması yapan "Çok Katmanlı Hibrit Yapay Zeka" mimarisidir. Ayrıca literatürdeki en büyük eksiklik olan "sızıntı arıza verisi" (</w:t>
      </w:r>
      <w:proofErr w:type="spellStart"/>
      <w:r w:rsidRPr="00DF60D0">
        <w:rPr>
          <w:rFonts w:ascii="Times New Roman" w:hAnsi="Times New Roman" w:cs="Times New Roman"/>
        </w:rPr>
        <w:t>Cold</w:t>
      </w:r>
      <w:proofErr w:type="spellEnd"/>
      <w:r w:rsidRPr="00DF60D0">
        <w:rPr>
          <w:rFonts w:ascii="Times New Roman" w:hAnsi="Times New Roman" w:cs="Times New Roman"/>
        </w:rPr>
        <w:t xml:space="preserve"> Start Problem), fizik motoru kullanılarak üretilen sentetik </w:t>
      </w:r>
      <w:proofErr w:type="spellStart"/>
      <w:r w:rsidRPr="00DF60D0">
        <w:rPr>
          <w:rFonts w:ascii="Times New Roman" w:hAnsi="Times New Roman" w:cs="Times New Roman"/>
        </w:rPr>
        <w:t>IoT</w:t>
      </w:r>
      <w:proofErr w:type="spellEnd"/>
      <w:r w:rsidRPr="00DF60D0">
        <w:rPr>
          <w:rFonts w:ascii="Times New Roman" w:hAnsi="Times New Roman" w:cs="Times New Roman"/>
        </w:rPr>
        <w:t xml:space="preserve"> verileriyle aşılmaktadır. Piyasada bu sistemin tercih edilme sebebi; fiziksel sensör maliyetlerini minimize ederek, sızıntıları haftalar öncesinden tahmin eden (Kestirimci Bakım) düşük maliyetli bir yazılım çözümü sunmasıdır.</w:t>
      </w:r>
    </w:p>
    <w:p w14:paraId="1672D9AD" w14:textId="77777777" w:rsidR="00DF60D0" w:rsidRPr="00DF60D0" w:rsidRDefault="00DF60D0" w:rsidP="00DF60D0">
      <w:pPr>
        <w:rPr>
          <w:rFonts w:ascii="Times New Roman" w:hAnsi="Times New Roman" w:cs="Times New Roman"/>
          <w:b/>
          <w:bCs/>
        </w:rPr>
      </w:pPr>
      <w:r w:rsidRPr="00DF60D0">
        <w:rPr>
          <w:rFonts w:ascii="Times New Roman" w:hAnsi="Times New Roman" w:cs="Times New Roman"/>
          <w:b/>
          <w:bCs/>
        </w:rPr>
        <w:t>3. YÖNTEM VE DONANIM/YAZILIM SEÇİM GEREKÇELERİ</w:t>
      </w:r>
    </w:p>
    <w:p w14:paraId="4F1590F9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</w:rPr>
        <w:t>Projeye başlarken atılan her mühendislik adımının arkasında literatüre dayalı bir gerekçe bulunmaktadır:</w:t>
      </w:r>
    </w:p>
    <w:p w14:paraId="0967731B" w14:textId="5C603C04" w:rsidR="00DF60D0" w:rsidRPr="00DF60D0" w:rsidRDefault="00DF60D0" w:rsidP="00DF60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Fiziksel Modelleme (MATLAB/</w:t>
      </w:r>
      <w:proofErr w:type="spellStart"/>
      <w:r w:rsidRPr="00DF60D0">
        <w:rPr>
          <w:rFonts w:ascii="Times New Roman" w:hAnsi="Times New Roman" w:cs="Times New Roman"/>
          <w:b/>
          <w:bCs/>
        </w:rPr>
        <w:t>Simulink</w:t>
      </w:r>
      <w:proofErr w:type="spellEnd"/>
      <w:r w:rsidRPr="00DF60D0">
        <w:rPr>
          <w:rFonts w:ascii="Times New Roman" w:hAnsi="Times New Roman" w:cs="Times New Roman"/>
          <w:b/>
          <w:bCs/>
        </w:rPr>
        <w:t>):</w:t>
      </w:r>
      <w:r w:rsidRPr="00DF60D0">
        <w:rPr>
          <w:rFonts w:ascii="Times New Roman" w:hAnsi="Times New Roman" w:cs="Times New Roman"/>
        </w:rPr>
        <w:t xml:space="preserve"> Su dağıtım sistemlerinin modellenmesinde Darcy-</w:t>
      </w:r>
      <w:proofErr w:type="spellStart"/>
      <w:r w:rsidRPr="00DF60D0">
        <w:rPr>
          <w:rFonts w:ascii="Times New Roman" w:hAnsi="Times New Roman" w:cs="Times New Roman"/>
        </w:rPr>
        <w:t>Weisbach</w:t>
      </w:r>
      <w:proofErr w:type="spellEnd"/>
      <w:r w:rsidRPr="00DF60D0">
        <w:rPr>
          <w:rFonts w:ascii="Times New Roman" w:hAnsi="Times New Roman" w:cs="Times New Roman"/>
        </w:rPr>
        <w:t xml:space="preserve"> formülü </w:t>
      </w:r>
      <m:oMath>
        <m:r>
          <m:rPr>
            <m:sty m:val="p"/>
          </m:rPr>
          <w:rPr>
            <w:rFonts w:ascii="Cambria Math" w:hAnsi="Cambria Math" w:cs="Times New Roman"/>
          </w:rPr>
          <m:t>ΔP=f·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</m:t>
            </m:r>
            <m:r>
              <m:rPr>
                <m:lit/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D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·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ρ·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lit/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e>
        </m:d>
      </m:oMath>
      <w:r w:rsidR="00F50E6E">
        <w:rPr>
          <w:rFonts w:ascii="Times New Roman" w:eastAsiaTheme="minorEastAsia" w:hAnsi="Times New Roman" w:cs="Times New Roman"/>
        </w:rPr>
        <w:t xml:space="preserve"> </w:t>
      </w:r>
      <w:r w:rsidRPr="00DF60D0">
        <w:rPr>
          <w:rFonts w:ascii="Times New Roman" w:hAnsi="Times New Roman" w:cs="Times New Roman"/>
        </w:rPr>
        <w:t>kullanılmıştır. Açık kaynaklı diğer fizik motorları yerine Simulink'in Simscape kütüphanesinin seçilme sebebi, endüstri standardı olması ve termodinamik/hidrolik akışları mikroskobik düzeyde simüle edebilmesidir.</w:t>
      </w:r>
    </w:p>
    <w:p w14:paraId="60B793B2" w14:textId="77777777" w:rsidR="00DF60D0" w:rsidRPr="00DF60D0" w:rsidRDefault="00DF60D0" w:rsidP="00DF60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Makine Öğrenmesi (Python/</w:t>
      </w:r>
      <w:proofErr w:type="spellStart"/>
      <w:r w:rsidRPr="00DF60D0">
        <w:rPr>
          <w:rFonts w:ascii="Times New Roman" w:hAnsi="Times New Roman" w:cs="Times New Roman"/>
          <w:b/>
          <w:bCs/>
        </w:rPr>
        <w:t>Scikit-Learn</w:t>
      </w:r>
      <w:proofErr w:type="spellEnd"/>
      <w:r w:rsidRPr="00DF60D0">
        <w:rPr>
          <w:rFonts w:ascii="Times New Roman" w:hAnsi="Times New Roman" w:cs="Times New Roman"/>
          <w:b/>
          <w:bCs/>
        </w:rPr>
        <w:t>/</w:t>
      </w:r>
      <w:proofErr w:type="spellStart"/>
      <w:r w:rsidRPr="00DF60D0">
        <w:rPr>
          <w:rFonts w:ascii="Times New Roman" w:hAnsi="Times New Roman" w:cs="Times New Roman"/>
          <w:b/>
          <w:bCs/>
        </w:rPr>
        <w:t>XGBoost</w:t>
      </w:r>
      <w:proofErr w:type="spellEnd"/>
      <w:r w:rsidRPr="00DF60D0">
        <w:rPr>
          <w:rFonts w:ascii="Times New Roman" w:hAnsi="Times New Roman" w:cs="Times New Roman"/>
          <w:b/>
          <w:bCs/>
        </w:rPr>
        <w:t>):</w:t>
      </w:r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Tablusal</w:t>
      </w:r>
      <w:proofErr w:type="spellEnd"/>
      <w:r w:rsidRPr="00DF60D0">
        <w:rPr>
          <w:rFonts w:ascii="Times New Roman" w:hAnsi="Times New Roman" w:cs="Times New Roman"/>
        </w:rPr>
        <w:t xml:space="preserve"> (Tabular) sensör verilerinde derin öğrenme modellerinden ziyade, ağaç tabanlı algoritmaların (</w:t>
      </w:r>
      <w:proofErr w:type="spellStart"/>
      <w:r w:rsidRPr="00DF60D0">
        <w:rPr>
          <w:rFonts w:ascii="Times New Roman" w:hAnsi="Times New Roman" w:cs="Times New Roman"/>
        </w:rPr>
        <w:t>XGBoost</w:t>
      </w:r>
      <w:proofErr w:type="spellEnd"/>
      <w:r w:rsidRPr="00DF60D0">
        <w:rPr>
          <w:rFonts w:ascii="Times New Roman" w:hAnsi="Times New Roman" w:cs="Times New Roman"/>
        </w:rPr>
        <w:t>) çok daha hızlı ve yüksek "Precision" değerleriyle çalıştığı bilindiğinden bu algoritmalar tercih edilmiştir.</w:t>
      </w:r>
    </w:p>
    <w:p w14:paraId="7DA9F90A" w14:textId="77777777" w:rsidR="00DF60D0" w:rsidRPr="00DF60D0" w:rsidRDefault="00DF60D0" w:rsidP="00DF60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Arayüz (</w:t>
      </w:r>
      <w:proofErr w:type="spellStart"/>
      <w:r w:rsidRPr="00DF60D0">
        <w:rPr>
          <w:rFonts w:ascii="Times New Roman" w:hAnsi="Times New Roman" w:cs="Times New Roman"/>
          <w:b/>
          <w:bCs/>
        </w:rPr>
        <w:t>Streamlit</w:t>
      </w:r>
      <w:proofErr w:type="spellEnd"/>
      <w:r w:rsidRPr="00DF60D0">
        <w:rPr>
          <w:rFonts w:ascii="Times New Roman" w:hAnsi="Times New Roman" w:cs="Times New Roman"/>
          <w:b/>
          <w:bCs/>
        </w:rPr>
        <w:t>):</w:t>
      </w:r>
      <w:r w:rsidRPr="00DF60D0">
        <w:rPr>
          <w:rFonts w:ascii="Times New Roman" w:hAnsi="Times New Roman" w:cs="Times New Roman"/>
        </w:rPr>
        <w:t xml:space="preserve"> Geliştirilen AI modellerinin asenkron veri işleme mimarisiyle canlı izlenebilmesi için web tabanlı, düşük gecikmeli </w:t>
      </w:r>
      <w:proofErr w:type="spellStart"/>
      <w:r w:rsidRPr="00DF60D0">
        <w:rPr>
          <w:rFonts w:ascii="Times New Roman" w:hAnsi="Times New Roman" w:cs="Times New Roman"/>
        </w:rPr>
        <w:t>Streamlit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framework'ü</w:t>
      </w:r>
      <w:proofErr w:type="spellEnd"/>
      <w:r w:rsidRPr="00DF60D0">
        <w:rPr>
          <w:rFonts w:ascii="Times New Roman" w:hAnsi="Times New Roman" w:cs="Times New Roman"/>
        </w:rPr>
        <w:t xml:space="preserve"> seçilmiştir.</w:t>
      </w:r>
    </w:p>
    <w:p w14:paraId="7CC3EB9E" w14:textId="77777777" w:rsidR="00DF60D0" w:rsidRPr="00DF60D0" w:rsidRDefault="00DF60D0" w:rsidP="00DF60D0">
      <w:pPr>
        <w:rPr>
          <w:rFonts w:ascii="Times New Roman" w:hAnsi="Times New Roman" w:cs="Times New Roman"/>
          <w:b/>
          <w:bCs/>
        </w:rPr>
      </w:pPr>
      <w:r w:rsidRPr="00DF60D0">
        <w:rPr>
          <w:rFonts w:ascii="Times New Roman" w:hAnsi="Times New Roman" w:cs="Times New Roman"/>
          <w:b/>
          <w:bCs/>
        </w:rPr>
        <w:t>4. HAFTALIK İŞ PLANI VE GERÇEKLEŞEN ADIMLAR</w:t>
      </w:r>
    </w:p>
    <w:p w14:paraId="0332F753" w14:textId="7D3A3A89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i/>
          <w:iCs/>
        </w:rPr>
        <w:t>(Uyarı: Öğrenme süreçleri, teknik problemler ve çözümleri detaylandırılmıştır)</w:t>
      </w:r>
    </w:p>
    <w:p w14:paraId="5546E66B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lastRenderedPageBreak/>
        <w:t>Hafta 1: Literatür Taraması ve Sistem Mimarisi</w:t>
      </w:r>
    </w:p>
    <w:p w14:paraId="1C028AB7" w14:textId="77777777" w:rsidR="00DF60D0" w:rsidRPr="00DF60D0" w:rsidRDefault="00DF60D0" w:rsidP="00DF60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Yapılanlar:</w:t>
      </w:r>
      <w:r w:rsidRPr="00DF60D0">
        <w:rPr>
          <w:rFonts w:ascii="Times New Roman" w:hAnsi="Times New Roman" w:cs="Times New Roman"/>
        </w:rPr>
        <w:t xml:space="preserve"> Projenin teorik zemini oluşturulmuş, MDPI ve IEEE kaynaklı güncel makaleler incelenmiştir. Sistem mimari şeması çizilmiştir.</w:t>
      </w:r>
    </w:p>
    <w:p w14:paraId="289051EB" w14:textId="77777777" w:rsidR="00DF60D0" w:rsidRPr="00DF60D0" w:rsidRDefault="00DF60D0" w:rsidP="00DF60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Versiyon Kontrol:</w:t>
      </w:r>
      <w:r w:rsidRPr="00DF60D0">
        <w:rPr>
          <w:rFonts w:ascii="Times New Roman" w:hAnsi="Times New Roman" w:cs="Times New Roman"/>
        </w:rPr>
        <w:t xml:space="preserve"> Tüm proje dosyaları, bireysel çalışma disiplinini kanıtlamak ve kod güvenliğini sağlamak amacıyla </w:t>
      </w:r>
      <w:proofErr w:type="spellStart"/>
      <w:r w:rsidRPr="00DF60D0">
        <w:rPr>
          <w:rFonts w:ascii="Times New Roman" w:hAnsi="Times New Roman" w:cs="Times New Roman"/>
        </w:rPr>
        <w:t>GitHub'a</w:t>
      </w:r>
      <w:proofErr w:type="spellEnd"/>
      <w:r w:rsidRPr="00DF60D0">
        <w:rPr>
          <w:rFonts w:ascii="Times New Roman" w:hAnsi="Times New Roman" w:cs="Times New Roman"/>
        </w:rPr>
        <w:t xml:space="preserve"> yüklenmiştir.</w:t>
      </w:r>
    </w:p>
    <w:p w14:paraId="43A36A21" w14:textId="77777777" w:rsidR="00DF60D0" w:rsidRPr="00DF60D0" w:rsidRDefault="00DF60D0" w:rsidP="00DF60D0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DF60D0">
        <w:rPr>
          <w:rFonts w:ascii="Times New Roman" w:hAnsi="Times New Roman" w:cs="Times New Roman"/>
          <w:b/>
          <w:bCs/>
        </w:rPr>
        <w:t>GitHub</w:t>
      </w:r>
      <w:proofErr w:type="spellEnd"/>
      <w:r w:rsidRPr="00DF60D0">
        <w:rPr>
          <w:rFonts w:ascii="Times New Roman" w:hAnsi="Times New Roman" w:cs="Times New Roman"/>
          <w:b/>
          <w:bCs/>
        </w:rPr>
        <w:t xml:space="preserve"> Repo Linki:</w:t>
      </w:r>
      <w:r w:rsidRPr="00DF60D0">
        <w:rPr>
          <w:rFonts w:ascii="Times New Roman" w:hAnsi="Times New Roman" w:cs="Times New Roman"/>
        </w:rPr>
        <w:t xml:space="preserve"> [Buraya kendi </w:t>
      </w:r>
      <w:proofErr w:type="spellStart"/>
      <w:r w:rsidRPr="00DF60D0">
        <w:rPr>
          <w:rFonts w:ascii="Times New Roman" w:hAnsi="Times New Roman" w:cs="Times New Roman"/>
        </w:rPr>
        <w:t>github</w:t>
      </w:r>
      <w:proofErr w:type="spellEnd"/>
      <w:r w:rsidRPr="00DF60D0">
        <w:rPr>
          <w:rFonts w:ascii="Times New Roman" w:hAnsi="Times New Roman" w:cs="Times New Roman"/>
        </w:rPr>
        <w:t xml:space="preserve"> proje linkini yapıştır] (Bu repoda </w:t>
      </w:r>
      <w:proofErr w:type="spellStart"/>
      <w:r w:rsidRPr="00DF60D0">
        <w:rPr>
          <w:rFonts w:ascii="Times New Roman" w:hAnsi="Times New Roman" w:cs="Times New Roman"/>
        </w:rPr>
        <w:t>Simulink</w:t>
      </w:r>
      <w:proofErr w:type="spellEnd"/>
      <w:r w:rsidRPr="00DF60D0">
        <w:rPr>
          <w:rFonts w:ascii="Times New Roman" w:hAnsi="Times New Roman" w:cs="Times New Roman"/>
        </w:rPr>
        <w:t xml:space="preserve"> modelleri, Python </w:t>
      </w:r>
      <w:proofErr w:type="spellStart"/>
      <w:r w:rsidRPr="00DF60D0">
        <w:rPr>
          <w:rFonts w:ascii="Times New Roman" w:hAnsi="Times New Roman" w:cs="Times New Roman"/>
        </w:rPr>
        <w:t>scriptleri</w:t>
      </w:r>
      <w:proofErr w:type="spellEnd"/>
      <w:r w:rsidRPr="00DF60D0">
        <w:rPr>
          <w:rFonts w:ascii="Times New Roman" w:hAnsi="Times New Roman" w:cs="Times New Roman"/>
        </w:rPr>
        <w:t xml:space="preserve"> ve veri setleri barındırılmaktadır).</w:t>
      </w:r>
    </w:p>
    <w:p w14:paraId="6F2B51F2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Hafta 2 &amp; 3: Temel Hidrolik Modelleme ve Sızıntı Bloğu Tasarımı</w:t>
      </w:r>
    </w:p>
    <w:p w14:paraId="6BF3A892" w14:textId="77777777" w:rsidR="00DF60D0" w:rsidRPr="00DF60D0" w:rsidRDefault="00DF60D0" w:rsidP="00DF60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Yapılanlar:</w:t>
      </w:r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Simulink</w:t>
      </w:r>
      <w:proofErr w:type="spellEnd"/>
      <w:r w:rsidRPr="00DF60D0">
        <w:rPr>
          <w:rFonts w:ascii="Times New Roman" w:hAnsi="Times New Roman" w:cs="Times New Roman"/>
        </w:rPr>
        <w:t xml:space="preserve"> ortamında pompa ve boru hattı blokları yerleştirilerek referans hidrolik model kurulmuştur. 50. saniyede tetiklenen özel bir "</w:t>
      </w:r>
      <w:proofErr w:type="spellStart"/>
      <w:r w:rsidRPr="00DF60D0">
        <w:rPr>
          <w:rFonts w:ascii="Times New Roman" w:hAnsi="Times New Roman" w:cs="Times New Roman"/>
        </w:rPr>
        <w:t>Leak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Block</w:t>
      </w:r>
      <w:proofErr w:type="spellEnd"/>
      <w:r w:rsidRPr="00DF60D0">
        <w:rPr>
          <w:rFonts w:ascii="Times New Roman" w:hAnsi="Times New Roman" w:cs="Times New Roman"/>
        </w:rPr>
        <w:t>" tasarlanmıştır.</w:t>
      </w:r>
    </w:p>
    <w:p w14:paraId="7D96EC63" w14:textId="77777777" w:rsidR="00DF60D0" w:rsidRPr="00DF60D0" w:rsidRDefault="00DF60D0" w:rsidP="00DF60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Kanıt:</w:t>
      </w:r>
      <w:r w:rsidRPr="00DF60D0">
        <w:rPr>
          <w:rFonts w:ascii="Times New Roman" w:hAnsi="Times New Roman" w:cs="Times New Roman"/>
        </w:rPr>
        <w:t xml:space="preserve"> </w:t>
      </w:r>
      <w:r w:rsidRPr="00DF60D0">
        <w:rPr>
          <w:rFonts w:ascii="Times New Roman" w:hAnsi="Times New Roman" w:cs="Times New Roman"/>
          <w:i/>
          <w:iCs/>
        </w:rPr>
        <w:t xml:space="preserve">[Figür 1: </w:t>
      </w:r>
      <w:proofErr w:type="spellStart"/>
      <w:r w:rsidRPr="00DF60D0">
        <w:rPr>
          <w:rFonts w:ascii="Times New Roman" w:hAnsi="Times New Roman" w:cs="Times New Roman"/>
          <w:i/>
          <w:iCs/>
        </w:rPr>
        <w:t>Simulink</w:t>
      </w:r>
      <w:proofErr w:type="spellEnd"/>
      <w:r w:rsidRPr="00DF60D0">
        <w:rPr>
          <w:rFonts w:ascii="Times New Roman" w:hAnsi="Times New Roman" w:cs="Times New Roman"/>
          <w:i/>
          <w:iCs/>
        </w:rPr>
        <w:t xml:space="preserve"> Hidrolik Devre Tasarımı ve </w:t>
      </w:r>
      <w:proofErr w:type="spellStart"/>
      <w:r w:rsidRPr="00DF60D0">
        <w:rPr>
          <w:rFonts w:ascii="Times New Roman" w:hAnsi="Times New Roman" w:cs="Times New Roman"/>
          <w:i/>
          <w:iCs/>
        </w:rPr>
        <w:t>Leak</w:t>
      </w:r>
      <w:proofErr w:type="spellEnd"/>
      <w:r w:rsidRPr="00DF60D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60D0">
        <w:rPr>
          <w:rFonts w:ascii="Times New Roman" w:hAnsi="Times New Roman" w:cs="Times New Roman"/>
          <w:i/>
          <w:iCs/>
        </w:rPr>
        <w:t>Block</w:t>
      </w:r>
      <w:proofErr w:type="spellEnd"/>
      <w:r w:rsidRPr="00DF60D0">
        <w:rPr>
          <w:rFonts w:ascii="Times New Roman" w:hAnsi="Times New Roman" w:cs="Times New Roman"/>
          <w:i/>
          <w:iCs/>
        </w:rPr>
        <w:t xml:space="preserve"> Bağlantıları buraya eklenecektir]</w:t>
      </w:r>
    </w:p>
    <w:p w14:paraId="21F77BD7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Hafta 4: Sentetik Veri Üretimi ve Gürültü Ekleme</w:t>
      </w:r>
    </w:p>
    <w:p w14:paraId="2E56B3E9" w14:textId="77777777" w:rsidR="00DF60D0" w:rsidRPr="00DF60D0" w:rsidRDefault="00DF60D0" w:rsidP="00DF60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Yapılanlar:</w:t>
      </w:r>
      <w:r w:rsidRPr="00DF60D0">
        <w:rPr>
          <w:rFonts w:ascii="Times New Roman" w:hAnsi="Times New Roman" w:cs="Times New Roman"/>
        </w:rPr>
        <w:t xml:space="preserve"> Gerçek saha koşullarını simüle etmek için "</w:t>
      </w:r>
      <w:proofErr w:type="spellStart"/>
      <w:r w:rsidRPr="00DF60D0">
        <w:rPr>
          <w:rFonts w:ascii="Times New Roman" w:hAnsi="Times New Roman" w:cs="Times New Roman"/>
        </w:rPr>
        <w:t>Band</w:t>
      </w:r>
      <w:proofErr w:type="spellEnd"/>
      <w:r w:rsidRPr="00DF60D0">
        <w:rPr>
          <w:rFonts w:ascii="Times New Roman" w:hAnsi="Times New Roman" w:cs="Times New Roman"/>
        </w:rPr>
        <w:t xml:space="preserve">-Limited White </w:t>
      </w:r>
      <w:proofErr w:type="spellStart"/>
      <w:r w:rsidRPr="00DF60D0">
        <w:rPr>
          <w:rFonts w:ascii="Times New Roman" w:hAnsi="Times New Roman" w:cs="Times New Roman"/>
        </w:rPr>
        <w:t>Noise</w:t>
      </w:r>
      <w:proofErr w:type="spellEnd"/>
      <w:r w:rsidRPr="00DF60D0">
        <w:rPr>
          <w:rFonts w:ascii="Times New Roman" w:hAnsi="Times New Roman" w:cs="Times New Roman"/>
        </w:rPr>
        <w:t>" bloğu kullanılarak (</w:t>
      </w:r>
      <w:proofErr w:type="spellStart"/>
      <w:r w:rsidRPr="00DF60D0">
        <w:rPr>
          <w:rFonts w:ascii="Times New Roman" w:hAnsi="Times New Roman" w:cs="Times New Roman"/>
        </w:rPr>
        <w:t>Noise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Power</w:t>
      </w:r>
      <w:proofErr w:type="spellEnd"/>
      <w:r w:rsidRPr="00DF60D0">
        <w:rPr>
          <w:rFonts w:ascii="Times New Roman" w:hAnsi="Times New Roman" w:cs="Times New Roman"/>
        </w:rPr>
        <w:t>: 0.01) eğitim veri setleri dışa aktarılmıştır.</w:t>
      </w:r>
    </w:p>
    <w:p w14:paraId="4F40AC17" w14:textId="77777777" w:rsidR="00DF60D0" w:rsidRPr="00DF60D0" w:rsidRDefault="00DF60D0" w:rsidP="00DF60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Teknik Problem ve Çözüm:</w:t>
      </w:r>
      <w:r w:rsidRPr="00DF60D0">
        <w:rPr>
          <w:rFonts w:ascii="Times New Roman" w:hAnsi="Times New Roman" w:cs="Times New Roman"/>
        </w:rPr>
        <w:t xml:space="preserve"> MATLAB "</w:t>
      </w:r>
      <w:proofErr w:type="spellStart"/>
      <w:r w:rsidRPr="00DF60D0">
        <w:rPr>
          <w:rFonts w:ascii="Times New Roman" w:hAnsi="Times New Roman" w:cs="Times New Roman"/>
        </w:rPr>
        <w:t>out</w:t>
      </w:r>
      <w:proofErr w:type="spellEnd"/>
      <w:r w:rsidRPr="00DF60D0">
        <w:rPr>
          <w:rFonts w:ascii="Times New Roman" w:hAnsi="Times New Roman" w:cs="Times New Roman"/>
        </w:rPr>
        <w:t xml:space="preserve">" objesinden veri çekerken </w:t>
      </w:r>
      <w:proofErr w:type="spellStart"/>
      <w:r w:rsidRPr="00DF60D0">
        <w:rPr>
          <w:rFonts w:ascii="Times New Roman" w:hAnsi="Times New Roman" w:cs="Times New Roman"/>
        </w:rPr>
        <w:t>Unrecognized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field</w:t>
      </w:r>
      <w:proofErr w:type="spellEnd"/>
      <w:r w:rsidRPr="00DF60D0">
        <w:rPr>
          <w:rFonts w:ascii="Times New Roman" w:hAnsi="Times New Roman" w:cs="Times New Roman"/>
        </w:rPr>
        <w:t xml:space="preserve"> name hatası alınmıştır. </w:t>
      </w:r>
      <w:proofErr w:type="spellStart"/>
      <w:r w:rsidRPr="00DF60D0">
        <w:rPr>
          <w:rFonts w:ascii="Times New Roman" w:hAnsi="Times New Roman" w:cs="Times New Roman"/>
        </w:rPr>
        <w:t>To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Workspace</w:t>
      </w:r>
      <w:proofErr w:type="spellEnd"/>
      <w:r w:rsidRPr="00DF60D0">
        <w:rPr>
          <w:rFonts w:ascii="Times New Roman" w:hAnsi="Times New Roman" w:cs="Times New Roman"/>
        </w:rPr>
        <w:t xml:space="preserve"> bloğunun isimlendirme formatı düzeltilerek veri senkronizasyonu sağlanmıştır.</w:t>
      </w:r>
    </w:p>
    <w:p w14:paraId="7F16BBE7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 xml:space="preserve">Hafta 5: Veri Ön İşleme ve </w:t>
      </w:r>
      <w:proofErr w:type="spellStart"/>
      <w:r w:rsidRPr="00DF60D0">
        <w:rPr>
          <w:rFonts w:ascii="Times New Roman" w:hAnsi="Times New Roman" w:cs="Times New Roman"/>
          <w:b/>
          <w:bCs/>
        </w:rPr>
        <w:t>Co-Simulation</w:t>
      </w:r>
      <w:proofErr w:type="spellEnd"/>
      <w:r w:rsidRPr="00DF60D0">
        <w:rPr>
          <w:rFonts w:ascii="Times New Roman" w:hAnsi="Times New Roman" w:cs="Times New Roman"/>
          <w:b/>
          <w:bCs/>
        </w:rPr>
        <w:t xml:space="preserve"> (Basınç &amp; pH)</w:t>
      </w:r>
    </w:p>
    <w:p w14:paraId="26338D0C" w14:textId="77777777" w:rsidR="00DF60D0" w:rsidRPr="00DF60D0" w:rsidRDefault="00DF60D0" w:rsidP="00DF60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Öğrenim ve Geliştirme:</w:t>
      </w:r>
      <w:r w:rsidRPr="00DF60D0">
        <w:rPr>
          <w:rFonts w:ascii="Times New Roman" w:hAnsi="Times New Roman" w:cs="Times New Roman"/>
        </w:rPr>
        <w:t xml:space="preserve"> Sadece Debi (</w:t>
      </w:r>
      <w:proofErr w:type="spellStart"/>
      <w:r w:rsidRPr="00DF60D0">
        <w:rPr>
          <w:rFonts w:ascii="Times New Roman" w:hAnsi="Times New Roman" w:cs="Times New Roman"/>
        </w:rPr>
        <w:t>Flow_Rate</w:t>
      </w:r>
      <w:proofErr w:type="spellEnd"/>
      <w:r w:rsidRPr="00DF60D0">
        <w:rPr>
          <w:rFonts w:ascii="Times New Roman" w:hAnsi="Times New Roman" w:cs="Times New Roman"/>
        </w:rPr>
        <w:t xml:space="preserve">) verisinin kalite analizi için yetersiz olduğu saptanmıştır. </w:t>
      </w:r>
      <w:proofErr w:type="spellStart"/>
      <w:r w:rsidRPr="00DF60D0">
        <w:rPr>
          <w:rFonts w:ascii="Times New Roman" w:hAnsi="Times New Roman" w:cs="Times New Roman"/>
        </w:rPr>
        <w:t>Simulink'e</w:t>
      </w:r>
      <w:proofErr w:type="spellEnd"/>
      <w:r w:rsidRPr="00DF60D0">
        <w:rPr>
          <w:rFonts w:ascii="Times New Roman" w:hAnsi="Times New Roman" w:cs="Times New Roman"/>
        </w:rPr>
        <w:t xml:space="preserve"> "</w:t>
      </w:r>
      <w:proofErr w:type="spellStart"/>
      <w:r w:rsidRPr="00DF60D0">
        <w:rPr>
          <w:rFonts w:ascii="Times New Roman" w:hAnsi="Times New Roman" w:cs="Times New Roman"/>
        </w:rPr>
        <w:t>Pressure</w:t>
      </w:r>
      <w:proofErr w:type="spellEnd"/>
      <w:r w:rsidRPr="00DF60D0">
        <w:rPr>
          <w:rFonts w:ascii="Times New Roman" w:hAnsi="Times New Roman" w:cs="Times New Roman"/>
        </w:rPr>
        <w:t xml:space="preserve"> Sensor" paralel olarak bağlanmıştır. </w:t>
      </w:r>
      <w:proofErr w:type="spellStart"/>
      <w:r w:rsidRPr="00DF60D0">
        <w:rPr>
          <w:rFonts w:ascii="Times New Roman" w:hAnsi="Times New Roman" w:cs="Times New Roman"/>
        </w:rPr>
        <w:t>Simulink</w:t>
      </w:r>
      <w:proofErr w:type="spellEnd"/>
      <w:r w:rsidRPr="00DF60D0">
        <w:rPr>
          <w:rFonts w:ascii="Times New Roman" w:hAnsi="Times New Roman" w:cs="Times New Roman"/>
        </w:rPr>
        <w:t xml:space="preserve"> kimyasal hesaplama yapamadığı için, Python ortamında </w:t>
      </w:r>
      <w:proofErr w:type="spellStart"/>
      <w:r w:rsidRPr="00DF60D0">
        <w:rPr>
          <w:rFonts w:ascii="Times New Roman" w:hAnsi="Times New Roman" w:cs="Times New Roman"/>
        </w:rPr>
        <w:t>Co-Simulation</w:t>
      </w:r>
      <w:proofErr w:type="spellEnd"/>
      <w:r w:rsidRPr="00DF60D0">
        <w:rPr>
          <w:rFonts w:ascii="Times New Roman" w:hAnsi="Times New Roman" w:cs="Times New Roman"/>
        </w:rPr>
        <w:t xml:space="preserve"> yöntemiyle 50. saniyeden sonra 7.2'den 8.5'e artan logaritmik bir pH (Gri Su) verisi sentezlenmiştir.</w:t>
      </w:r>
    </w:p>
    <w:p w14:paraId="22B6D037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Hafta 6: AI Modül 1 — Anomali Tespiti</w:t>
      </w:r>
    </w:p>
    <w:p w14:paraId="5A5E9310" w14:textId="77777777" w:rsidR="00DF60D0" w:rsidRPr="00DF60D0" w:rsidRDefault="00DF60D0" w:rsidP="00DF60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Yapılanlar:</w:t>
      </w:r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Isolation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Forest</w:t>
      </w:r>
      <w:proofErr w:type="spellEnd"/>
      <w:r w:rsidRPr="00DF60D0">
        <w:rPr>
          <w:rFonts w:ascii="Times New Roman" w:hAnsi="Times New Roman" w:cs="Times New Roman"/>
        </w:rPr>
        <w:t xml:space="preserve"> modeli gözetimsiz olarak eğitilmiştir.</w:t>
      </w:r>
    </w:p>
    <w:p w14:paraId="793CB8C8" w14:textId="77777777" w:rsidR="00DF60D0" w:rsidRPr="00DF60D0" w:rsidRDefault="00DF60D0" w:rsidP="00DF60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Araştırma Bulgusu:</w:t>
      </w:r>
      <w:r w:rsidRPr="00DF60D0">
        <w:rPr>
          <w:rFonts w:ascii="Times New Roman" w:hAnsi="Times New Roman" w:cs="Times New Roman"/>
        </w:rPr>
        <w:t xml:space="preserve"> Model %54.63 başarıda kalmıştır. Bu bir kod hatası değil, algoritmanın "nadir olay" (</w:t>
      </w:r>
      <w:proofErr w:type="spellStart"/>
      <w:r w:rsidRPr="00DF60D0">
        <w:rPr>
          <w:rFonts w:ascii="Times New Roman" w:hAnsi="Times New Roman" w:cs="Times New Roman"/>
        </w:rPr>
        <w:t>contamination</w:t>
      </w:r>
      <w:proofErr w:type="spellEnd"/>
      <w:r w:rsidRPr="00DF60D0">
        <w:rPr>
          <w:rFonts w:ascii="Times New Roman" w:hAnsi="Times New Roman" w:cs="Times New Roman"/>
        </w:rPr>
        <w:t>) arama doğasından kaynaklıdır. Verinin %50'si sızıntı içerdiği için teorik sınıra takılmıştır. Bu durum analiz edilerek gözetimli modellere geçiş kararı alınmıştır.</w:t>
      </w:r>
    </w:p>
    <w:p w14:paraId="2989C70B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Hafta 7: AI Modül 2 — Sınıflandırma ve Konumlandırma</w:t>
      </w:r>
    </w:p>
    <w:p w14:paraId="25A5CA8A" w14:textId="77777777" w:rsidR="00DF60D0" w:rsidRPr="00DF60D0" w:rsidRDefault="00DF60D0" w:rsidP="00DF60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Yapılanlar:</w:t>
      </w:r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XGBoost</w:t>
      </w:r>
      <w:proofErr w:type="spellEnd"/>
      <w:r w:rsidRPr="00DF60D0">
        <w:rPr>
          <w:rFonts w:ascii="Times New Roman" w:hAnsi="Times New Roman" w:cs="Times New Roman"/>
        </w:rPr>
        <w:t xml:space="preserve"> algoritması; debi artışı, basınç düşüşü ve pH bozulmasını aynı anda (3 boyutlu) analiz edecek şekilde eğitilmiş ve sızıntı/gri su tespitinde %100 "</w:t>
      </w:r>
      <w:proofErr w:type="spellStart"/>
      <w:r w:rsidRPr="00DF60D0">
        <w:rPr>
          <w:rFonts w:ascii="Times New Roman" w:hAnsi="Times New Roman" w:cs="Times New Roman"/>
        </w:rPr>
        <w:t>Accuracy</w:t>
      </w:r>
      <w:proofErr w:type="spellEnd"/>
      <w:r w:rsidRPr="00DF60D0">
        <w:rPr>
          <w:rFonts w:ascii="Times New Roman" w:hAnsi="Times New Roman" w:cs="Times New Roman"/>
        </w:rPr>
        <w:t>" oranına ulaşmıştır.</w:t>
      </w:r>
    </w:p>
    <w:p w14:paraId="6457C5EE" w14:textId="77777777" w:rsidR="00DF60D0" w:rsidRPr="00DF60D0" w:rsidRDefault="00DF60D0" w:rsidP="00DF60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lastRenderedPageBreak/>
        <w:t>Kanıt:</w:t>
      </w:r>
      <w:r w:rsidRPr="00DF60D0">
        <w:rPr>
          <w:rFonts w:ascii="Times New Roman" w:hAnsi="Times New Roman" w:cs="Times New Roman"/>
        </w:rPr>
        <w:t xml:space="preserve"> </w:t>
      </w:r>
      <w:r w:rsidRPr="00DF60D0">
        <w:rPr>
          <w:rFonts w:ascii="Times New Roman" w:hAnsi="Times New Roman" w:cs="Times New Roman"/>
          <w:i/>
          <w:iCs/>
        </w:rPr>
        <w:t xml:space="preserve">[Tablo 1: </w:t>
      </w:r>
      <w:proofErr w:type="spellStart"/>
      <w:r w:rsidRPr="00DF60D0">
        <w:rPr>
          <w:rFonts w:ascii="Times New Roman" w:hAnsi="Times New Roman" w:cs="Times New Roman"/>
          <w:i/>
          <w:iCs/>
        </w:rPr>
        <w:t>XGBoost</w:t>
      </w:r>
      <w:proofErr w:type="spellEnd"/>
      <w:r w:rsidRPr="00DF60D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60D0">
        <w:rPr>
          <w:rFonts w:ascii="Times New Roman" w:hAnsi="Times New Roman" w:cs="Times New Roman"/>
          <w:i/>
          <w:iCs/>
        </w:rPr>
        <w:t>Classification</w:t>
      </w:r>
      <w:proofErr w:type="spellEnd"/>
      <w:r w:rsidRPr="00DF60D0">
        <w:rPr>
          <w:rFonts w:ascii="Times New Roman" w:hAnsi="Times New Roman" w:cs="Times New Roman"/>
          <w:i/>
          <w:iCs/>
        </w:rPr>
        <w:t xml:space="preserve"> Report sonuçları buraya eklenecektir]</w:t>
      </w:r>
    </w:p>
    <w:p w14:paraId="16512556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 xml:space="preserve">Hafta 8 &amp; 9: </w:t>
      </w:r>
      <w:proofErr w:type="spellStart"/>
      <w:r w:rsidRPr="00DF60D0">
        <w:rPr>
          <w:rFonts w:ascii="Times New Roman" w:hAnsi="Times New Roman" w:cs="Times New Roman"/>
          <w:b/>
          <w:bCs/>
        </w:rPr>
        <w:t>Simulink</w:t>
      </w:r>
      <w:proofErr w:type="spellEnd"/>
      <w:r w:rsidRPr="00DF60D0">
        <w:rPr>
          <w:rFonts w:ascii="Times New Roman" w:hAnsi="Times New Roman" w:cs="Times New Roman"/>
          <w:b/>
          <w:bCs/>
        </w:rPr>
        <w:t>-Python Entegrasyonu ve Dashboard Geliştirme</w:t>
      </w:r>
    </w:p>
    <w:p w14:paraId="421220F8" w14:textId="77777777" w:rsidR="00DF60D0" w:rsidRPr="00DF60D0" w:rsidRDefault="00DF60D0" w:rsidP="00DF60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Yapılanlar:</w:t>
      </w:r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Streamlit</w:t>
      </w:r>
      <w:proofErr w:type="spellEnd"/>
      <w:r w:rsidRPr="00DF60D0">
        <w:rPr>
          <w:rFonts w:ascii="Times New Roman" w:hAnsi="Times New Roman" w:cs="Times New Roman"/>
        </w:rPr>
        <w:t xml:space="preserve"> kullanılarak yapay zeka entegreli canlı izleme paneli (Dashboard) ayağa kaldırılmıştır.</w:t>
      </w:r>
    </w:p>
    <w:p w14:paraId="4C87A3EF" w14:textId="77777777" w:rsidR="00DF60D0" w:rsidRPr="00DF60D0" w:rsidRDefault="00DF60D0" w:rsidP="00DF60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Teknik Problem ve Çözüm:</w:t>
      </w:r>
      <w:r w:rsidRPr="00DF60D0">
        <w:rPr>
          <w:rFonts w:ascii="Times New Roman" w:hAnsi="Times New Roman" w:cs="Times New Roman"/>
        </w:rPr>
        <w:t xml:space="preserve"> 30.000 satırlık verinin UI üzerinde </w:t>
      </w:r>
      <w:proofErr w:type="spellStart"/>
      <w:r w:rsidRPr="00DF60D0">
        <w:rPr>
          <w:rFonts w:ascii="Times New Roman" w:hAnsi="Times New Roman" w:cs="Times New Roman"/>
        </w:rPr>
        <w:t>render</w:t>
      </w:r>
      <w:proofErr w:type="spellEnd"/>
      <w:r w:rsidRPr="00DF60D0">
        <w:rPr>
          <w:rFonts w:ascii="Times New Roman" w:hAnsi="Times New Roman" w:cs="Times New Roman"/>
        </w:rPr>
        <w:t xml:space="preserve"> edilmesi sırasında tarayıcıda darboğaz (kasma) yaşanmıştır. Python koduna "</w:t>
      </w:r>
      <w:proofErr w:type="spellStart"/>
      <w:r w:rsidRPr="00DF60D0">
        <w:rPr>
          <w:rFonts w:ascii="Times New Roman" w:hAnsi="Times New Roman" w:cs="Times New Roman"/>
        </w:rPr>
        <w:t>Downsampling</w:t>
      </w:r>
      <w:proofErr w:type="spellEnd"/>
      <w:r w:rsidRPr="00DF60D0">
        <w:rPr>
          <w:rFonts w:ascii="Times New Roman" w:hAnsi="Times New Roman" w:cs="Times New Roman"/>
        </w:rPr>
        <w:t xml:space="preserve">" (Veri Seyreltme - </w:t>
      </w:r>
      <w:proofErr w:type="spellStart"/>
      <w:r w:rsidRPr="00DF60D0">
        <w:rPr>
          <w:rFonts w:ascii="Times New Roman" w:hAnsi="Times New Roman" w:cs="Times New Roman"/>
        </w:rPr>
        <w:t>if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len</w:t>
      </w:r>
      <w:proofErr w:type="spellEnd"/>
      <w:r w:rsidRPr="00DF60D0">
        <w:rPr>
          <w:rFonts w:ascii="Times New Roman" w:hAnsi="Times New Roman" w:cs="Times New Roman"/>
        </w:rPr>
        <w:t>(</w:t>
      </w:r>
      <w:proofErr w:type="spellStart"/>
      <w:r w:rsidRPr="00DF60D0">
        <w:rPr>
          <w:rFonts w:ascii="Times New Roman" w:hAnsi="Times New Roman" w:cs="Times New Roman"/>
        </w:rPr>
        <w:t>gecmis_veri</w:t>
      </w:r>
      <w:proofErr w:type="spellEnd"/>
      <w:r w:rsidRPr="00DF60D0">
        <w:rPr>
          <w:rFonts w:ascii="Times New Roman" w:hAnsi="Times New Roman" w:cs="Times New Roman"/>
        </w:rPr>
        <w:t>) &gt; 800:) mantığı eklenerek ekrandaki çizim yükü hafifletilmiş ve sistem yüksek performanslı hale getirilmiştir.</w:t>
      </w:r>
    </w:p>
    <w:p w14:paraId="0AA8D980" w14:textId="77777777" w:rsidR="00DF60D0" w:rsidRPr="00DF60D0" w:rsidRDefault="00DF60D0" w:rsidP="00DF60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Kanıt:</w:t>
      </w:r>
      <w:r w:rsidRPr="00DF60D0">
        <w:rPr>
          <w:rFonts w:ascii="Times New Roman" w:hAnsi="Times New Roman" w:cs="Times New Roman"/>
        </w:rPr>
        <w:t xml:space="preserve"> </w:t>
      </w:r>
      <w:r w:rsidRPr="00DF60D0">
        <w:rPr>
          <w:rFonts w:ascii="Times New Roman" w:hAnsi="Times New Roman" w:cs="Times New Roman"/>
          <w:i/>
          <w:iCs/>
        </w:rPr>
        <w:t xml:space="preserve">[Figür 2: Çalışan </w:t>
      </w:r>
      <w:proofErr w:type="spellStart"/>
      <w:r w:rsidRPr="00DF60D0">
        <w:rPr>
          <w:rFonts w:ascii="Times New Roman" w:hAnsi="Times New Roman" w:cs="Times New Roman"/>
          <w:i/>
          <w:iCs/>
        </w:rPr>
        <w:t>Streamlit</w:t>
      </w:r>
      <w:proofErr w:type="spellEnd"/>
      <w:r w:rsidRPr="00DF60D0">
        <w:rPr>
          <w:rFonts w:ascii="Times New Roman" w:hAnsi="Times New Roman" w:cs="Times New Roman"/>
          <w:i/>
          <w:iCs/>
        </w:rPr>
        <w:t xml:space="preserve"> Dashboard Ekran Görüntüsü buraya eklenecektir]</w:t>
      </w:r>
    </w:p>
    <w:p w14:paraId="0AACB688" w14:textId="77777777" w:rsidR="00DF60D0" w:rsidRPr="00DF60D0" w:rsidRDefault="00DF60D0" w:rsidP="00DF60D0">
      <w:pPr>
        <w:rPr>
          <w:rFonts w:ascii="Times New Roman" w:hAnsi="Times New Roman" w:cs="Times New Roman"/>
          <w:b/>
          <w:bCs/>
        </w:rPr>
      </w:pPr>
      <w:r w:rsidRPr="00DF60D0">
        <w:rPr>
          <w:rFonts w:ascii="Times New Roman" w:hAnsi="Times New Roman" w:cs="Times New Roman"/>
          <w:b/>
          <w:bCs/>
        </w:rPr>
        <w:t>5. KALAN SÜREÇ İÇİN BAŞARI ÖLÇÜTLERİ (Hafta 10-14)</w:t>
      </w:r>
    </w:p>
    <w:p w14:paraId="1EE32745" w14:textId="77777777" w:rsidR="00DF60D0" w:rsidRPr="00DF60D0" w:rsidRDefault="00DF60D0" w:rsidP="00DF60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Hafta 10:</w:t>
      </w:r>
      <w:r w:rsidRPr="00DF60D0">
        <w:rPr>
          <w:rFonts w:ascii="Times New Roman" w:hAnsi="Times New Roman" w:cs="Times New Roman"/>
        </w:rPr>
        <w:t xml:space="preserve"> Bütünleşik Testler. Aşırı basınç senaryolarında Yanlış Pozitif (</w:t>
      </w:r>
      <w:proofErr w:type="spellStart"/>
      <w:r w:rsidRPr="00DF60D0">
        <w:rPr>
          <w:rFonts w:ascii="Times New Roman" w:hAnsi="Times New Roman" w:cs="Times New Roman"/>
        </w:rPr>
        <w:t>False</w:t>
      </w:r>
      <w:proofErr w:type="spellEnd"/>
      <w:r w:rsidRPr="00DF60D0">
        <w:rPr>
          <w:rFonts w:ascii="Times New Roman" w:hAnsi="Times New Roman" w:cs="Times New Roman"/>
        </w:rPr>
        <w:t xml:space="preserve"> </w:t>
      </w:r>
      <w:proofErr w:type="spellStart"/>
      <w:r w:rsidRPr="00DF60D0">
        <w:rPr>
          <w:rFonts w:ascii="Times New Roman" w:hAnsi="Times New Roman" w:cs="Times New Roman"/>
        </w:rPr>
        <w:t>Positive</w:t>
      </w:r>
      <w:proofErr w:type="spellEnd"/>
      <w:r w:rsidRPr="00DF60D0">
        <w:rPr>
          <w:rFonts w:ascii="Times New Roman" w:hAnsi="Times New Roman" w:cs="Times New Roman"/>
        </w:rPr>
        <w:t>) oranlarının %2'nin altına indirilmesi. (Başarı Ölçütü: %90)</w:t>
      </w:r>
    </w:p>
    <w:p w14:paraId="0B664DD3" w14:textId="77777777" w:rsidR="00DF60D0" w:rsidRPr="00DF60D0" w:rsidRDefault="00DF60D0" w:rsidP="00DF60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Hafta 11 &amp; 12:</w:t>
      </w:r>
      <w:r w:rsidRPr="00DF60D0">
        <w:rPr>
          <w:rFonts w:ascii="Times New Roman" w:hAnsi="Times New Roman" w:cs="Times New Roman"/>
        </w:rPr>
        <w:t xml:space="preserve"> Proje teknik raporunun IEEE formatında yazılması ve donanım/yazılım bağımlılıklarının dokümantasyonu. (Başarı Ölçütü: %95)</w:t>
      </w:r>
    </w:p>
    <w:p w14:paraId="6EC43D44" w14:textId="77777777" w:rsidR="00DF60D0" w:rsidRPr="00DF60D0" w:rsidRDefault="00DF60D0" w:rsidP="00DF60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  <w:b/>
          <w:bCs/>
        </w:rPr>
        <w:t>Hafta 13 &amp; 14:</w:t>
      </w:r>
      <w:r w:rsidRPr="00DF60D0">
        <w:rPr>
          <w:rFonts w:ascii="Times New Roman" w:hAnsi="Times New Roman" w:cs="Times New Roman"/>
        </w:rPr>
        <w:t xml:space="preserve"> TÜBİTAK 2209-A başvuru formatına uygun nihai düzenlemelerin yapılması ve jüri sunumu hazırlıkları. (Başarı Ölçütü: %100)</w:t>
      </w:r>
    </w:p>
    <w:p w14:paraId="796F3A95" w14:textId="77777777" w:rsidR="00DF60D0" w:rsidRPr="00DF60D0" w:rsidRDefault="00DF60D0" w:rsidP="00DF60D0">
      <w:pPr>
        <w:rPr>
          <w:rFonts w:ascii="Times New Roman" w:hAnsi="Times New Roman" w:cs="Times New Roman"/>
        </w:rPr>
      </w:pPr>
      <w:r w:rsidRPr="00DF60D0">
        <w:rPr>
          <w:rFonts w:ascii="Times New Roman" w:hAnsi="Times New Roman" w:cs="Times New Roman"/>
        </w:rPr>
        <w:pict w14:anchorId="10D66243">
          <v:rect id="_x0000_i1045" style="width:0;height:1.5pt" o:hralign="center" o:hrstd="t" o:hrnoshade="t" o:hr="t" fillcolor="gray" stroked="f"/>
        </w:pict>
      </w:r>
    </w:p>
    <w:p w14:paraId="67C29A71" w14:textId="77777777" w:rsidR="0041254E" w:rsidRPr="00DF60D0" w:rsidRDefault="0041254E">
      <w:pPr>
        <w:rPr>
          <w:rFonts w:ascii="Times New Roman" w:hAnsi="Times New Roman" w:cs="Times New Roman"/>
        </w:rPr>
      </w:pPr>
    </w:p>
    <w:sectPr w:rsidR="0041254E" w:rsidRPr="00DF60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92D"/>
    <w:multiLevelType w:val="multilevel"/>
    <w:tmpl w:val="EEA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077E"/>
    <w:multiLevelType w:val="multilevel"/>
    <w:tmpl w:val="54E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06F6F"/>
    <w:multiLevelType w:val="multilevel"/>
    <w:tmpl w:val="776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0278"/>
    <w:multiLevelType w:val="multilevel"/>
    <w:tmpl w:val="C102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D2F3A"/>
    <w:multiLevelType w:val="multilevel"/>
    <w:tmpl w:val="182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70456"/>
    <w:multiLevelType w:val="multilevel"/>
    <w:tmpl w:val="0DB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536FB"/>
    <w:multiLevelType w:val="multilevel"/>
    <w:tmpl w:val="14C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A319D"/>
    <w:multiLevelType w:val="multilevel"/>
    <w:tmpl w:val="1C6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E6D13"/>
    <w:multiLevelType w:val="multilevel"/>
    <w:tmpl w:val="98F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81732">
    <w:abstractNumId w:val="5"/>
  </w:num>
  <w:num w:numId="2" w16cid:durableId="2003463660">
    <w:abstractNumId w:val="8"/>
  </w:num>
  <w:num w:numId="3" w16cid:durableId="706490015">
    <w:abstractNumId w:val="7"/>
  </w:num>
  <w:num w:numId="4" w16cid:durableId="2120641434">
    <w:abstractNumId w:val="6"/>
  </w:num>
  <w:num w:numId="5" w16cid:durableId="655454176">
    <w:abstractNumId w:val="4"/>
  </w:num>
  <w:num w:numId="6" w16cid:durableId="2145418318">
    <w:abstractNumId w:val="2"/>
  </w:num>
  <w:num w:numId="7" w16cid:durableId="1021318962">
    <w:abstractNumId w:val="0"/>
  </w:num>
  <w:num w:numId="8" w16cid:durableId="89594065">
    <w:abstractNumId w:val="1"/>
  </w:num>
  <w:num w:numId="9" w16cid:durableId="418448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28"/>
    <w:rsid w:val="0041254E"/>
    <w:rsid w:val="005F5BE6"/>
    <w:rsid w:val="00A4086E"/>
    <w:rsid w:val="00AB6F28"/>
    <w:rsid w:val="00DF60D0"/>
    <w:rsid w:val="00F5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7B34F"/>
  <w15:chartTrackingRefBased/>
  <w15:docId w15:val="{77F29296-7FD9-4157-B330-E95A3611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B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B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B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B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B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B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B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B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B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B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B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B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B6F2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B6F2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B6F2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B6F2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B6F2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B6F2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B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B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B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B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B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B6F2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B6F2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B6F2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B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B6F2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B6F2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F60D0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F60D0"/>
    <w:rPr>
      <w:color w:val="605E5C"/>
      <w:shd w:val="clear" w:color="auto" w:fill="E1DFDD"/>
    </w:rPr>
  </w:style>
  <w:style w:type="paragraph" w:styleId="AralkYok">
    <w:name w:val="No Spacing"/>
    <w:link w:val="AralkYokChar"/>
    <w:uiPriority w:val="1"/>
    <w:qFormat/>
    <w:rsid w:val="00DF60D0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DF60D0"/>
    <w:rPr>
      <w:rFonts w:eastAsiaTheme="minorEastAsia"/>
      <w:kern w:val="0"/>
      <w:sz w:val="22"/>
      <w:szCs w:val="22"/>
      <w:lang w:eastAsia="tr-TR"/>
      <w14:ligatures w14:val="none"/>
    </w:rPr>
  </w:style>
  <w:style w:type="character" w:styleId="YerTutucuMetni">
    <w:name w:val="Placeholder Text"/>
    <w:basedOn w:val="VarsaylanParagrafYazTipi"/>
    <w:uiPriority w:val="99"/>
    <w:semiHidden/>
    <w:rsid w:val="00DF60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rbakan.edu.tr/tr/akademik-personel/552-alperen-erogl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Ertürk</dc:creator>
  <cp:keywords/>
  <dc:description/>
  <cp:lastModifiedBy>Furkan Ertürk</cp:lastModifiedBy>
  <cp:revision>2</cp:revision>
  <dcterms:created xsi:type="dcterms:W3CDTF">2026-03-16T18:20:00Z</dcterms:created>
  <dcterms:modified xsi:type="dcterms:W3CDTF">2026-03-16T18:30:00Z</dcterms:modified>
</cp:coreProperties>
</file>